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ook w:val="04A0" w:firstRow="1" w:lastRow="0" w:firstColumn="1" w:lastColumn="0" w:noHBand="0" w:noVBand="1"/>
      </w:tblPr>
      <w:tblGrid>
        <w:gridCol w:w="1283"/>
        <w:gridCol w:w="9166"/>
      </w:tblGrid>
      <w:tr w:rsidR="000273B4" w:rsidTr="00DA013F">
        <w:trPr>
          <w:trHeight w:val="2545"/>
        </w:trPr>
        <w:tc>
          <w:tcPr>
            <w:tcW w:w="1283" w:type="dxa"/>
          </w:tcPr>
          <w:p w:rsidR="000273B4" w:rsidRDefault="000273B4" w:rsidP="00DA013F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6" w:type="dxa"/>
          </w:tcPr>
          <w:p w:rsidR="000273B4" w:rsidRDefault="000273B4" w:rsidP="00DA013F">
            <w:pPr>
              <w:pStyle w:val="FR2"/>
              <w:spacing w:before="0" w:line="288" w:lineRule="auto"/>
              <w:rPr>
                <w:sz w:val="28"/>
              </w:rPr>
            </w:pPr>
            <w:r>
              <w:rPr>
                <w:sz w:val="28"/>
              </w:rPr>
              <w:t xml:space="preserve">Местная администрация МО </w:t>
            </w:r>
            <w:proofErr w:type="gramStart"/>
            <w:r>
              <w:rPr>
                <w:sz w:val="28"/>
              </w:rPr>
              <w:t>Русско-Высоцкое</w:t>
            </w:r>
            <w:proofErr w:type="gramEnd"/>
            <w:r>
              <w:rPr>
                <w:sz w:val="28"/>
              </w:rPr>
              <w:t xml:space="preserve"> сельское поселение                                       МО Ломоносовский муниципальный район</w:t>
            </w:r>
          </w:p>
          <w:p w:rsidR="000273B4" w:rsidRDefault="000273B4" w:rsidP="00DA013F">
            <w:pPr>
              <w:pStyle w:val="FR2"/>
              <w:spacing w:before="0" w:line="288" w:lineRule="auto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0273B4" w:rsidRDefault="000273B4" w:rsidP="00DA013F">
            <w:pPr>
              <w:pStyle w:val="FR2"/>
              <w:spacing w:before="0" w:line="288" w:lineRule="auto"/>
              <w:jc w:val="left"/>
              <w:rPr>
                <w:sz w:val="28"/>
              </w:rPr>
            </w:pPr>
          </w:p>
          <w:p w:rsidR="000273B4" w:rsidRDefault="000273B4" w:rsidP="00DA013F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</w:p>
          <w:p w:rsidR="000273B4" w:rsidRPr="00C46F3E" w:rsidRDefault="000273B4" w:rsidP="00DA013F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  <w:r w:rsidRPr="00C46F3E">
              <w:rPr>
                <w:sz w:val="36"/>
                <w:szCs w:val="36"/>
              </w:rPr>
              <w:t>ПОСТАНОВЛЕНИЕ</w:t>
            </w:r>
          </w:p>
          <w:p w:rsidR="000273B4" w:rsidRDefault="000273B4" w:rsidP="00DA013F">
            <w:pPr>
              <w:pStyle w:val="af0"/>
            </w:pPr>
          </w:p>
        </w:tc>
      </w:tr>
    </w:tbl>
    <w:p w:rsid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2160"/>
        <w:gridCol w:w="398"/>
        <w:gridCol w:w="315"/>
        <w:gridCol w:w="4320"/>
        <w:gridCol w:w="236"/>
      </w:tblGrid>
      <w:tr w:rsidR="000273B4" w:rsidRPr="000273B4" w:rsidTr="00DA013F">
        <w:trPr>
          <w:cantSplit/>
          <w:trHeight w:val="8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</w:p>
          <w:p w:rsidR="000273B4" w:rsidRPr="000273B4" w:rsidRDefault="000273B4" w:rsidP="00DA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DA0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0273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02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B4" w:rsidRPr="000273B4" w:rsidTr="00DA013F">
        <w:trPr>
          <w:cantSplit/>
          <w:trHeight w:val="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DA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A013F" w:rsidRP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</w:t>
            </w:r>
            <w:r w:rsidRP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DA0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B4" w:rsidRPr="000273B4" w:rsidTr="00DA013F">
        <w:trPr>
          <w:cantSplit/>
          <w:trHeight w:val="80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по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«Приватизация жилых помещений муниципального жилищного фонда»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73B4" w:rsidRPr="000273B4" w:rsidRDefault="000273B4" w:rsidP="00027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73B4" w:rsidRPr="000273B4" w:rsidRDefault="000273B4" w:rsidP="000273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 местная администрация МО </w:t>
      </w:r>
      <w:proofErr w:type="gramStart"/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3B4" w:rsidRPr="000273B4" w:rsidRDefault="000273B4" w:rsidP="000273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предоставления местной администрацией МО </w:t>
      </w:r>
      <w:proofErr w:type="gramStart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муниципальной услуги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ставлению муниципальной услуги </w:t>
      </w:r>
      <w:r w:rsidRPr="00027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«Приватизация жилых помещений муниципального жилищного фонда»</w:t>
      </w: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(обнародовать) на официальном</w:t>
      </w:r>
      <w:r w:rsidRPr="00027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МО </w:t>
      </w:r>
      <w:proofErr w:type="gramStart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7" w:history="1"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russko</w:t>
        </w:r>
        <w:proofErr w:type="spellEnd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vys</w:t>
        </w:r>
        <w:proofErr w:type="spellEnd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3B4" w:rsidRPr="000273B4" w:rsidRDefault="000273B4" w:rsidP="0002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0273B4" w:rsidRPr="000273B4" w:rsidRDefault="000273B4" w:rsidP="000273B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0273B4" w:rsidRPr="000273B4" w:rsidTr="00DA013F">
        <w:tc>
          <w:tcPr>
            <w:tcW w:w="3969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</w:t>
            </w:r>
            <w:proofErr w:type="gramStart"/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91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3240" w:type="dxa"/>
          </w:tcPr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B4" w:rsidRPr="000273B4" w:rsidRDefault="000273B4" w:rsidP="0002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Л.И. Волкова</w:t>
            </w:r>
          </w:p>
        </w:tc>
      </w:tr>
    </w:tbl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Pr="000273B4" w:rsidRDefault="000273B4" w:rsidP="0002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273B4" w:rsidRDefault="000273B4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B5383" w:rsidRDefault="000B5383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B5383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</w:t>
      </w:r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риватизаци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383" w:rsidRPr="00600514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0B5383" w:rsidRPr="00687965" w:rsidRDefault="000B5383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proofErr w:type="gramStart"/>
      <w:r w:rsidR="00013DE8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013DE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Ломоносовск</w:t>
      </w:r>
      <w:r w:rsidR="00013DE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13DE8">
        <w:rPr>
          <w:rFonts w:ascii="Times New Roman" w:hAnsi="Times New Roman" w:cs="Times New Roman"/>
          <w:sz w:val="24"/>
          <w:szCs w:val="24"/>
        </w:rPr>
        <w:t>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</w:t>
      </w:r>
      <w:r w:rsidRPr="00687965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1.3.1.</w:t>
      </w:r>
      <w:r w:rsidRPr="00687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специалист по вопросам управления муниципальным имуществом.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0B5383" w:rsidRPr="00687965" w:rsidRDefault="000B5383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B5383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0514">
        <w:rPr>
          <w:rFonts w:ascii="Times New Roman" w:hAnsi="Times New Roman" w:cs="Times New Roman"/>
          <w:sz w:val="24"/>
          <w:szCs w:val="24"/>
        </w:rPr>
        <w:t xml:space="preserve">  администрациями городских и сельских поселений;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 xml:space="preserve">- при необходимости </w:t>
      </w:r>
      <w:proofErr w:type="gramStart"/>
      <w:r w:rsidRPr="006005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514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а) отделом опеки и попечительства;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б) Ломоносовским районным судом.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0B5383" w:rsidRPr="00600514" w:rsidRDefault="000B5383" w:rsidP="00600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1.6. График работы:</w:t>
      </w:r>
      <w:r w:rsidRPr="00600514">
        <w:rPr>
          <w:color w:val="1D1B11"/>
          <w:sz w:val="28"/>
          <w:szCs w:val="28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понедельник</w:t>
      </w:r>
      <w:r w:rsidR="000273B4" w:rsidRPr="000273B4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/>
          <w:sz w:val="24"/>
          <w:szCs w:val="24"/>
        </w:rPr>
        <w:t>четверг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с 9.00 ч. до 17.</w:t>
      </w:r>
      <w:r w:rsidR="00AA6C5A">
        <w:rPr>
          <w:rFonts w:ascii="Times New Roman" w:hAnsi="Times New Roman" w:cs="Times New Roman"/>
          <w:color w:val="1D1B11"/>
          <w:sz w:val="24"/>
          <w:szCs w:val="24"/>
        </w:rPr>
        <w:t>24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ч.</w:t>
      </w:r>
      <w:proofErr w:type="gramStart"/>
      <w:r w:rsidRPr="00600514">
        <w:rPr>
          <w:rFonts w:ascii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hAnsi="Times New Roman" w:cs="Times New Roman"/>
          <w:color w:val="1D1B1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>ятница с 9.00 ч. до 16.</w:t>
      </w:r>
      <w:r w:rsidR="005F6513">
        <w:rPr>
          <w:rFonts w:ascii="Times New Roman" w:hAnsi="Times New Roman" w:cs="Times New Roman"/>
          <w:color w:val="1D1B11"/>
          <w:sz w:val="24"/>
          <w:szCs w:val="24"/>
        </w:rPr>
        <w:t>24</w:t>
      </w:r>
      <w:r>
        <w:rPr>
          <w:rFonts w:ascii="Times New Roman" w:hAnsi="Times New Roman" w:cs="Times New Roman"/>
          <w:color w:val="1D1B11"/>
          <w:sz w:val="24"/>
          <w:szCs w:val="24"/>
        </w:rPr>
        <w:t>ч.;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перерыв на обед с 13.00 ч.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до 14.00ч.; приемные дни граждан: вторник, четверг.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5F6513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513" w:rsidRPr="005F6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www.russko-vys.ru</w:t>
      </w:r>
      <w:r w:rsidRPr="005F651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B5383" w:rsidRPr="00687965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1.9.1. Основными требованиями к порядку информирования граждан об исполнении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являются: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5F6513">
        <w:rPr>
          <w:rFonts w:ascii="Times New Roman" w:hAnsi="Times New Roman" w:cs="Times New Roman"/>
          <w:sz w:val="24"/>
          <w:szCs w:val="24"/>
          <w:lang w:eastAsia="ru-RU"/>
        </w:rPr>
        <w:t>8(81376)52-018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CEE">
        <w:rPr>
          <w:rFonts w:ascii="Times New Roman" w:hAnsi="Times New Roman" w:cs="Times New Roman"/>
          <w:sz w:val="24"/>
          <w:szCs w:val="24"/>
          <w:lang w:eastAsia="ru-RU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7CE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273B4" w:rsidRPr="00027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CEE">
        <w:rPr>
          <w:rFonts w:ascii="Times New Roman" w:hAnsi="Times New Roman" w:cs="Times New Roman"/>
          <w:sz w:val="24"/>
          <w:szCs w:val="24"/>
          <w:lang w:eastAsia="ru-RU"/>
        </w:rPr>
        <w:t>www.russko-vys.ru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0B5383" w:rsidRPr="00687965" w:rsidRDefault="000B5383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местной администрации МО </w:t>
      </w:r>
      <w:proofErr w:type="gramStart"/>
      <w:r w:rsidR="000C0E23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ответственным по вопросам управления муниципальным имуществом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должность.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0B5383" w:rsidRPr="00687965" w:rsidRDefault="000B5383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0B5383" w:rsidRPr="00687965" w:rsidRDefault="000B5383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proofErr w:type="gramStart"/>
      <w:r w:rsidR="008B219E">
        <w:rPr>
          <w:rFonts w:ascii="Times New Roman" w:hAnsi="Times New Roman" w:cs="Times New Roman"/>
          <w:sz w:val="24"/>
          <w:szCs w:val="24"/>
        </w:rPr>
        <w:t>Русско-Высоцко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 w:cs="Times New Roman"/>
          <w:sz w:val="24"/>
          <w:szCs w:val="24"/>
        </w:rPr>
        <w:t>);</w:t>
      </w:r>
    </w:p>
    <w:p w:rsidR="000B5383" w:rsidRPr="00687965" w:rsidRDefault="000B5383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0B5383" w:rsidRPr="00687965" w:rsidRDefault="000B5383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(в случае перемены фамилии, имени, отчества – документы, свидетельствующие об этом);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паспорт доверенного лица и копия паспорта доверителя;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нотариальн</w:t>
      </w:r>
      <w:r w:rsidR="002A335D">
        <w:rPr>
          <w:rFonts w:ascii="Times New Roman" w:hAnsi="Times New Roman" w:cs="Times New Roman"/>
          <w:sz w:val="24"/>
          <w:szCs w:val="24"/>
        </w:rPr>
        <w:t>ый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отказ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0B5383" w:rsidRPr="00687965" w:rsidRDefault="000B5383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0B5383" w:rsidRPr="00687965" w:rsidRDefault="000B5383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 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2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0B5383" w:rsidRPr="00687965" w:rsidRDefault="000B5383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B5383" w:rsidRPr="00687965" w:rsidRDefault="000B5383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0B5383" w:rsidRPr="00687965" w:rsidRDefault="00A76C5F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Специалист</w:t>
      </w:r>
      <w:r w:rsidR="000B5383" w:rsidRPr="00687965">
        <w:rPr>
          <w:rFonts w:ascii="Times New Roman" w:hAnsi="Times New Roman" w:cs="Times New Roman"/>
          <w:sz w:val="24"/>
          <w:szCs w:val="24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платным для заявителей.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которое обратился заявитель, а затем в вежливой форме дать точный и понятный ответ на поставленные вопросы.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2.6. Заявление о предоставлении муниципальной услуги регистрируется в </w:t>
      </w:r>
      <w:r w:rsidR="00A76C5F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проводит проверку полномочий лица, подающего документы;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передачи занимаемых жилых помещений в собственность граждан 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в срок не более 3 рабочих дней со дня их подписания.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gramStart"/>
      <w:r w:rsidR="00A76C5F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МО </w:t>
      </w:r>
      <w:proofErr w:type="gramStart"/>
      <w:r w:rsidR="00A76C5F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0B5383" w:rsidRPr="00687965" w:rsidRDefault="000B5383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  <w:proofErr w:type="gramEnd"/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</w:t>
      </w:r>
      <w:r w:rsidR="002A3B8A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 xml:space="preserve"> экземпляра договора и копии документов, необходимых для регистрации права собственности.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соответствие действующему законодательству РФ;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B5383" w:rsidRPr="00687965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Контроль за надлежащим исполнением настоящего административного регламента осуществляет глава администрации МО, заместитель главы администрации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курирующи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ответственного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 по предоставлений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виде: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ответственн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специалист по предоставлению муниципальной услуги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6.11. Должностное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5383" w:rsidRPr="00687965" w:rsidRDefault="000B5383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spacing w:after="0" w:line="240" w:lineRule="auto"/>
        <w:jc w:val="right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687965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616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188</w:t>
      </w:r>
      <w:r w:rsidR="00A96616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 xml:space="preserve">, Ленинградская область, Ломоносовский район, село </w:t>
      </w:r>
      <w:proofErr w:type="gramStart"/>
      <w:r w:rsidR="00A96616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 w:rsidR="00A96616">
        <w:rPr>
          <w:rFonts w:ascii="Times New Roman" w:hAnsi="Times New Roman" w:cs="Times New Roman"/>
          <w:sz w:val="24"/>
          <w:szCs w:val="24"/>
        </w:rPr>
        <w:t>, дом 3</w:t>
      </w:r>
    </w:p>
    <w:p w:rsidR="000B5383" w:rsidRPr="00953E6D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russ</w:t>
      </w:r>
      <w:proofErr w:type="spellEnd"/>
      <w:r w:rsidR="00953E6D" w:rsidRPr="00953E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komfin</w:t>
      </w:r>
      <w:proofErr w:type="spellEnd"/>
      <w:r w:rsidR="00953E6D" w:rsidRPr="00953E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E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0B5383" w:rsidRPr="002262D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95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 w:rsidRPr="00DA01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013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B5383" w:rsidRPr="002262D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95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5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E6D" w:rsidRPr="00DA01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534C5D" w:rsidRDefault="000B5383" w:rsidP="00027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Pr="00534C5D">
        <w:rPr>
          <w:rFonts w:ascii="Times New Roman" w:hAnsi="Times New Roman" w:cs="Times New Roman"/>
          <w:sz w:val="24"/>
          <w:szCs w:val="24"/>
        </w:rPr>
        <w:t xml:space="preserve"> 8(813 76)</w:t>
      </w:r>
      <w:r w:rsidR="00953E6D" w:rsidRPr="00953E6D">
        <w:rPr>
          <w:rFonts w:ascii="Times New Roman" w:hAnsi="Times New Roman" w:cs="Times New Roman"/>
          <w:sz w:val="24"/>
          <w:szCs w:val="24"/>
        </w:rPr>
        <w:t>52-018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733515">
      <w:pPr>
        <w:spacing w:after="0" w:line="240" w:lineRule="auto"/>
        <w:jc w:val="center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0B5383" w:rsidRPr="002262DA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0B5383" w:rsidRPr="002262DA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0B5383" w:rsidRPr="002262DA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22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ул.Усадьба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СХТ, д.1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ул. Вокзальная, д.13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B5383" w:rsidRPr="002262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ихвин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1микрорайон, д.2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5383" w:rsidRPr="002262DA" w:rsidRDefault="000B5383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DA013F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383" w:rsidRPr="002262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0B5383"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0B5383" w:rsidRPr="00687965" w:rsidRDefault="000B5383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B3480B">
      <w:pPr>
        <w:pStyle w:val="ConsPlusNonformat"/>
      </w:pPr>
      <w:r w:rsidRPr="00687965">
        <w:lastRenderedPageBreak/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0B5383" w:rsidRPr="00687965" w:rsidRDefault="000B5383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>
      <w:pPr>
        <w:pStyle w:val="ConsPlusNonformat"/>
        <w:rPr>
          <w:rFonts w:cs="Times New Roman"/>
        </w:rPr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446FD7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446FD7">
      <w:pPr>
        <w:pStyle w:val="ConsPlusNonformat"/>
      </w:pPr>
    </w:p>
    <w:p w:rsidR="000B5383" w:rsidRPr="00687965" w:rsidRDefault="000B5383" w:rsidP="00446FD7">
      <w:pPr>
        <w:pStyle w:val="ConsPlusNonformat"/>
      </w:pPr>
      <w:r w:rsidRPr="00687965">
        <w:t xml:space="preserve">    ┌──┐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446FD7">
      <w:pPr>
        <w:pStyle w:val="ConsPlusNonformat"/>
      </w:pPr>
      <w:r w:rsidRPr="00687965">
        <w:t xml:space="preserve">    └──┘</w:t>
      </w:r>
    </w:p>
    <w:p w:rsidR="000B5383" w:rsidRPr="00687965" w:rsidRDefault="000B5383" w:rsidP="00200ADE">
      <w:pPr>
        <w:pStyle w:val="a7"/>
      </w:pPr>
      <w:r w:rsidRPr="00687965">
        <w:t xml:space="preserve"> 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0B5383" w:rsidRPr="002262DA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0B5383" w:rsidRPr="002262DA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/>
    <w:p w:rsidR="000B5383" w:rsidRPr="00687965" w:rsidRDefault="000B5383" w:rsidP="00E853D8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E853D8">
      <w:pPr>
        <w:pStyle w:val="ConsPlusNonformat"/>
      </w:pPr>
    </w:p>
    <w:p w:rsidR="000B5383" w:rsidRPr="00687965" w:rsidRDefault="000B5383" w:rsidP="00E853D8">
      <w:pPr>
        <w:pStyle w:val="ConsPlusNonformat"/>
      </w:pPr>
      <w:r w:rsidRPr="00687965">
        <w:t xml:space="preserve">    ┌──┐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E853D8">
      <w:pPr>
        <w:pStyle w:val="ConsPlusNonformat"/>
      </w:pPr>
      <w:r w:rsidRPr="00687965">
        <w:t xml:space="preserve">    └──┘</w:t>
      </w:r>
    </w:p>
    <w:p w:rsidR="000B5383" w:rsidRPr="00687965" w:rsidRDefault="000B5383" w:rsidP="00E853D8">
      <w:pPr>
        <w:pStyle w:val="a7"/>
      </w:pPr>
      <w:r w:rsidRPr="00687965">
        <w:t xml:space="preserve"> </w:t>
      </w:r>
    </w:p>
    <w:p w:rsidR="000B5383" w:rsidRPr="00687965" w:rsidRDefault="000B5383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/>
    <w:p w:rsidR="000B5383" w:rsidRPr="00687965" w:rsidRDefault="000B5383" w:rsidP="00B3480B"/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261"/>
      <w:bookmarkEnd w:id="7"/>
      <w:r w:rsidRPr="00687965">
        <w:t>БЛОК-СХЕМА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│МО осуществляется</w:t>
      </w:r>
      <w:proofErr w:type="gramEnd"/>
      <w:r w:rsidRPr="00687965">
        <w:rPr>
          <w:sz w:val="16"/>
          <w:szCs w:val="16"/>
        </w:rPr>
        <w:t xml:space="preserve"> регистрация заявления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</w:t>
      </w:r>
      <w:proofErr w:type="gramStart"/>
      <w:r w:rsidRPr="00687965">
        <w:rPr>
          <w:sz w:val="16"/>
          <w:szCs w:val="16"/>
        </w:rPr>
        <w:t>виде</w:t>
      </w:r>
      <w:proofErr w:type="gramEnd"/>
      <w:r w:rsidRPr="00687965">
        <w:rPr>
          <w:sz w:val="16"/>
          <w:szCs w:val="16"/>
        </w:rPr>
        <w:t>, информирование заявителя о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proofErr w:type="gramStart"/>
      <w:r w:rsidRPr="00687965">
        <w:rPr>
          <w:sz w:val="16"/>
          <w:szCs w:val="16"/>
        </w:rPr>
        <w:t>принятии</w:t>
      </w:r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</w:t>
      </w:r>
      <w:proofErr w:type="spellEnd"/>
      <w:r w:rsidRPr="00687965">
        <w:rPr>
          <w:sz w:val="16"/>
          <w:szCs w:val="16"/>
        </w:rPr>
        <w:t>-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                           │</w:t>
      </w:r>
      <w:proofErr w:type="spellStart"/>
      <w:r w:rsidRPr="00687965">
        <w:rPr>
          <w:sz w:val="16"/>
          <w:szCs w:val="16"/>
        </w:rPr>
        <w:t>ющем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>. Граждане получают договор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0C1873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0B5383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13DE8"/>
    <w:rsid w:val="000273B4"/>
    <w:rsid w:val="000404D9"/>
    <w:rsid w:val="00040920"/>
    <w:rsid w:val="000412B7"/>
    <w:rsid w:val="0005531B"/>
    <w:rsid w:val="000836BB"/>
    <w:rsid w:val="00086427"/>
    <w:rsid w:val="000A1FBB"/>
    <w:rsid w:val="000A4E44"/>
    <w:rsid w:val="000A6512"/>
    <w:rsid w:val="000B5383"/>
    <w:rsid w:val="000C0E23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4278F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262DA"/>
    <w:rsid w:val="002441B9"/>
    <w:rsid w:val="00267D17"/>
    <w:rsid w:val="0028170B"/>
    <w:rsid w:val="002A335D"/>
    <w:rsid w:val="002A3B8A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360"/>
    <w:rsid w:val="003A4DA9"/>
    <w:rsid w:val="003B52E4"/>
    <w:rsid w:val="003F138B"/>
    <w:rsid w:val="00416762"/>
    <w:rsid w:val="00426429"/>
    <w:rsid w:val="00435772"/>
    <w:rsid w:val="00446FD7"/>
    <w:rsid w:val="00465CA2"/>
    <w:rsid w:val="00496277"/>
    <w:rsid w:val="0049782D"/>
    <w:rsid w:val="004A4F18"/>
    <w:rsid w:val="004A54B3"/>
    <w:rsid w:val="004B1B26"/>
    <w:rsid w:val="004C2A33"/>
    <w:rsid w:val="004D34FB"/>
    <w:rsid w:val="004D7CF5"/>
    <w:rsid w:val="004E06B2"/>
    <w:rsid w:val="004F1F62"/>
    <w:rsid w:val="004F5F09"/>
    <w:rsid w:val="00503854"/>
    <w:rsid w:val="00534C5D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E1DD2"/>
    <w:rsid w:val="005F4A27"/>
    <w:rsid w:val="005F5D01"/>
    <w:rsid w:val="005F6513"/>
    <w:rsid w:val="005F774A"/>
    <w:rsid w:val="00600514"/>
    <w:rsid w:val="00617C6D"/>
    <w:rsid w:val="00623686"/>
    <w:rsid w:val="006307C3"/>
    <w:rsid w:val="00652258"/>
    <w:rsid w:val="00687965"/>
    <w:rsid w:val="006A6F82"/>
    <w:rsid w:val="006A7F32"/>
    <w:rsid w:val="006B6388"/>
    <w:rsid w:val="006B7281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B219E"/>
    <w:rsid w:val="008D0475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53E6D"/>
    <w:rsid w:val="00981E0C"/>
    <w:rsid w:val="009901C6"/>
    <w:rsid w:val="009A13A7"/>
    <w:rsid w:val="009A4C98"/>
    <w:rsid w:val="009C7CEE"/>
    <w:rsid w:val="009D005D"/>
    <w:rsid w:val="009D0ED0"/>
    <w:rsid w:val="009D4BB3"/>
    <w:rsid w:val="009E5E9D"/>
    <w:rsid w:val="00A134E5"/>
    <w:rsid w:val="00A42837"/>
    <w:rsid w:val="00A646C1"/>
    <w:rsid w:val="00A76C5F"/>
    <w:rsid w:val="00A96616"/>
    <w:rsid w:val="00AA6C5A"/>
    <w:rsid w:val="00AB1FA4"/>
    <w:rsid w:val="00AB2BC7"/>
    <w:rsid w:val="00AB351C"/>
    <w:rsid w:val="00AE4DA3"/>
    <w:rsid w:val="00AE617E"/>
    <w:rsid w:val="00AF2023"/>
    <w:rsid w:val="00B15E90"/>
    <w:rsid w:val="00B230C7"/>
    <w:rsid w:val="00B3480B"/>
    <w:rsid w:val="00B5543D"/>
    <w:rsid w:val="00B8067E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2B5F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85B6D"/>
    <w:rsid w:val="00D92645"/>
    <w:rsid w:val="00DA013F"/>
    <w:rsid w:val="00DA24C3"/>
    <w:rsid w:val="00DB2CCE"/>
    <w:rsid w:val="00DB7908"/>
    <w:rsid w:val="00DF5B46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</w:pPr>
  </w:style>
  <w:style w:type="character" w:styleId="a5">
    <w:name w:val="FollowedHyperlink"/>
    <w:basedOn w:val="a0"/>
    <w:uiPriority w:val="99"/>
    <w:semiHidden/>
    <w:rsid w:val="00825500"/>
    <w:rPr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uiPriority w:val="99"/>
    <w:rsid w:val="0060051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"/>
    <w:basedOn w:val="a"/>
    <w:rsid w:val="00027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Верхний колонтитул Знак"/>
    <w:link w:val="af0"/>
    <w:rsid w:val="000273B4"/>
    <w:rPr>
      <w:sz w:val="24"/>
      <w:szCs w:val="24"/>
    </w:rPr>
  </w:style>
  <w:style w:type="paragraph" w:styleId="af0">
    <w:name w:val="header"/>
    <w:basedOn w:val="a"/>
    <w:link w:val="af"/>
    <w:rsid w:val="000273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273B4"/>
    <w:rPr>
      <w:rFonts w:cs="Calibri"/>
      <w:lang w:eastAsia="en-US"/>
    </w:rPr>
  </w:style>
  <w:style w:type="paragraph" w:customStyle="1" w:styleId="FR2">
    <w:name w:val="FR2"/>
    <w:rsid w:val="000273B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</w:pPr>
  </w:style>
  <w:style w:type="character" w:styleId="a5">
    <w:name w:val="FollowedHyperlink"/>
    <w:basedOn w:val="a0"/>
    <w:uiPriority w:val="99"/>
    <w:semiHidden/>
    <w:rsid w:val="00825500"/>
    <w:rPr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uiPriority w:val="99"/>
    <w:rsid w:val="0060051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"/>
    <w:basedOn w:val="a"/>
    <w:rsid w:val="000273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Верхний колонтитул Знак"/>
    <w:link w:val="af0"/>
    <w:rsid w:val="000273B4"/>
    <w:rPr>
      <w:sz w:val="24"/>
      <w:szCs w:val="24"/>
    </w:rPr>
  </w:style>
  <w:style w:type="paragraph" w:styleId="af0">
    <w:name w:val="header"/>
    <w:basedOn w:val="a"/>
    <w:link w:val="af"/>
    <w:rsid w:val="000273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273B4"/>
    <w:rPr>
      <w:rFonts w:cs="Calibri"/>
      <w:lang w:eastAsia="en-US"/>
    </w:rPr>
  </w:style>
  <w:style w:type="paragraph" w:customStyle="1" w:styleId="FR2">
    <w:name w:val="FR2"/>
    <w:rsid w:val="000273B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ko-vys.ru" TargetMode="Externa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Home</Company>
  <LinksUpToDate>false</LinksUpToDate>
  <CharactersWithSpaces>54789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Отдел НПО 4</dc:creator>
  <cp:lastModifiedBy>User</cp:lastModifiedBy>
  <cp:revision>3</cp:revision>
  <cp:lastPrinted>2015-07-07T09:03:00Z</cp:lastPrinted>
  <dcterms:created xsi:type="dcterms:W3CDTF">2015-07-07T08:55:00Z</dcterms:created>
  <dcterms:modified xsi:type="dcterms:W3CDTF">2015-07-07T09:26:00Z</dcterms:modified>
</cp:coreProperties>
</file>