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59" w:rsidRDefault="00B367BC">
      <w:pPr>
        <w:spacing w:after="0"/>
        <w:ind w:right="1959"/>
      </w:pPr>
      <w:bookmarkStart w:id="0" w:name="_GoBack"/>
      <w:bookmarkEnd w:id="0"/>
      <w:r>
        <w:rPr>
          <w:rFonts w:ascii="Arial" w:eastAsia="Arial" w:hAnsi="Arial" w:cs="Arial"/>
          <w:b/>
          <w:sz w:val="11"/>
        </w:rPr>
        <w:t>ОТЧЕТ об осуществлении расходов дорожного фонда муниципального образования   Русско-Высоцкое сельское поселение  МО Ломоносовский  муниципальный район  Ленинградской области на реализацию мероприятий Программ муниципального образования в рамках государстве</w:t>
      </w:r>
      <w:r>
        <w:rPr>
          <w:rFonts w:ascii="Arial" w:eastAsia="Arial" w:hAnsi="Arial" w:cs="Arial"/>
          <w:b/>
          <w:sz w:val="11"/>
        </w:rPr>
        <w:t>нной программы  Ленинградской области «Развитие автомобильных дорог Ленинградской области» по состоянию на 01.06.2015 года</w:t>
      </w:r>
    </w:p>
    <w:tbl>
      <w:tblPr>
        <w:tblStyle w:val="TableGrid"/>
        <w:tblW w:w="12009" w:type="dxa"/>
        <w:tblInd w:w="-57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8"/>
        <w:gridCol w:w="1186"/>
        <w:gridCol w:w="548"/>
        <w:gridCol w:w="547"/>
        <w:gridCol w:w="547"/>
        <w:gridCol w:w="613"/>
        <w:gridCol w:w="547"/>
        <w:gridCol w:w="548"/>
        <w:gridCol w:w="547"/>
        <w:gridCol w:w="546"/>
        <w:gridCol w:w="546"/>
        <w:gridCol w:w="546"/>
        <w:gridCol w:w="546"/>
        <w:gridCol w:w="547"/>
        <w:gridCol w:w="546"/>
        <w:gridCol w:w="546"/>
        <w:gridCol w:w="547"/>
        <w:gridCol w:w="657"/>
        <w:gridCol w:w="547"/>
        <w:gridCol w:w="548"/>
        <w:gridCol w:w="556"/>
      </w:tblGrid>
      <w:tr w:rsidR="00004F59">
        <w:trPr>
          <w:trHeight w:val="154"/>
        </w:trPr>
        <w:tc>
          <w:tcPr>
            <w:tcW w:w="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18" w:right="1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№,п/ п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Наименование показателей</w:t>
            </w:r>
          </w:p>
        </w:tc>
        <w:tc>
          <w:tcPr>
            <w:tcW w:w="3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Плановое значение показателей по Соглашению                                   (гр.11-15 Прилож. № 1)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F59" w:rsidRDefault="00004F59"/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4F59" w:rsidRDefault="00004F59"/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4F59" w:rsidRDefault="00B367BC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Выполнено 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004F59"/>
        </w:tc>
        <w:tc>
          <w:tcPr>
            <w:tcW w:w="1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5"/>
              <w:ind w:right="420"/>
              <w:jc w:val="right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Оплачено подрядчику                    </w:t>
            </w:r>
          </w:p>
          <w:p w:rsidR="00004F59" w:rsidRDefault="00B367B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(Кассовые расходы МО) 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Остаток средств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Причины неиспользова ния средств </w:t>
            </w:r>
          </w:p>
        </w:tc>
      </w:tr>
      <w:tr w:rsidR="00004F59">
        <w:trPr>
          <w:trHeight w:val="1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4F59" w:rsidRDefault="00004F5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4F59" w:rsidRDefault="00004F59"/>
        </w:tc>
        <w:tc>
          <w:tcPr>
            <w:tcW w:w="1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Ввод мощностей в 2015 году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Всего, руб.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213" w:hanging="151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в том числе за счет средств дорожного фонда :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F59" w:rsidRDefault="00004F59"/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4F59" w:rsidRDefault="00B367BC">
            <w:pPr>
              <w:spacing w:after="0"/>
              <w:ind w:left="-24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Ввод мощносте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-17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й 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Всего, руб.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213" w:hanging="151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в том числе за счет средств дорожного фонда :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Всего, руб.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213" w:hanging="151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в том числе за счет средств дорожного фонда :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Всего, руб.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213" w:hanging="151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в том числе за счет средств дорожного фонда 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4F59" w:rsidRDefault="00004F59"/>
        </w:tc>
      </w:tr>
      <w:tr w:rsidR="00004F59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15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0428" cy="262110"/>
                      <wp:effectExtent l="0" t="0" r="0" b="0"/>
                      <wp:docPr id="7774" name="Group 77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428" cy="262110"/>
                                <a:chOff x="0" y="0"/>
                                <a:chExt cx="230428" cy="262110"/>
                              </a:xfrm>
                            </wpg:grpSpPr>
                            <wps:wsp>
                              <wps:cNvPr id="56" name="Rectangle 56"/>
                              <wps:cNvSpPr/>
                              <wps:spPr>
                                <a:xfrm rot="-5399999">
                                  <a:off x="-68342" y="80220"/>
                                  <a:ext cx="193844" cy="57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4F59" w:rsidRDefault="00B367B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7"/>
                                      </w:rPr>
                                      <w:t xml:space="preserve">кол-во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" name="Rectangle 57"/>
                              <wps:cNvSpPr/>
                              <wps:spPr>
                                <a:xfrm rot="-5399999">
                                  <a:off x="-15880" y="80866"/>
                                  <a:ext cx="213889" cy="57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4F59" w:rsidRDefault="00B367B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7"/>
                                      </w:rPr>
                                      <w:t xml:space="preserve">единиц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/>
                              <wps:spPr>
                                <a:xfrm rot="-5399999">
                                  <a:off x="-20755" y="59227"/>
                                  <a:ext cx="348606" cy="571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4F59" w:rsidRDefault="00B367B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7"/>
                                      </w:rPr>
                                      <w:t>двор.террит-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/>
                              <wps:spPr>
                                <a:xfrm rot="-5399999">
                                  <a:off x="59636" y="72563"/>
                                  <a:ext cx="312790" cy="571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4F59" w:rsidRDefault="00B367B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7"/>
                                      </w:rPr>
                                      <w:t>й, проездов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774" o:spid="_x0000_s1026" style="width:18.15pt;height:20.65pt;mso-position-horizontal-relative:char;mso-position-vertical-relative:line" coordsize="230428,26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">
                      <v:rect id="Rectangle 56" o:spid="_x0000_s1027" style="position:absolute;left:-68342;top:80220;width:193844;height:5715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xb8QA&#10;AADbAAAADwAAAGRycy9kb3ducmV2LnhtbESPS2sCQRCE7wH/w9BCbnHWYFRWRxFBNpcIPvHY7vQ+&#10;cKdnszPq5t87AcFjUVVfUdN5aypxo8aVlhX0exEI4tTqknMF+93qYwzCeWSNlWVS8EcO5rPO2xRj&#10;be+8odvW5yJA2MWooPC+jqV0aUEGXc/WxMHLbGPQB9nkUjd4D3BTyc8oGkqDJYeFAmtaFpRetlej&#10;4NDfXY+JW5/5lP2OBj8+WWd5otR7t11MQHhq/Sv8bH9rBV9D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t8W/EAAAA2wAAAA8AAAAAAAAAAAAAAAAAmAIAAGRycy9k&#10;b3ducmV2LnhtbFBLBQYAAAAABAAEAPUAAACJAwAAAAA=&#10;" filled="f" stroked="f">
                        <v:textbox inset="0,0,0,0">
                          <w:txbxContent>
                            <w:p w:rsidR="00004F59" w:rsidRDefault="00B367BC">
                              <w:r>
                                <w:rPr>
                                  <w:rFonts w:ascii="Times New Roman" w:eastAsia="Times New Roman" w:hAnsi="Times New Roman" w:cs="Times New Roman"/>
                                  <w:sz w:val="7"/>
                                </w:rPr>
                                <w:t xml:space="preserve">кол-во </w:t>
                              </w:r>
                            </w:p>
                          </w:txbxContent>
                        </v:textbox>
                      </v:rect>
                      <v:rect id="Rectangle 57" o:spid="_x0000_s1028" style="position:absolute;left:-15880;top:80866;width:213889;height:5715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U9MQA&#10;AADbAAAADwAAAGRycy9kb3ducmV2LnhtbESPT2vCQBTE74V+h+UVvNWNokaiqxRB0ksFtYrHZ/bl&#10;D82+jdlV47fvFoQeh5n5DTNfdqYWN2pdZVnBoB+BIM6srrhQ8L1fv09BOI+ssbZMCh7kYLl4fZlj&#10;ou2dt3Tb+UIECLsEFZTeN4mULivJoOvbhjh4uW0N+iDbQuoW7wFuajmMook0WHFYKLGhVUnZz+5q&#10;FBwG++sxdZszn/JLPPry6SYvUqV6b93HDISnzv+Hn+1PrWAcw9+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hVPTEAAAA2wAAAA8AAAAAAAAAAAAAAAAAmAIAAGRycy9k&#10;b3ducmV2LnhtbFBLBQYAAAAABAAEAPUAAACJAwAAAAA=&#10;" filled="f" stroked="f">
                        <v:textbox inset="0,0,0,0">
                          <w:txbxContent>
                            <w:p w:rsidR="00004F59" w:rsidRDefault="00B367BC">
                              <w:r>
                                <w:rPr>
                                  <w:rFonts w:ascii="Times New Roman" w:eastAsia="Times New Roman" w:hAnsi="Times New Roman" w:cs="Times New Roman"/>
                                  <w:sz w:val="7"/>
                                </w:rPr>
                                <w:t xml:space="preserve">единиц </w:t>
                              </w:r>
                            </w:p>
                          </w:txbxContent>
                        </v:textbox>
                      </v:rect>
                      <v:rect id="Rectangle 58" o:spid="_x0000_s1029" style="position:absolute;left:-20755;top:59227;width:348606;height:5715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7AhsIA&#10;AADbAAAADwAAAGRycy9kb3ducmV2LnhtbERPy2rCQBTdC/2H4Ra600mk1ZI6hiJIumnAR0uXt5mb&#10;B83ciZnRpH/vLASXh/NepaNpxYV611hWEM8iEMSF1Q1XCo6H7fQVhPPIGlvLpOCfHKTrh8kKE20H&#10;3tFl7ysRQtglqKD2vkukdEVNBt3MdsSBK21v0AfYV1L3OIRw08p5FC2kwYZDQ40dbWoq/vZno+Ar&#10;Ppy/M5f/8k95Wj5/+iwvq0ypp8fx/Q2Ep9HfxTf3h1bwEsaG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sCGwgAAANsAAAAPAAAAAAAAAAAAAAAAAJgCAABkcnMvZG93&#10;bnJldi54bWxQSwUGAAAAAAQABAD1AAAAhwMAAAAA&#10;" filled="f" stroked="f">
                        <v:textbox inset="0,0,0,0">
                          <w:txbxContent>
                            <w:p w:rsidR="00004F59" w:rsidRDefault="00B367BC">
                              <w:r>
                                <w:rPr>
                                  <w:rFonts w:ascii="Times New Roman" w:eastAsia="Times New Roman" w:hAnsi="Times New Roman" w:cs="Times New Roman"/>
                                  <w:sz w:val="7"/>
                                </w:rPr>
                                <w:t>двор.террит-</w:t>
                              </w:r>
                            </w:p>
                          </w:txbxContent>
                        </v:textbox>
                      </v:rect>
                      <v:rect id="Rectangle 59" o:spid="_x0000_s1030" style="position:absolute;left:59636;top:72563;width:312790;height:5715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JlHcUA&#10;AADbAAAADwAAAGRycy9kb3ducmV2LnhtbESPT2vCQBTE7wW/w/KE3urG0tYasxEpSHqpoFbx+My+&#10;/MHs25hdNf323ULB4zAzv2GSeW8acaXO1ZYVjEcRCOLc6ppLBd/b5dM7COeRNTaWScEPOZing4cE&#10;Y21vvKbrxpciQNjFqKDyvo2ldHlFBt3ItsTBK2xn0AfZlVJ3eAtw08jnKHqTBmsOCxW29FFRftpc&#10;jILdeHvZZ2515ENxnrx8+WxVlJlSj8N+MQPhqff38H/7Uyt4ncL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8mUdxQAAANsAAAAPAAAAAAAAAAAAAAAAAJgCAABkcnMv&#10;ZG93bnJldi54bWxQSwUGAAAAAAQABAD1AAAAigMAAAAA&#10;" filled="f" stroked="f">
                        <v:textbox inset="0,0,0,0">
                          <w:txbxContent>
                            <w:p w:rsidR="00004F59" w:rsidRDefault="00B367BC">
                              <w:r>
                                <w:rPr>
                                  <w:rFonts w:ascii="Times New Roman" w:eastAsia="Times New Roman" w:hAnsi="Times New Roman" w:cs="Times New Roman"/>
                                  <w:sz w:val="7"/>
                                </w:rPr>
                                <w:t>й, проездов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кв.м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км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ЛО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МО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15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0428" cy="262110"/>
                      <wp:effectExtent l="0" t="0" r="0" b="0"/>
                      <wp:docPr id="7807" name="Group 78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428" cy="262110"/>
                                <a:chOff x="0" y="0"/>
                                <a:chExt cx="230428" cy="262110"/>
                              </a:xfrm>
                            </wpg:grpSpPr>
                            <wps:wsp>
                              <wps:cNvPr id="64" name="Rectangle 64"/>
                              <wps:cNvSpPr/>
                              <wps:spPr>
                                <a:xfrm rot="-5399999">
                                  <a:off x="-68343" y="80220"/>
                                  <a:ext cx="193844" cy="571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4F59" w:rsidRDefault="00B367B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7"/>
                                      </w:rPr>
                                      <w:t xml:space="preserve">кол-во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" name="Rectangle 65"/>
                              <wps:cNvSpPr/>
                              <wps:spPr>
                                <a:xfrm rot="-5399999">
                                  <a:off x="-15881" y="80866"/>
                                  <a:ext cx="213889" cy="571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4F59" w:rsidRDefault="00B367B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7"/>
                                      </w:rPr>
                                      <w:t xml:space="preserve">единиц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" name="Rectangle 66"/>
                              <wps:cNvSpPr/>
                              <wps:spPr>
                                <a:xfrm rot="-5399999">
                                  <a:off x="-20755" y="59227"/>
                                  <a:ext cx="348606" cy="571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4F59" w:rsidRDefault="00B367B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7"/>
                                      </w:rPr>
                                      <w:t>двор.террит-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" name="Rectangle 67"/>
                              <wps:cNvSpPr/>
                              <wps:spPr>
                                <a:xfrm rot="-5399999">
                                  <a:off x="59636" y="72563"/>
                                  <a:ext cx="312790" cy="571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4F59" w:rsidRDefault="00B367B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7"/>
                                      </w:rPr>
                                      <w:t>й, проездов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07" o:spid="_x0000_s1031" style="width:18.15pt;height:20.65pt;mso-position-horizontal-relative:char;mso-position-vertical-relative:line" coordsize="230428,26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">
                      <v:rect id="Rectangle 64" o:spid="_x0000_s1032" style="position:absolute;left:-68343;top:80220;width:193844;height:5715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8APsMA&#10;AADbAAAADwAAAGRycy9kb3ducmV2LnhtbESPT4vCMBTE78J+h/AWvGmqiC7VKMuC1IvC6ioen83r&#10;H2xeahO1fnuzIHgcZuY3zGzRmkrcqHGlZQWDfgSCOLW65FzB327Z+wLhPLLGyjIpeJCDxfyjM8NY&#10;2zv/0m3rcxEg7GJUUHhfx1K6tCCDrm9r4uBltjHog2xyqRu8B7ip5DCKxtJgyWGhwJp+CkrP26tR&#10;sB/srofEbU58zC6T0donmyxPlOp+tt9TEJ5a/w6/2iutYDyC/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8APsMAAADbAAAADwAAAAAAAAAAAAAAAACYAgAAZHJzL2Rv&#10;d25yZXYueG1sUEsFBgAAAAAEAAQA9QAAAIgDAAAAAA==&#10;" filled="f" stroked="f">
                        <v:textbox inset="0,0,0,0">
                          <w:txbxContent>
                            <w:p w:rsidR="00004F59" w:rsidRDefault="00B367BC">
                              <w:r>
                                <w:rPr>
                                  <w:rFonts w:ascii="Times New Roman" w:eastAsia="Times New Roman" w:hAnsi="Times New Roman" w:cs="Times New Roman"/>
                                  <w:sz w:val="7"/>
                                </w:rPr>
                                <w:t xml:space="preserve">кол-во </w:t>
                              </w:r>
                            </w:p>
                          </w:txbxContent>
                        </v:textbox>
                      </v:rect>
                      <v:rect id="Rectangle 65" o:spid="_x0000_s1033" style="position:absolute;left:-15881;top:80866;width:213889;height:5715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lpcQA&#10;AADbAAAADwAAAGRycy9kb3ducmV2LnhtbESPS2sCQRCE7wH/w9BCbnHWYFRWRxFBNpcIPvHY7vQ+&#10;cKdnszPq5t87AcFjUVVfUdN5aypxo8aVlhX0exEI4tTqknMF+93qYwzCeWSNlWVS8EcO5rPO2xRj&#10;be+8odvW5yJA2MWooPC+jqV0aUEGXc/WxMHLbGPQB9nkUjd4D3BTyc8oGkqDJYeFAmtaFpRetlej&#10;4NDfXY+JW5/5lP2OBj8+WWd5otR7t11MQHhq/Sv8bH9rBcMv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TpaXEAAAA2wAAAA8AAAAAAAAAAAAAAAAAmAIAAGRycy9k&#10;b3ducmV2LnhtbFBLBQYAAAAABAAEAPUAAACJAwAAAAA=&#10;" filled="f" stroked="f">
                        <v:textbox inset="0,0,0,0">
                          <w:txbxContent>
                            <w:p w:rsidR="00004F59" w:rsidRDefault="00B367BC">
                              <w:r>
                                <w:rPr>
                                  <w:rFonts w:ascii="Times New Roman" w:eastAsia="Times New Roman" w:hAnsi="Times New Roman" w:cs="Times New Roman"/>
                                  <w:sz w:val="7"/>
                                </w:rPr>
                                <w:t xml:space="preserve">единиц </w:t>
                              </w:r>
                            </w:p>
                          </w:txbxContent>
                        </v:textbox>
                      </v:rect>
                      <v:rect id="Rectangle 66" o:spid="_x0000_s1034" style="position:absolute;left:-20755;top:59227;width:348606;height:5715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70sQA&#10;AADbAAAADwAAAGRycy9kb3ducmV2LnhtbESPT2vCQBTE7wW/w/IEb3WjSCrRVUSQeFGoVvH4zL78&#10;wezbmF01/fbdQqHHYWZ+w8yXnanFk1pXWVYwGkYgiDOrKy4UfB0371MQziNrrC2Tgm9ysFz03uaY&#10;aPviT3oefCEChF2CCkrvm0RKl5Vk0A1tQxy83LYGfZBtIXWLrwA3tRxHUSwNVhwWSmxoXVJ2OzyM&#10;gtPo+Dinbn/lS37/mOx8us+LVKlBv1vNQHjq/H/4r73VCuIYfr+E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BO9LEAAAA2wAAAA8AAAAAAAAAAAAAAAAAmAIAAGRycy9k&#10;b3ducmV2LnhtbFBLBQYAAAAABAAEAPUAAACJAwAAAAA=&#10;" filled="f" stroked="f">
                        <v:textbox inset="0,0,0,0">
                          <w:txbxContent>
                            <w:p w:rsidR="00004F59" w:rsidRDefault="00B367BC">
                              <w:r>
                                <w:rPr>
                                  <w:rFonts w:ascii="Times New Roman" w:eastAsia="Times New Roman" w:hAnsi="Times New Roman" w:cs="Times New Roman"/>
                                  <w:sz w:val="7"/>
                                </w:rPr>
                                <w:t>двор.террит-</w:t>
                              </w:r>
                            </w:p>
                          </w:txbxContent>
                        </v:textbox>
                      </v:rect>
                      <v:rect id="Rectangle 67" o:spid="_x0000_s1035" style="position:absolute;left:59636;top:72563;width:312790;height:5715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2eScUA&#10;AADbAAAADwAAAGRycy9kb3ducmV2LnhtbESPT2vCQBTE7wW/w/KE3urGUqJEVxGhpJcKTWzx+Jp9&#10;+UOzb9PsGtNv3xUEj8PM/IZZb0fTioF611hWMJ9FIIgLqxuuFBzz16clCOeRNbaWScEfOdhuJg9r&#10;TLS98AcNma9EgLBLUEHtfZdI6YqaDLqZ7YiDV9reoA+yr6Tu8RLgppXPURRLgw2HhRo72tdU/GRn&#10;o+Bznp+/Unf45lP5u3h59+mhrFKlHqfjbgXC0+jv4Vv7TSuIF3D9En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Z5JxQAAANsAAAAPAAAAAAAAAAAAAAAAAJgCAABkcnMv&#10;ZG93bnJldi54bWxQSwUGAAAAAAQABAD1AAAAigMAAAAA&#10;" filled="f" stroked="f">
                        <v:textbox inset="0,0,0,0">
                          <w:txbxContent>
                            <w:p w:rsidR="00004F59" w:rsidRDefault="00B367BC">
                              <w:r>
                                <w:rPr>
                                  <w:rFonts w:ascii="Times New Roman" w:eastAsia="Times New Roman" w:hAnsi="Times New Roman" w:cs="Times New Roman"/>
                                  <w:sz w:val="7"/>
                                </w:rPr>
                                <w:t>й, проездов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кв.м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км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ЛО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ЛО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ЛО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</w:tr>
      <w:tr w:rsidR="00004F59">
        <w:trPr>
          <w:trHeight w:val="154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10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11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12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13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14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15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16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17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18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19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20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>21</w:t>
            </w:r>
          </w:p>
        </w:tc>
      </w:tr>
      <w:tr w:rsidR="00004F59">
        <w:trPr>
          <w:trHeight w:val="53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Межбюджетные трансферты, ВСЕГО: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Х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1 695 661,52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792 700,00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902 961,52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1 695 661,52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792 700,00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902 961,52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Проведение торгов в </w:t>
            </w:r>
          </w:p>
          <w:p w:rsidR="00004F59" w:rsidRDefault="00B367BC">
            <w:pPr>
              <w:spacing w:after="2"/>
              <w:ind w:left="58"/>
            </w:pPr>
            <w:r>
              <w:rPr>
                <w:rFonts w:ascii="Times New Roman" w:eastAsia="Times New Roman" w:hAnsi="Times New Roman" w:cs="Times New Roman"/>
                <w:sz w:val="10"/>
              </w:rPr>
              <w:t>рамках 44-</w:t>
            </w:r>
          </w:p>
          <w:p w:rsidR="00004F59" w:rsidRDefault="00B367BC">
            <w:pPr>
              <w:spacing w:after="0" w:line="264" w:lineRule="auto"/>
              <w:ind w:left="36" w:hanging="12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фз. Аукцион назначен на </w:t>
            </w:r>
          </w:p>
          <w:p w:rsidR="00004F59" w:rsidRDefault="00B367BC">
            <w:pPr>
              <w:spacing w:after="0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11.06.2015г.</w:t>
            </w:r>
          </w:p>
        </w:tc>
      </w:tr>
      <w:tr w:rsidR="00004F59">
        <w:trPr>
          <w:trHeight w:val="161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4F59" w:rsidRDefault="00004F59"/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10"/>
              </w:rPr>
              <w:t>в том числе по Программам и мероприятиям: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4F59" w:rsidRDefault="00004F59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4F59" w:rsidRDefault="00004F59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4F59" w:rsidRDefault="00004F59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4F59" w:rsidRDefault="00004F59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4F59" w:rsidRDefault="00004F59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04F59" w:rsidRDefault="00004F59"/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004F59" w:rsidRDefault="00004F59"/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004F59" w:rsidRDefault="00004F59"/>
        </w:tc>
        <w:tc>
          <w:tcPr>
            <w:tcW w:w="164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004F59" w:rsidRDefault="00004F59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4F59" w:rsidRDefault="00004F59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4F59" w:rsidRDefault="00004F59"/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04F59" w:rsidRDefault="00004F5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4F59" w:rsidRDefault="00004F59"/>
        </w:tc>
      </w:tr>
      <w:tr w:rsidR="00004F59">
        <w:trPr>
          <w:trHeight w:val="1023"/>
        </w:trPr>
        <w:tc>
          <w:tcPr>
            <w:tcW w:w="2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8"/>
              </w:rPr>
              <w:t>I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22" w:right="2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Капитальный ремонт и ремонт автомобильных дорог общего пользования местного значения, в т.ч.  с  твердым покрытием до сельских населенных пунктов,   ВСЕГО: 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Х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1140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0,19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764 243,52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571 500,00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192 743,52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Х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0,000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764 243,52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571 500,00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192 743,52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</w:tr>
      <w:tr w:rsidR="00004F59">
        <w:trPr>
          <w:trHeight w:val="122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F59" w:rsidRDefault="00B367BC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в том числе: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4F59" w:rsidRDefault="00004F59"/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4F59" w:rsidRDefault="00004F59"/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4F59" w:rsidRDefault="00004F59"/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4F59" w:rsidRDefault="00004F59"/>
        </w:tc>
        <w:tc>
          <w:tcPr>
            <w:tcW w:w="39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</w:tr>
      <w:tr w:rsidR="00004F59">
        <w:trPr>
          <w:trHeight w:val="677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8"/>
              </w:rPr>
              <w:t>1.1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22" w:right="2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Капитальный ремонт и ремонт автомобильных дорог общего пользования местного значения, ВСЕГО: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1140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0,19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764 243,52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571 500,00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192 743,52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764 243,52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571 500,00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192 743,52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</w:tr>
      <w:tr w:rsidR="00004F59">
        <w:trPr>
          <w:trHeight w:val="154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F59" w:rsidRDefault="00B367BC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10"/>
              </w:rPr>
              <w:t>из них: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4F59" w:rsidRDefault="00004F59"/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4F59" w:rsidRDefault="00004F59"/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4F59" w:rsidRDefault="00004F59"/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4F59" w:rsidRDefault="00004F59"/>
        </w:tc>
        <w:tc>
          <w:tcPr>
            <w:tcW w:w="39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</w:tr>
      <w:tr w:rsidR="00004F59">
        <w:trPr>
          <w:trHeight w:val="154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а) Ремонт , всего: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0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0"/>
              </w:rPr>
              <w:t>1140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0"/>
              </w:rPr>
              <w:t>0,19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b/>
                <w:i/>
                <w:sz w:val="10"/>
              </w:rPr>
              <w:t>764 243,52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b/>
                <w:i/>
                <w:sz w:val="10"/>
              </w:rPr>
              <w:t>571 500,00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b/>
                <w:i/>
                <w:sz w:val="10"/>
              </w:rPr>
              <w:t>192 743,52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0"/>
              </w:rPr>
              <w:t>764 243,52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b/>
                <w:i/>
                <w:sz w:val="10"/>
              </w:rPr>
              <w:t>571 500,00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b/>
                <w:i/>
                <w:sz w:val="10"/>
              </w:rPr>
              <w:t>192 743,52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</w:tr>
      <w:tr w:rsidR="00004F59">
        <w:trPr>
          <w:trHeight w:val="223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F59" w:rsidRDefault="00B367BC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10"/>
              </w:rPr>
              <w:t>в том числе по объектам: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4F59" w:rsidRDefault="00004F59"/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4F59" w:rsidRDefault="00004F59"/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4F59" w:rsidRDefault="00004F59"/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4F59" w:rsidRDefault="00004F59"/>
        </w:tc>
        <w:tc>
          <w:tcPr>
            <w:tcW w:w="39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</w:tr>
      <w:tr w:rsidR="00004F59">
        <w:trPr>
          <w:trHeight w:val="792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8"/>
              </w:rPr>
              <w:t>1.1.1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 w:line="264" w:lineRule="auto"/>
              <w:ind w:left="22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 xml:space="preserve">ремонт а/д общего пользования местного значения - ул. Павлика Филимонова (от д.№44 до </w:t>
            </w:r>
          </w:p>
          <w:p w:rsidR="00004F59" w:rsidRDefault="00B367BC">
            <w:pPr>
              <w:spacing w:after="0"/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 xml:space="preserve">д.№ 50) с.Русско-Высоцкое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1140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0,19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764 243,52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571 500,00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192 743,52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764 243,52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571 500,00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192 743,52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</w:tr>
      <w:tr w:rsidR="00004F59">
        <w:trPr>
          <w:trHeight w:val="1277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8"/>
              </w:rPr>
              <w:t>II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 w:line="26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пунктов. </w:t>
            </w:r>
          </w:p>
          <w:p w:rsidR="00004F59" w:rsidRDefault="00B367BC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ВСЕГО: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1,00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620,00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х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931 418,00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221 200,00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710218,00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931 418,00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221 200,00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710218,00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</w:tr>
      <w:tr w:rsidR="00004F59">
        <w:trPr>
          <w:trHeight w:val="154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F59" w:rsidRDefault="00B367BC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в том числе: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4F59" w:rsidRDefault="00004F59"/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4F59" w:rsidRDefault="00004F59"/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4F59" w:rsidRDefault="00004F59"/>
        </w:tc>
        <w:tc>
          <w:tcPr>
            <w:tcW w:w="1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4F59" w:rsidRDefault="00004F59"/>
        </w:tc>
        <w:tc>
          <w:tcPr>
            <w:tcW w:w="39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</w:tr>
      <w:tr w:rsidR="00004F59">
        <w:trPr>
          <w:trHeight w:val="692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8"/>
              </w:rPr>
              <w:lastRenderedPageBreak/>
              <w:t>2.1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Капитальный ремонт и ремонт проездов к дворовым территориям многоквартирных домов,всего: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1,00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620,00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х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931 418,00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221200,00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710218,00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931 418,00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221200,00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>710218,00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</w:tr>
      <w:tr w:rsidR="00004F59">
        <w:trPr>
          <w:trHeight w:val="154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10"/>
              </w:rPr>
              <w:t>Из них: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F59" w:rsidRDefault="00004F59"/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4F59" w:rsidRDefault="00004F59"/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4F59" w:rsidRDefault="00004F59"/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F59" w:rsidRDefault="00004F59"/>
        </w:tc>
        <w:tc>
          <w:tcPr>
            <w:tcW w:w="16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</w:tr>
      <w:tr w:rsidR="00004F59">
        <w:trPr>
          <w:trHeight w:val="17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а) Ремонт, всего: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1,00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620,00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х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931 418,00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221200,00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710218,00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931 418,00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221200,00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710218,00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</w:tr>
      <w:tr w:rsidR="00004F59">
        <w:trPr>
          <w:trHeight w:val="161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B367BC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10"/>
              </w:rPr>
              <w:t>в том числе по объектам: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F59" w:rsidRDefault="00004F59"/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4F59" w:rsidRDefault="00004F59"/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4F59" w:rsidRDefault="00004F59"/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F59" w:rsidRDefault="00004F59"/>
        </w:tc>
        <w:tc>
          <w:tcPr>
            <w:tcW w:w="16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</w:tr>
      <w:tr w:rsidR="00004F59">
        <w:trPr>
          <w:trHeight w:val="701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8"/>
              </w:rPr>
              <w:t>2.1.1.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22" w:right="54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 xml:space="preserve">Ремонт проезда к дворовым территориям многоквартирных  домов 6,7,8,10 с.Русско-Высоцкое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1,00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620,00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х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931 418,00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221200,00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710218,00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0,00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0,000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931 418,00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221200,00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F59" w:rsidRDefault="00B367B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i/>
                <w:sz w:val="10"/>
              </w:rPr>
              <w:t>710218,00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59" w:rsidRDefault="00004F59"/>
        </w:tc>
      </w:tr>
    </w:tbl>
    <w:p w:rsidR="00004F59" w:rsidRDefault="00B367BC">
      <w:pPr>
        <w:spacing w:after="49" w:line="261" w:lineRule="auto"/>
        <w:ind w:left="6418" w:right="1946" w:hanging="10"/>
      </w:pPr>
      <w:r>
        <w:rPr>
          <w:rFonts w:ascii="Times New Roman" w:eastAsia="Times New Roman" w:hAnsi="Times New Roman" w:cs="Times New Roman"/>
          <w:b/>
          <w:sz w:val="13"/>
        </w:rPr>
        <w:t xml:space="preserve">Местная администрация муниципального образования Русско-Высоцкое сельское поселение МО Ломоносовский муниципальный район район  Ленинградской </w:t>
      </w:r>
    </w:p>
    <w:p w:rsidR="00004F59" w:rsidRDefault="00B367BC">
      <w:pPr>
        <w:spacing w:after="81"/>
        <w:ind w:right="3106"/>
        <w:jc w:val="right"/>
      </w:pPr>
      <w:r>
        <w:rPr>
          <w:rFonts w:ascii="Times New Roman" w:eastAsia="Times New Roman" w:hAnsi="Times New Roman" w:cs="Times New Roman"/>
          <w:b/>
          <w:sz w:val="13"/>
        </w:rPr>
        <w:t>Глава МО Русско-Высоцкое сельское поселение _________ /Л.И.Волкова/</w:t>
      </w:r>
    </w:p>
    <w:p w:rsidR="00004F59" w:rsidRDefault="00B367BC">
      <w:pPr>
        <w:spacing w:after="0" w:line="261" w:lineRule="auto"/>
        <w:ind w:left="6418" w:right="1946" w:hanging="10"/>
      </w:pPr>
      <w:r>
        <w:rPr>
          <w:rFonts w:ascii="Times New Roman" w:eastAsia="Times New Roman" w:hAnsi="Times New Roman" w:cs="Times New Roman"/>
          <w:b/>
          <w:sz w:val="13"/>
        </w:rPr>
        <w:t>Главный бухгалтер ______________________ Е.В.</w:t>
      </w:r>
      <w:r>
        <w:rPr>
          <w:rFonts w:ascii="Times New Roman" w:eastAsia="Times New Roman" w:hAnsi="Times New Roman" w:cs="Times New Roman"/>
          <w:b/>
          <w:sz w:val="13"/>
        </w:rPr>
        <w:t xml:space="preserve"> Батуренко</w:t>
      </w:r>
    </w:p>
    <w:p w:rsidR="00004F59" w:rsidRDefault="00B367BC">
      <w:pPr>
        <w:spacing w:after="0"/>
        <w:ind w:left="1743"/>
        <w:jc w:val="center"/>
      </w:pPr>
      <w:r>
        <w:rPr>
          <w:rFonts w:ascii="Times New Roman" w:eastAsia="Times New Roman" w:hAnsi="Times New Roman" w:cs="Times New Roman"/>
          <w:b/>
          <w:sz w:val="12"/>
        </w:rPr>
        <w:t>МП</w:t>
      </w:r>
    </w:p>
    <w:sectPr w:rsidR="00004F59">
      <w:pgSz w:w="16836" w:h="11904" w:orient="landscape"/>
      <w:pgMar w:top="1440" w:right="1440" w:bottom="1440" w:left="16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59"/>
    <w:rsid w:val="00004F59"/>
    <w:rsid w:val="00B3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A4FFB-3309-4C97-848B-75B2510F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cp:lastModifiedBy>tbdmk</cp:lastModifiedBy>
  <cp:revision>2</cp:revision>
  <dcterms:created xsi:type="dcterms:W3CDTF">2015-07-15T07:30:00Z</dcterms:created>
  <dcterms:modified xsi:type="dcterms:W3CDTF">2015-07-15T07:30:00Z</dcterms:modified>
</cp:coreProperties>
</file>