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1" w:rsidRDefault="007B7C4D"/>
    <w:tbl>
      <w:tblPr>
        <w:tblW w:w="15144" w:type="dxa"/>
        <w:tblInd w:w="93" w:type="dxa"/>
        <w:tblLook w:val="04A0"/>
      </w:tblPr>
      <w:tblGrid>
        <w:gridCol w:w="513"/>
        <w:gridCol w:w="1120"/>
        <w:gridCol w:w="3820"/>
        <w:gridCol w:w="2260"/>
        <w:gridCol w:w="1971"/>
        <w:gridCol w:w="2260"/>
        <w:gridCol w:w="1540"/>
        <w:gridCol w:w="1660"/>
      </w:tblGrid>
      <w:tr w:rsidR="004768BB" w:rsidRPr="00792D5F" w:rsidTr="004768BB">
        <w:trPr>
          <w:trHeight w:val="31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№</w:t>
            </w:r>
            <w:proofErr w:type="gramStart"/>
            <w:r w:rsidRPr="00792D5F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792D5F">
              <w:rPr>
                <w:rFonts w:ascii="Times New Roman" w:hAnsi="Times New Roman"/>
                <w:color w:val="000000"/>
                <w:lang w:eastAsia="ru-RU"/>
              </w:rPr>
              <w:t>/п</w:t>
            </w:r>
            <w:r w:rsidRPr="00792D5F">
              <w:rPr>
                <w:rFonts w:ascii="Times New Roman" w:hAnsi="Times New Roman"/>
                <w:color w:val="000000"/>
                <w:lang w:eastAsia="ru-RU"/>
              </w:rPr>
              <w:br/>
              <w:t>(согласно 232-р)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Наименование категории сведений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Владелец сведений (</w:t>
            </w:r>
            <w:r w:rsidR="001D49D6" w:rsidRPr="00792D5F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  <w:r w:rsidRPr="00792D5F">
              <w:rPr>
                <w:rFonts w:ascii="Times New Roman" w:hAnsi="Times New Roman"/>
                <w:color w:val="000000"/>
                <w:lang w:eastAsia="ru-RU"/>
              </w:rPr>
              <w:t xml:space="preserve"> ОМСУ) * в случае если сведения находятся в распоряжении ОМСУ 1-ого уровня, в таблице указать администрации поселений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 xml:space="preserve">Информационная система (информационный ресурс) в которой учитываются сведения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Интернет-адрес страницы официального сайта администрации муниципального района (городского округа, поселения), на которой размещен для скачивания файл данных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Источник сведений о координатах в файле данных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Используемая система координат в файле данных (МСК/WGS-84)</w:t>
            </w:r>
          </w:p>
        </w:tc>
      </w:tr>
      <w:tr w:rsidR="004768BB" w:rsidRPr="00792D5F" w:rsidTr="004768B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792D5F" w:rsidRDefault="004768BB" w:rsidP="006C2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4768BB" w:rsidRPr="00792D5F" w:rsidTr="004768BB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B" w:rsidRPr="00792D5F" w:rsidRDefault="004768BB" w:rsidP="006C28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B" w:rsidRPr="00792D5F" w:rsidRDefault="004768BB" w:rsidP="006C28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B" w:rsidRPr="00792D5F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68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76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Местная администрация МО Русско-Высоцкое сельское поселение МО Ломоносовский муниципальный район Ленинградской области</w:t>
            </w:r>
          </w:p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6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 культуры села Русско-Высоцкое</w:t>
            </w:r>
          </w:p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6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Библиотека села Русско-Высоцкое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4768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Официальный сайт МО Русско-Высоцкое сельское поселение</w:t>
            </w:r>
          </w:p>
          <w:p w:rsidR="004768BB" w:rsidRDefault="001D49D6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>
                <w:rPr>
                  <w:rStyle w:val="a4"/>
                </w:rPr>
                <w:t>http://russko-vys.ru/</w:t>
              </w:r>
            </w:hyperlink>
          </w:p>
          <w:p w:rsid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8BB" w:rsidRP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4D" w:rsidRDefault="004768BB" w:rsidP="007B7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  <w:p w:rsidR="007B7C4D" w:rsidRDefault="007B7C4D" w:rsidP="007B7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http://russko-vys.ru/</w:t>
              </w:r>
            </w:hyperlink>
          </w:p>
          <w:p w:rsidR="004768BB" w:rsidRPr="00792D5F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A4E1D">
              <w:rPr>
                <w:rFonts w:ascii="Times New Roman" w:hAnsi="Times New Roman"/>
                <w:color w:val="000000"/>
                <w:lang w:eastAsia="ru-RU"/>
              </w:rPr>
              <w:t>Публичная кадастровая карта</w:t>
            </w: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Pr="00792D5F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8BB" w:rsidRDefault="004768BB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A4E1D" w:rsidRPr="004A4E1D">
              <w:rPr>
                <w:rFonts w:ascii="Times New Roman" w:hAnsi="Times New Roman"/>
                <w:color w:val="000000"/>
                <w:lang w:eastAsia="ru-RU"/>
              </w:rPr>
              <w:t>59,703802</w:t>
            </w:r>
            <w:r w:rsidR="004A4E1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A4E1D" w:rsidRPr="004A4E1D">
              <w:rPr>
                <w:rFonts w:ascii="Times New Roman" w:hAnsi="Times New Roman"/>
                <w:color w:val="000000"/>
                <w:lang w:eastAsia="ru-RU"/>
              </w:rPr>
              <w:t xml:space="preserve"> 29,951678</w:t>
            </w: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4E1D">
              <w:rPr>
                <w:rFonts w:ascii="Times New Roman" w:hAnsi="Times New Roman"/>
                <w:color w:val="000000"/>
                <w:lang w:eastAsia="ru-RU"/>
              </w:rPr>
              <w:t>59,703369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4A4E1D">
              <w:rPr>
                <w:rFonts w:ascii="Times New Roman" w:hAnsi="Times New Roman"/>
                <w:color w:val="000000"/>
                <w:lang w:eastAsia="ru-RU"/>
              </w:rPr>
              <w:t xml:space="preserve"> 29,954553</w:t>
            </w:r>
          </w:p>
          <w:p w:rsidR="004A4E1D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4E1D" w:rsidRPr="00792D5F" w:rsidRDefault="004A4E1D" w:rsidP="006C288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4E1D">
              <w:rPr>
                <w:rFonts w:ascii="Times New Roman" w:hAnsi="Times New Roman"/>
                <w:color w:val="000000"/>
                <w:lang w:eastAsia="ru-RU"/>
              </w:rPr>
              <w:t>59,703529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4A4E1D">
              <w:rPr>
                <w:rFonts w:ascii="Times New Roman" w:hAnsi="Times New Roman"/>
                <w:color w:val="000000"/>
                <w:lang w:eastAsia="ru-RU"/>
              </w:rPr>
              <w:t xml:space="preserve"> 29,951097</w:t>
            </w:r>
          </w:p>
        </w:tc>
      </w:tr>
    </w:tbl>
    <w:p w:rsidR="004768BB" w:rsidRDefault="004768BB"/>
    <w:p w:rsidR="00D50CA3" w:rsidRDefault="00D50CA3"/>
    <w:p w:rsidR="00D50CA3" w:rsidRDefault="00D50CA3"/>
    <w:p w:rsidR="00D50CA3" w:rsidRDefault="00D50CA3"/>
    <w:p w:rsidR="00D50CA3" w:rsidRDefault="00D50CA3"/>
    <w:p w:rsidR="00E820C6" w:rsidRDefault="00D50CA3" w:rsidP="00D50CA3">
      <w:pPr>
        <w:jc w:val="center"/>
      </w:pPr>
      <w:r w:rsidRPr="00792D5F">
        <w:rPr>
          <w:rFonts w:ascii="Times New Roman" w:hAnsi="Times New Roman"/>
          <w:color w:val="000000"/>
          <w:lang w:eastAsia="ru-RU"/>
        </w:rPr>
        <w:lastRenderedPageBreak/>
        <w:t>Сведения о</w:t>
      </w:r>
      <w:r>
        <w:rPr>
          <w:rFonts w:ascii="Times New Roman" w:hAnsi="Times New Roman"/>
          <w:color w:val="000000"/>
          <w:lang w:eastAsia="ru-RU"/>
        </w:rPr>
        <w:t xml:space="preserve"> местах нахождения администрации</w:t>
      </w:r>
      <w:r w:rsidRPr="00792D5F">
        <w:rPr>
          <w:rFonts w:ascii="Times New Roman" w:hAnsi="Times New Roman"/>
          <w:color w:val="000000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lang w:eastAsia="ru-RU"/>
        </w:rPr>
        <w:t>ого</w:t>
      </w:r>
      <w:r w:rsidRPr="00792D5F">
        <w:rPr>
          <w:rFonts w:ascii="Times New Roman" w:hAnsi="Times New Roman"/>
          <w:color w:val="000000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lang w:eastAsia="ru-RU"/>
        </w:rPr>
        <w:t>яи объектов</w:t>
      </w:r>
      <w:r w:rsidRPr="00792D5F">
        <w:rPr>
          <w:rFonts w:ascii="Times New Roman" w:hAnsi="Times New Roman"/>
          <w:color w:val="000000"/>
          <w:lang w:eastAsia="ru-RU"/>
        </w:rPr>
        <w:t xml:space="preserve"> в сфере спорта, культуры и искусства</w:t>
      </w:r>
    </w:p>
    <w:tbl>
      <w:tblPr>
        <w:tblStyle w:val="a3"/>
        <w:tblW w:w="0" w:type="auto"/>
        <w:tblLook w:val="04A0"/>
      </w:tblPr>
      <w:tblGrid>
        <w:gridCol w:w="651"/>
        <w:gridCol w:w="4045"/>
        <w:gridCol w:w="2624"/>
        <w:gridCol w:w="3831"/>
        <w:gridCol w:w="3409"/>
      </w:tblGrid>
      <w:tr w:rsidR="00D50CA3" w:rsidTr="00D50CA3">
        <w:tc>
          <w:tcPr>
            <w:tcW w:w="65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45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24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Координаты</w:t>
            </w:r>
          </w:p>
        </w:tc>
        <w:tc>
          <w:tcPr>
            <w:tcW w:w="383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3409" w:type="dxa"/>
          </w:tcPr>
          <w:p w:rsidR="00D50CA3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Время работы</w:t>
            </w:r>
          </w:p>
        </w:tc>
      </w:tr>
      <w:tr w:rsidR="00D50CA3" w:rsidTr="00D50CA3">
        <w:tc>
          <w:tcPr>
            <w:tcW w:w="65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Местная администрация МО Русско-Высоцкое сельское поселение МО Ломоносовский муниципальный район Ленинградской области</w:t>
            </w:r>
          </w:p>
        </w:tc>
        <w:tc>
          <w:tcPr>
            <w:tcW w:w="2624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59,703802, 29,951678</w:t>
            </w:r>
          </w:p>
        </w:tc>
        <w:tc>
          <w:tcPr>
            <w:tcW w:w="3831" w:type="dxa"/>
          </w:tcPr>
          <w:p w:rsidR="00D50CA3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Ленинградская область, Ломоносовский район, </w:t>
            </w:r>
          </w:p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село Русско-Высоцкое, д. 3</w:t>
            </w:r>
          </w:p>
        </w:tc>
        <w:tc>
          <w:tcPr>
            <w:tcW w:w="3409" w:type="dxa"/>
          </w:tcPr>
          <w:p w:rsidR="00D50CA3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Понедельник – четверг</w:t>
            </w:r>
          </w:p>
          <w:p w:rsidR="00D50CA3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9.00 до 13.00 и с14.00 до 18.00 пятница</w:t>
            </w:r>
          </w:p>
          <w:p w:rsidR="00D50CA3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9.00 до 13.00 и с14.00 до 17</w:t>
            </w:r>
            <w:r w:rsidRPr="00D50CA3">
              <w:rPr>
                <w:rFonts w:ascii="Times New Roman" w:hAnsi="Times New Roman"/>
                <w:color w:val="000000"/>
                <w:lang w:eastAsia="ru-RU"/>
              </w:rPr>
              <w:t>.00</w:t>
            </w:r>
          </w:p>
        </w:tc>
      </w:tr>
      <w:tr w:rsidR="00D50CA3" w:rsidTr="00D50CA3">
        <w:tc>
          <w:tcPr>
            <w:tcW w:w="65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45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Дом культуры села Русско-Высоцкое</w:t>
            </w:r>
          </w:p>
        </w:tc>
        <w:tc>
          <w:tcPr>
            <w:tcW w:w="2624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59,703369, 29,954553</w:t>
            </w:r>
          </w:p>
        </w:tc>
        <w:tc>
          <w:tcPr>
            <w:tcW w:w="383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 xml:space="preserve">Ленинградская область, Ломоносовский район, </w:t>
            </w:r>
          </w:p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село Русско-Высоцкое, д. 3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3409" w:type="dxa"/>
          </w:tcPr>
          <w:p w:rsidR="00D50CA3" w:rsidRPr="00E820C6" w:rsidRDefault="001D49D6" w:rsidP="001D4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Закрыт (капитальный ремонт) </w:t>
            </w:r>
          </w:p>
        </w:tc>
      </w:tr>
      <w:tr w:rsidR="00D50CA3" w:rsidTr="00D50CA3">
        <w:tc>
          <w:tcPr>
            <w:tcW w:w="65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45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Библиотека села Русско-Высоцкое</w:t>
            </w:r>
          </w:p>
        </w:tc>
        <w:tc>
          <w:tcPr>
            <w:tcW w:w="2624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>59,703529, 29,951097</w:t>
            </w:r>
          </w:p>
        </w:tc>
        <w:tc>
          <w:tcPr>
            <w:tcW w:w="3831" w:type="dxa"/>
          </w:tcPr>
          <w:p w:rsidR="00D50CA3" w:rsidRPr="00E820C6" w:rsidRDefault="00D50CA3" w:rsidP="00E82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20C6">
              <w:rPr>
                <w:rFonts w:ascii="Times New Roman" w:hAnsi="Times New Roman"/>
                <w:color w:val="000000"/>
                <w:lang w:eastAsia="ru-RU"/>
              </w:rPr>
              <w:t xml:space="preserve">Ленинградская область, Ломоносовский район, </w:t>
            </w:r>
          </w:p>
          <w:p w:rsidR="00D50CA3" w:rsidRPr="00E820C6" w:rsidRDefault="00D50CA3" w:rsidP="001D4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село Русско-Высоцкое, д. </w:t>
            </w:r>
            <w:r w:rsidR="001D49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9" w:type="dxa"/>
          </w:tcPr>
          <w:p w:rsidR="001D49D6" w:rsidRDefault="001D49D6" w:rsidP="001D4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49D6">
              <w:rPr>
                <w:rFonts w:ascii="Times New Roman" w:hAnsi="Times New Roman"/>
                <w:color w:val="000000"/>
                <w:lang w:eastAsia="ru-RU"/>
              </w:rPr>
              <w:t>Вторник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D49D6">
              <w:rPr>
                <w:rFonts w:ascii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D49D6">
              <w:rPr>
                <w:rFonts w:ascii="Times New Roman" w:hAnsi="Times New Roman"/>
                <w:color w:val="000000"/>
                <w:lang w:eastAsia="ru-RU"/>
              </w:rPr>
              <w:t xml:space="preserve">суббота </w:t>
            </w:r>
          </w:p>
          <w:p w:rsidR="001D49D6" w:rsidRDefault="001D49D6" w:rsidP="001D4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1D49D6">
              <w:rPr>
                <w:rFonts w:ascii="Times New Roman" w:hAnsi="Times New Roman"/>
                <w:color w:val="000000"/>
                <w:lang w:eastAsia="ru-RU"/>
              </w:rPr>
              <w:t xml:space="preserve"> 10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1D49D6">
              <w:rPr>
                <w:rFonts w:ascii="Times New Roman" w:hAnsi="Times New Roman"/>
                <w:color w:val="000000"/>
                <w:lang w:eastAsia="ru-RU"/>
              </w:rPr>
              <w:t>30 до 18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1D49D6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  <w:p w:rsidR="00D50CA3" w:rsidRPr="00E820C6" w:rsidRDefault="001D49D6" w:rsidP="001D4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49D6">
              <w:rPr>
                <w:rFonts w:ascii="Times New Roman" w:hAnsi="Times New Roman"/>
                <w:color w:val="000000"/>
                <w:lang w:eastAsia="ru-RU"/>
              </w:rPr>
              <w:t xml:space="preserve"> перерыв для отдыха и питания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с 14.00 до 14.30</w:t>
            </w:r>
          </w:p>
        </w:tc>
      </w:tr>
    </w:tbl>
    <w:p w:rsidR="00E820C6" w:rsidRDefault="00E820C6"/>
    <w:sectPr w:rsidR="00E820C6" w:rsidSect="00476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BB"/>
    <w:rsid w:val="00075AD0"/>
    <w:rsid w:val="001D49D6"/>
    <w:rsid w:val="00406AE5"/>
    <w:rsid w:val="004768BB"/>
    <w:rsid w:val="004A4E1D"/>
    <w:rsid w:val="00705C0C"/>
    <w:rsid w:val="007B47AE"/>
    <w:rsid w:val="007B7C4D"/>
    <w:rsid w:val="00850867"/>
    <w:rsid w:val="00D50CA3"/>
    <w:rsid w:val="00E8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4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ko-vys.ru/" TargetMode="External"/><Relationship Id="rId4" Type="http://schemas.openxmlformats.org/officeDocument/2006/relationships/hyperlink" Target="http://russko-v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kadr</cp:lastModifiedBy>
  <cp:revision>4</cp:revision>
  <dcterms:created xsi:type="dcterms:W3CDTF">2019-10-29T08:14:00Z</dcterms:created>
  <dcterms:modified xsi:type="dcterms:W3CDTF">2019-10-29T08:38:00Z</dcterms:modified>
</cp:coreProperties>
</file>