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7D" w:rsidRDefault="00F42098">
      <w:pPr>
        <w:spacing w:after="5"/>
      </w:pPr>
      <w:bookmarkStart w:id="0" w:name="_GoBack"/>
      <w:bookmarkEnd w:id="0"/>
      <w:r>
        <w:rPr>
          <w:rFonts w:ascii="Arial" w:eastAsia="Arial" w:hAnsi="Arial" w:cs="Arial"/>
          <w:b/>
          <w:sz w:val="13"/>
        </w:rPr>
        <w:t xml:space="preserve">ОТЧЕТ об осуществлении расходов дорожного фонда муниципального образования Русско-Высоцкое сельское поселение муниципального образования Ломоносовский  муниципальный район </w:t>
      </w:r>
    </w:p>
    <w:p w:rsidR="006E0D7D" w:rsidRDefault="00F42098">
      <w:pPr>
        <w:spacing w:after="3"/>
        <w:ind w:left="10" w:right="2042" w:hanging="10"/>
        <w:jc w:val="center"/>
      </w:pPr>
      <w:r>
        <w:rPr>
          <w:rFonts w:ascii="Arial" w:eastAsia="Arial" w:hAnsi="Arial" w:cs="Arial"/>
          <w:b/>
          <w:sz w:val="13"/>
        </w:rPr>
        <w:t xml:space="preserve">Ленинградской области на реализацию мероприятия «Капитальный ремонт и ремонт автомобильных дорог общего пользования местного значения»  в рамках государственной программы  </w:t>
      </w:r>
    </w:p>
    <w:p w:rsidR="006E0D7D" w:rsidRDefault="00F42098">
      <w:pPr>
        <w:spacing w:after="3"/>
        <w:ind w:left="10" w:right="2039" w:hanging="10"/>
        <w:jc w:val="center"/>
      </w:pPr>
      <w:r>
        <w:rPr>
          <w:rFonts w:ascii="Arial" w:eastAsia="Arial" w:hAnsi="Arial" w:cs="Arial"/>
          <w:b/>
          <w:sz w:val="13"/>
        </w:rPr>
        <w:t>Ленинградской области «Развитие транспортной системы Ленинградской области» по сост</w:t>
      </w:r>
      <w:r>
        <w:rPr>
          <w:rFonts w:ascii="Arial" w:eastAsia="Arial" w:hAnsi="Arial" w:cs="Arial"/>
          <w:b/>
          <w:sz w:val="13"/>
        </w:rPr>
        <w:t>оянию на 01.05.2019 года</w:t>
      </w:r>
    </w:p>
    <w:tbl>
      <w:tblPr>
        <w:tblStyle w:val="TableGrid"/>
        <w:tblW w:w="13154" w:type="dxa"/>
        <w:tblInd w:w="-592" w:type="dxa"/>
        <w:tblCellMar>
          <w:top w:w="25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493"/>
        <w:gridCol w:w="737"/>
        <w:gridCol w:w="697"/>
        <w:gridCol w:w="617"/>
        <w:gridCol w:w="617"/>
        <w:gridCol w:w="566"/>
        <w:gridCol w:w="686"/>
        <w:gridCol w:w="618"/>
        <w:gridCol w:w="586"/>
        <w:gridCol w:w="554"/>
        <w:gridCol w:w="514"/>
        <w:gridCol w:w="595"/>
        <w:gridCol w:w="624"/>
        <w:gridCol w:w="686"/>
        <w:gridCol w:w="577"/>
        <w:gridCol w:w="576"/>
        <w:gridCol w:w="958"/>
      </w:tblGrid>
      <w:tr w:rsidR="006E0D7D">
        <w:trPr>
          <w:trHeight w:val="343"/>
        </w:trPr>
        <w:tc>
          <w:tcPr>
            <w:tcW w:w="4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0"/>
              </w:rPr>
              <w:t>№ п/п</w:t>
            </w:r>
          </w:p>
        </w:tc>
        <w:tc>
          <w:tcPr>
            <w:tcW w:w="24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Наименование направления расходования средств, наименование объектов Программы                 </w:t>
            </w:r>
          </w:p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(целевое назначение субсидии)</w:t>
            </w:r>
          </w:p>
        </w:tc>
        <w:tc>
          <w:tcPr>
            <w:tcW w:w="26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F42098">
            <w:pPr>
              <w:spacing w:after="4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Плановые значения показателей по </w:t>
            </w:r>
          </w:p>
          <w:p w:rsidR="006E0D7D" w:rsidRDefault="00F4209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Соглашению  (гр. 4-6 Прилож. № 1)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Выполнено руб. (*,**)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4"/>
              <w:ind w:right="222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Оплачено подрядчику       </w:t>
            </w:r>
          </w:p>
          <w:p w:rsidR="006E0D7D" w:rsidRDefault="00F42098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(Кассовые расходы МО, по платежным поручениям) руб. </w:t>
            </w:r>
          </w:p>
          <w:p w:rsidR="006E0D7D" w:rsidRDefault="00F4209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(*,**)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F42098">
            <w:pPr>
              <w:spacing w:after="194"/>
              <w:ind w:left="-8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:rsidR="006E0D7D" w:rsidRDefault="00F42098">
            <w:pPr>
              <w:spacing w:after="0" w:line="266" w:lineRule="auto"/>
              <w:ind w:firstLine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Принято в эксплуатацию в 2019г., км/п.м. </w:t>
            </w:r>
          </w:p>
          <w:p w:rsidR="006E0D7D" w:rsidRDefault="00F4209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(*,***/*) 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Остаток средств, руб</w:t>
            </w:r>
          </w:p>
        </w:tc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15"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Причины неиспользовани я средств </w:t>
            </w:r>
          </w:p>
        </w:tc>
      </w:tr>
      <w:tr w:rsidR="006E0D7D">
        <w:trPr>
          <w:trHeight w:val="50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6E0D7D" w:rsidRDefault="006E0D7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0D7D" w:rsidRDefault="006E0D7D"/>
        </w:tc>
        <w:tc>
          <w:tcPr>
            <w:tcW w:w="7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Целевые показатели </w:t>
            </w:r>
          </w:p>
          <w:p w:rsidR="006E0D7D" w:rsidRDefault="00F42098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:rsidR="006E0D7D" w:rsidRDefault="00F42098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результатив ности, </w:t>
            </w:r>
          </w:p>
          <w:p w:rsidR="006E0D7D" w:rsidRDefault="00F42098">
            <w:pPr>
              <w:spacing w:after="4"/>
              <w:ind w:right="190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км/п.м      </w:t>
            </w:r>
          </w:p>
          <w:p w:rsidR="006E0D7D" w:rsidRDefault="00F420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(*,***/*)</w:t>
            </w:r>
          </w:p>
        </w:tc>
        <w:tc>
          <w:tcPr>
            <w:tcW w:w="19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E0D7D" w:rsidRDefault="00F4209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Объем финансирования в 2019 году за счет средств,  руб. (*,**)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0D7D" w:rsidRDefault="006E0D7D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0D7D" w:rsidRDefault="006E0D7D"/>
        </w:tc>
      </w:tr>
      <w:tr w:rsidR="006E0D7D">
        <w:trPr>
          <w:trHeight w:val="70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0D7D" w:rsidRDefault="006E0D7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0D7D" w:rsidRDefault="006E0D7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0D7D" w:rsidRDefault="006E0D7D"/>
        </w:tc>
        <w:tc>
          <w:tcPr>
            <w:tcW w:w="6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tabs>
                <w:tab w:val="center" w:pos="347"/>
              </w:tabs>
              <w:spacing w:after="0"/>
              <w:ind w:left="-2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Всего</w:t>
            </w:r>
          </w:p>
        </w:tc>
        <w:tc>
          <w:tcPr>
            <w:tcW w:w="1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За счет средств дорожного фонда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Всего </w:t>
            </w:r>
          </w:p>
        </w:tc>
        <w:tc>
          <w:tcPr>
            <w:tcW w:w="13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За счет средств дорожного фонда (по </w:t>
            </w:r>
          </w:p>
          <w:p w:rsidR="006E0D7D" w:rsidRDefault="00F4209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КС-3)</w:t>
            </w:r>
          </w:p>
        </w:tc>
        <w:tc>
          <w:tcPr>
            <w:tcW w:w="5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</w:t>
            </w:r>
          </w:p>
        </w:tc>
        <w:tc>
          <w:tcPr>
            <w:tcW w:w="1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За счет средств дорожного фонда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Всего (гр.15= гр.4-гр.10)</w:t>
            </w:r>
          </w:p>
        </w:tc>
        <w:tc>
          <w:tcPr>
            <w:tcW w:w="11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За счет средств дорожного фонда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0D7D" w:rsidRDefault="006E0D7D"/>
        </w:tc>
      </w:tr>
      <w:tr w:rsidR="006E0D7D">
        <w:trPr>
          <w:trHeight w:val="58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F42098">
            <w:pPr>
              <w:spacing w:after="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по акту </w:t>
            </w:r>
          </w:p>
          <w:p w:rsidR="006E0D7D" w:rsidRDefault="00F42098">
            <w:pPr>
              <w:spacing w:after="2"/>
              <w:ind w:left="88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приемки </w:t>
            </w:r>
          </w:p>
          <w:p w:rsidR="006E0D7D" w:rsidRDefault="00F420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законченн ых работ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F42098">
            <w:pPr>
              <w:spacing w:after="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по акту </w:t>
            </w:r>
          </w:p>
          <w:p w:rsidR="006E0D7D" w:rsidRDefault="00F42098">
            <w:pPr>
              <w:spacing w:after="2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проверки </w:t>
            </w:r>
          </w:p>
          <w:p w:rsidR="006E0D7D" w:rsidRDefault="00F420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законченны х работ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5"/>
              <w:ind w:right="215"/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ЛО        </w:t>
            </w:r>
          </w:p>
          <w:p w:rsidR="006E0D7D" w:rsidRDefault="00F420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(гр.16 = гр.5-гр.11)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tabs>
                <w:tab w:val="center" w:pos="290"/>
              </w:tabs>
              <w:spacing w:after="8"/>
              <w:ind w:left="-5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МО        </w:t>
            </w:r>
          </w:p>
          <w:p w:rsidR="006E0D7D" w:rsidRDefault="00F420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(гр.17 = гр.6-гр.12)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</w:tr>
      <w:tr w:rsidR="006E0D7D">
        <w:trPr>
          <w:trHeight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F4209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F4209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F4209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F4209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F4209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F4209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9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F4209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11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12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14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15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16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17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F4209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18</w:t>
            </w:r>
          </w:p>
        </w:tc>
      </w:tr>
      <w:tr w:rsidR="006E0D7D">
        <w:trPr>
          <w:trHeight w:val="85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25" w:right="5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ВСЕГО по мероприятию "Капитальный ремонт и ремонт автомобильных дорог общего пользования местного значения":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705 476,40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402 576,40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705476,40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0"/>
              </w:rPr>
              <w:t>302900,00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0"/>
              </w:rPr>
              <w:t>402576,40</w:t>
            </w:r>
          </w:p>
        </w:tc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 w:line="270" w:lineRule="auto"/>
              <w:ind w:left="27" w:righ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Проведение конкурсных процедур: извещение </w:t>
            </w:r>
          </w:p>
          <w:p w:rsidR="006E0D7D" w:rsidRDefault="00F42098">
            <w:pPr>
              <w:spacing w:after="5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размещено </w:t>
            </w:r>
          </w:p>
          <w:p w:rsidR="006E0D7D" w:rsidRDefault="00F42098">
            <w:pPr>
              <w:spacing w:after="0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24.04.2019г.аукцион назначен на </w:t>
            </w:r>
          </w:p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13.05.2019г.</w:t>
            </w:r>
          </w:p>
        </w:tc>
      </w:tr>
      <w:tr w:rsidR="006E0D7D">
        <w:trPr>
          <w:trHeight w:val="139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6E0D7D" w:rsidRDefault="00F42098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2"/>
              </w:rPr>
              <w:t>в том числе по направлениям: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0D7D" w:rsidRDefault="006E0D7D"/>
        </w:tc>
      </w:tr>
      <w:tr w:rsidR="006E0D7D">
        <w:trPr>
          <w:trHeight w:val="755"/>
        </w:trPr>
        <w:tc>
          <w:tcPr>
            <w:tcW w:w="454" w:type="dxa"/>
            <w:tcBorders>
              <w:top w:val="doub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</w:t>
            </w:r>
          </w:p>
        </w:tc>
        <w:tc>
          <w:tcPr>
            <w:tcW w:w="2494" w:type="dxa"/>
            <w:tcBorders>
              <w:top w:val="doub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6E0D7D" w:rsidRDefault="00F42098">
            <w:pPr>
              <w:spacing w:after="0"/>
              <w:ind w:left="23" w:right="9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Ремонт автомобильных дорог общего пользования, местного значения, в т.ч.  с  твердым покрытием до сельских населенных пунктов.   ВСЕГО: </w:t>
            </w:r>
          </w:p>
        </w:tc>
        <w:tc>
          <w:tcPr>
            <w:tcW w:w="737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705 476,40</w:t>
            </w:r>
          </w:p>
        </w:tc>
        <w:tc>
          <w:tcPr>
            <w:tcW w:w="617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402 576,40</w:t>
            </w:r>
          </w:p>
        </w:tc>
        <w:tc>
          <w:tcPr>
            <w:tcW w:w="566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17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86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54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14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95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24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705476,40</w:t>
            </w:r>
          </w:p>
        </w:tc>
        <w:tc>
          <w:tcPr>
            <w:tcW w:w="577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0"/>
              </w:rPr>
              <w:t>302900,00</w:t>
            </w:r>
          </w:p>
        </w:tc>
        <w:tc>
          <w:tcPr>
            <w:tcW w:w="576" w:type="dxa"/>
            <w:tcBorders>
              <w:top w:val="doub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0"/>
              </w:rPr>
              <w:t>402576,40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0D7D" w:rsidRDefault="006E0D7D"/>
        </w:tc>
      </w:tr>
      <w:tr w:rsidR="006E0D7D">
        <w:trPr>
          <w:trHeight w:val="157"/>
        </w:trPr>
        <w:tc>
          <w:tcPr>
            <w:tcW w:w="45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249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F42098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из них:</w:t>
            </w:r>
          </w:p>
        </w:tc>
        <w:tc>
          <w:tcPr>
            <w:tcW w:w="73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69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56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6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5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55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51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59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6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6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57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57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0D7D" w:rsidRDefault="006E0D7D"/>
        </w:tc>
      </w:tr>
      <w:tr w:rsidR="006E0D7D">
        <w:trPr>
          <w:trHeight w:val="456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1.1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F42098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Ремонт автомобильных дорог общего пользования, местного значения.  ВСЕГО: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705 476,40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402 576,40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705476,40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0"/>
              </w:rPr>
              <w:t>302900,00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0"/>
              </w:rPr>
              <w:t>402576,40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0D7D" w:rsidRDefault="006E0D7D"/>
        </w:tc>
      </w:tr>
      <w:tr w:rsidR="006E0D7D">
        <w:trPr>
          <w:trHeight w:val="158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F42098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2"/>
              </w:rPr>
              <w:t>в том числе по объектам: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6E0D7D"/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6E0D7D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6E0D7D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6E0D7D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0D7D" w:rsidRDefault="006E0D7D"/>
        </w:tc>
      </w:tr>
      <w:tr w:rsidR="006E0D7D">
        <w:trPr>
          <w:trHeight w:val="596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1.1.1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D7D" w:rsidRDefault="00F42098">
            <w:pPr>
              <w:spacing w:after="0"/>
              <w:ind w:left="23" w:right="21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2"/>
              </w:rPr>
              <w:t>ремонт а/д общего пользования местного значения  – улица Парковая (от д. № 15 до ул. Полевая) в д.Телези МО Русско-Высоцкое сельское  поселение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705 476,40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402 576,40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705476,40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0"/>
              </w:rPr>
              <w:t>302900,00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10"/>
              </w:rPr>
              <w:t>402576,40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E0D7D" w:rsidRDefault="006E0D7D"/>
        </w:tc>
      </w:tr>
      <w:tr w:rsidR="006E0D7D">
        <w:trPr>
          <w:trHeight w:val="93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6E0D7D" w:rsidRDefault="00F42098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Капитальный ремонт и ремонт автомобильных дорог общего пользования местного значения, имеющих приоритетный социально значимый характер, в т.ч. с  твердым покрытием до сельских населенных пунктов. ВСЕГО: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0,000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6E0D7D" w:rsidRDefault="00F4209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6E0D7D" w:rsidRDefault="006E0D7D"/>
        </w:tc>
      </w:tr>
    </w:tbl>
    <w:p w:rsidR="006E0D7D" w:rsidRDefault="00F42098">
      <w:pPr>
        <w:spacing w:after="3" w:line="265" w:lineRule="auto"/>
        <w:ind w:left="10" w:right="2573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t xml:space="preserve">Местная администрация МО Русско-Высоцкое сельское поселение МО </w:t>
      </w:r>
    </w:p>
    <w:p w:rsidR="006E0D7D" w:rsidRDefault="00F42098">
      <w:pPr>
        <w:spacing w:after="166" w:line="265" w:lineRule="auto"/>
        <w:ind w:left="10" w:right="3076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t>Ломоносовский муниципальный район Ленинградской области</w:t>
      </w:r>
    </w:p>
    <w:p w:rsidR="006E0D7D" w:rsidRDefault="00F42098">
      <w:pPr>
        <w:spacing w:after="222" w:line="265" w:lineRule="auto"/>
        <w:ind w:left="10" w:right="2113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t xml:space="preserve">Глава МО Русско-Высоцкое сельское поселение  ___________ Л.И.Волкова </w:t>
      </w:r>
    </w:p>
    <w:p w:rsidR="006E0D7D" w:rsidRDefault="00F42098">
      <w:pPr>
        <w:spacing w:after="3" w:line="265" w:lineRule="auto"/>
        <w:ind w:left="10" w:right="3263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lastRenderedPageBreak/>
        <w:t>Главный бухгалтер ______________________ /Е.В. Батуренко/</w:t>
      </w:r>
    </w:p>
    <w:sectPr w:rsidR="006E0D7D">
      <w:pgSz w:w="16838" w:h="11906" w:orient="landscape"/>
      <w:pgMar w:top="957" w:right="1440" w:bottom="1440" w:left="9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7D"/>
    <w:rsid w:val="006E0D7D"/>
    <w:rsid w:val="00F4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A6F5E-19CE-4043-B4DF-9DDEFC72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smirnovagv</dc:creator>
  <cp:keywords/>
  <cp:lastModifiedBy>tbdmk</cp:lastModifiedBy>
  <cp:revision>2</cp:revision>
  <dcterms:created xsi:type="dcterms:W3CDTF">2020-03-10T11:45:00Z</dcterms:created>
  <dcterms:modified xsi:type="dcterms:W3CDTF">2020-03-10T11:45:00Z</dcterms:modified>
</cp:coreProperties>
</file>