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EB" w:rsidRPr="00FB42EB" w:rsidRDefault="00FB42EB" w:rsidP="00FB42EB">
      <w:r w:rsidRPr="00FB42EB">
        <w:br/>
        <w:t>Памятка "Терроризм - угроза обществу"</w:t>
      </w:r>
    </w:p>
    <w:p w:rsidR="00FB42EB" w:rsidRPr="00FB42EB" w:rsidRDefault="00FB42EB" w:rsidP="00FB42EB">
      <w:r w:rsidRPr="00FB42EB">
        <w:t xml:space="preserve">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 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</w:t>
      </w:r>
      <w:bookmarkStart w:id="0" w:name="_GoBack"/>
      <w:bookmarkEnd w:id="0"/>
      <w:r w:rsidR="00D97153" w:rsidRPr="00FB42EB">
        <w:t>предположить,</w:t>
      </w:r>
      <w:r w:rsidRPr="00FB42EB">
        <w:t xml:space="preserve"> когда, где и насколько чудовищный по своей жестокости удар нанесут террористы в следующий раз.  Часто для совершения террористических актов преступники используют взрывчатые вещества: тротил, гексоген, пластид, нитроглицерин и другие. </w:t>
      </w:r>
    </w:p>
    <w:p w:rsidR="00FB42EB" w:rsidRPr="00FB42EB" w:rsidRDefault="00FB42EB" w:rsidP="00FB42EB">
      <w:r w:rsidRPr="00FB42EB">
        <w:lastRenderedPageBreak/>
        <w:t>Как защитить себя, уберечь свое здоровье и жизнь, спасти родных и друзей в случае возникновения чрезвычайной ситуации, должен знать каждый. </w:t>
      </w:r>
      <w:r w:rsidRPr="00FB42EB">
        <w:br/>
      </w:r>
      <w:r w:rsidRPr="00FB42EB">
        <w:rPr>
          <w:noProof/>
          <w:lang w:eastAsia="ru-RU"/>
        </w:rPr>
        <w:drawing>
          <wp:inline distT="0" distB="0" distL="0" distR="0">
            <wp:extent cx="4371975" cy="5857875"/>
            <wp:effectExtent l="0" t="0" r="9525" b="9525"/>
            <wp:docPr id="4" name="Рисунок 4" descr="C:\Documents and Settings\V\Рабочий стол\брошюра\ahtu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\Рабочий стол\брошюра\ahtung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EB" w:rsidRPr="00FB42EB" w:rsidRDefault="00FB42EB" w:rsidP="00FB42EB">
      <w:r w:rsidRPr="00FB42EB">
        <w:t>Вместе против террора!</w:t>
      </w:r>
    </w:p>
    <w:p w:rsidR="00FB42EB" w:rsidRPr="00FB42EB" w:rsidRDefault="00FB42EB" w:rsidP="00FB42EB">
      <w:r w:rsidRPr="00FB42EB">
        <w:t>Слово "террор" в переводе с латыни означает "ужас". 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</w:p>
    <w:p w:rsidR="00FB42EB" w:rsidRPr="00FB42EB" w:rsidRDefault="00FB42EB" w:rsidP="00FB42EB">
      <w:r w:rsidRPr="00FB42EB"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</w:p>
    <w:p w:rsidR="00FB42EB" w:rsidRPr="00FB42EB" w:rsidRDefault="00FB42EB" w:rsidP="00FB42EB">
      <w:r w:rsidRPr="00FB42EB">
        <w:t xml:space="preserve">Когда что-то происходит, у нас порой нет времени думать, исходит угроза от террористов или нет. Главное - действовать и действовать правильно. Поэтому крайне важно знать правила поведения в различных ситуациях, телефоны служб спасения и другую важную и нужную информацию. Она </w:t>
      </w:r>
      <w:r w:rsidRPr="00FB42EB">
        <w:lastRenderedPageBreak/>
        <w:t>поможет тебе спасти собственную жизнь и жизнь твоих близких. Поделись своими знаниями с друзьями и одноклассниками - и вы станете сильнее перед лицом возможной опасности!</w:t>
      </w:r>
    </w:p>
    <w:p w:rsidR="00FB42EB" w:rsidRPr="00FB42EB" w:rsidRDefault="00FB42EB" w:rsidP="00FB42EB">
      <w:r w:rsidRPr="00FB42EB">
        <w:rPr>
          <w:b/>
          <w:bCs/>
        </w:rPr>
        <w:t>При обнаружении постороннего предмета тебе необходимо:</w:t>
      </w:r>
      <w:r w:rsidRPr="00FB42EB">
        <w:br/>
      </w:r>
      <w:r w:rsidRPr="00FB42EB">
        <w:br/>
        <w:t>- не трогать, не вскрывать и не передвигать находку, не позволять делать этого другим, особенно учащимся младших классов; </w:t>
      </w:r>
      <w:r w:rsidRPr="00FB42EB">
        <w:br/>
      </w:r>
      <w:r w:rsidRPr="00FB42EB">
        <w:br/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  <w:r w:rsidRPr="00FB42EB">
        <w:br/>
      </w:r>
      <w:r w:rsidRPr="00FB42EB">
        <w:br/>
        <w:t>- зафиксировать (запомнить или записать) время обнаружения, принять меры к тому, чтобы люди отошли как можно дальше, отойти самому; </w:t>
      </w:r>
      <w:r w:rsidRPr="00FB42EB">
        <w:br/>
      </w:r>
      <w:r w:rsidRPr="00FB42EB">
        <w:br/>
        <w:t>- обязательно дождаться прибытия милиции, МЧС, ФСБ и предельно точно и четко сообщить имеющуюся информацию;</w:t>
      </w:r>
      <w:r w:rsidRPr="00FB42EB">
        <w:br/>
      </w:r>
      <w:r w:rsidRPr="00FB42EB">
        <w:br/>
        <w:t>- строго выполнять указания работников школьной администрации и сотрудников правоохранительных органов.</w:t>
      </w:r>
    </w:p>
    <w:p w:rsidR="00FB42EB" w:rsidRPr="00FB42EB" w:rsidRDefault="00FB42EB" w:rsidP="00FB42EB">
      <w:r w:rsidRPr="00FB42EB">
        <w:br/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 </w:t>
      </w:r>
      <w:r w:rsidRPr="00FB42EB">
        <w:br/>
        <w:t> </w:t>
      </w:r>
    </w:p>
    <w:p w:rsidR="00FB42EB" w:rsidRPr="00FB42EB" w:rsidRDefault="00FB42EB" w:rsidP="00FB42EB">
      <w:r w:rsidRPr="00FB42EB">
        <w:rPr>
          <w:noProof/>
          <w:lang w:eastAsia="ru-RU"/>
        </w:rPr>
        <w:lastRenderedPageBreak/>
        <w:drawing>
          <wp:inline distT="0" distB="0" distL="0" distR="0">
            <wp:extent cx="4143375" cy="5829300"/>
            <wp:effectExtent l="0" t="0" r="9525" b="0"/>
            <wp:docPr id="3" name="Рисунок 3" descr="C:\Documents and Settings\V\Рабочий стол\брошюра\t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\Рабочий стол\брошюра\t5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EB" w:rsidRPr="00FB42EB" w:rsidRDefault="00FB42EB" w:rsidP="00FB42EB">
      <w:r w:rsidRPr="00FB42EB">
        <w:rPr>
          <w:noProof/>
          <w:lang w:eastAsia="ru-RU"/>
        </w:rPr>
        <w:lastRenderedPageBreak/>
        <w:drawing>
          <wp:inline distT="0" distB="0" distL="0" distR="0">
            <wp:extent cx="9020175" cy="6076950"/>
            <wp:effectExtent l="0" t="0" r="9525" b="0"/>
            <wp:docPr id="2" name="Рисунок 2" descr="C:\Documents and Settings\V\Рабочий стол\брошю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\Рабочий стол\брошюра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EB" w:rsidRPr="00FB42EB" w:rsidRDefault="00FB42EB" w:rsidP="00FB42EB">
      <w:r w:rsidRPr="00FB42EB">
        <w:rPr>
          <w:noProof/>
          <w:lang w:eastAsia="ru-RU"/>
        </w:rPr>
        <w:lastRenderedPageBreak/>
        <w:drawing>
          <wp:inline distT="0" distB="0" distL="0" distR="0">
            <wp:extent cx="3933825" cy="5372100"/>
            <wp:effectExtent l="0" t="0" r="9525" b="0"/>
            <wp:docPr id="1" name="Рисунок 1" descr="C:\Documents and Settings\V\Рабочий стол\брошюра\t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\Рабочий стол\брошюра\t2-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EB" w:rsidRPr="00FB42EB" w:rsidRDefault="00FB42EB" w:rsidP="00FB42EB">
      <w:pPr>
        <w:rPr>
          <w:b/>
          <w:bCs/>
        </w:rPr>
      </w:pPr>
      <w:r w:rsidRPr="00FB42EB">
        <w:rPr>
          <w:b/>
          <w:bCs/>
        </w:rPr>
        <w:t>Если взрыв произошел</w:t>
      </w:r>
    </w:p>
    <w:p w:rsidR="00FB42EB" w:rsidRPr="00FB42EB" w:rsidRDefault="00FB42EB" w:rsidP="00FB42EB">
      <w:pPr>
        <w:numPr>
          <w:ilvl w:val="0"/>
          <w:numId w:val="1"/>
        </w:numPr>
      </w:pPr>
      <w:r w:rsidRPr="00FB42EB">
        <w:t>Упасть на пол, закрыв голову руками и поджав под себя ноги;</w:t>
      </w:r>
    </w:p>
    <w:p w:rsidR="00FB42EB" w:rsidRPr="00FB42EB" w:rsidRDefault="00FB42EB" w:rsidP="00FB42EB">
      <w:pPr>
        <w:numPr>
          <w:ilvl w:val="0"/>
          <w:numId w:val="1"/>
        </w:numPr>
      </w:pPr>
      <w:r w:rsidRPr="00FB42EB">
        <w:t>Как можно скорее покинуть это здание и помещение;</w:t>
      </w:r>
    </w:p>
    <w:p w:rsidR="00FB42EB" w:rsidRPr="00FB42EB" w:rsidRDefault="00FB42EB" w:rsidP="00FB42EB">
      <w:pPr>
        <w:numPr>
          <w:ilvl w:val="0"/>
          <w:numId w:val="1"/>
        </w:numPr>
      </w:pPr>
      <w:r w:rsidRPr="00FB42EB">
        <w:t>Ни в коем случае не пользоваться лифтом;</w:t>
      </w:r>
    </w:p>
    <w:p w:rsidR="00FB42EB" w:rsidRPr="00FB42EB" w:rsidRDefault="00FB42EB" w:rsidP="00FB42EB">
      <w:pPr>
        <w:numPr>
          <w:ilvl w:val="0"/>
          <w:numId w:val="1"/>
        </w:numPr>
      </w:pPr>
      <w:r w:rsidRPr="00FB42EB">
        <w:t>При завале не старайтесь самостоятельно выбраться, укрепите "потолок"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когда услышите голоса спасателей v иначе рискуете задохнуться от пыли.</w:t>
      </w:r>
    </w:p>
    <w:p w:rsidR="00FB42EB" w:rsidRPr="00FB42EB" w:rsidRDefault="00FB42EB" w:rsidP="00FB42EB">
      <w:pPr>
        <w:rPr>
          <w:b/>
          <w:bCs/>
        </w:rPr>
      </w:pPr>
      <w:r w:rsidRPr="00FB42EB">
        <w:rPr>
          <w:b/>
          <w:bCs/>
        </w:rPr>
        <w:t>Если вас завалило</w:t>
      </w:r>
    </w:p>
    <w:p w:rsidR="00FB42EB" w:rsidRPr="00FB42EB" w:rsidRDefault="00FB42EB" w:rsidP="00FB42EB">
      <w:r w:rsidRPr="00FB42EB">
        <w:t>В случае завала, образовавшегося после взрыва:</w:t>
      </w:r>
    </w:p>
    <w:p w:rsidR="00FB42EB" w:rsidRPr="00FB42EB" w:rsidRDefault="00FB42EB" w:rsidP="00FB42EB">
      <w:pPr>
        <w:numPr>
          <w:ilvl w:val="0"/>
          <w:numId w:val="2"/>
        </w:numPr>
      </w:pPr>
      <w:r w:rsidRPr="00FB42EB">
        <w:t> не старайтесь самостоятельно выбраться;</w:t>
      </w:r>
    </w:p>
    <w:p w:rsidR="00FB42EB" w:rsidRPr="00FB42EB" w:rsidRDefault="00FB42EB" w:rsidP="00FB42EB">
      <w:pPr>
        <w:numPr>
          <w:ilvl w:val="0"/>
          <w:numId w:val="2"/>
        </w:numPr>
      </w:pPr>
      <w:r w:rsidRPr="00FB42EB">
        <w:t>отодвиньте от себя острые предметы;</w:t>
      </w:r>
    </w:p>
    <w:p w:rsidR="00FB42EB" w:rsidRPr="00FB42EB" w:rsidRDefault="00FB42EB" w:rsidP="00FB42EB">
      <w:pPr>
        <w:numPr>
          <w:ilvl w:val="0"/>
          <w:numId w:val="2"/>
        </w:numPr>
      </w:pPr>
      <w:r w:rsidRPr="00FB42EB">
        <w:t>если у вас есть мобильный телефон – позвоните спасателям по телефону "112";</w:t>
      </w:r>
    </w:p>
    <w:p w:rsidR="00FB42EB" w:rsidRPr="00FB42EB" w:rsidRDefault="00FB42EB" w:rsidP="00FB42EB">
      <w:pPr>
        <w:numPr>
          <w:ilvl w:val="0"/>
          <w:numId w:val="2"/>
        </w:numPr>
      </w:pPr>
      <w:r w:rsidRPr="00FB42EB">
        <w:t>закройте нос и рот носовым платком и одеждой, по возможности влажными;</w:t>
      </w:r>
    </w:p>
    <w:p w:rsidR="00FB42EB" w:rsidRPr="00FB42EB" w:rsidRDefault="00FB42EB" w:rsidP="00FB42EB">
      <w:pPr>
        <w:numPr>
          <w:ilvl w:val="0"/>
          <w:numId w:val="2"/>
        </w:numPr>
      </w:pPr>
      <w:r w:rsidRPr="00FB42EB">
        <w:lastRenderedPageBreak/>
        <w:t>стучать с целью привлечения внимания спасателей лучше по трубам;</w:t>
      </w:r>
    </w:p>
    <w:p w:rsidR="00FB42EB" w:rsidRPr="00FB42EB" w:rsidRDefault="00FB42EB" w:rsidP="00FB42EB">
      <w:pPr>
        <w:numPr>
          <w:ilvl w:val="0"/>
          <w:numId w:val="2"/>
        </w:numPr>
      </w:pPr>
      <w:r w:rsidRPr="00FB42EB">
        <w:t>кричите только тогда, когда услышали голоса спасателей – иначе есть риск задохнуться от пыли;</w:t>
      </w:r>
    </w:p>
    <w:p w:rsidR="00FB42EB" w:rsidRPr="00FB42EB" w:rsidRDefault="00FB42EB" w:rsidP="00FB42EB">
      <w:pPr>
        <w:numPr>
          <w:ilvl w:val="0"/>
          <w:numId w:val="2"/>
        </w:numPr>
      </w:pPr>
      <w:r w:rsidRPr="00FB42EB">
        <w:t>ни в коем случае не разжигайте огонь.</w:t>
      </w:r>
    </w:p>
    <w:p w:rsidR="00FB42EB" w:rsidRPr="00FB42EB" w:rsidRDefault="00FB42EB" w:rsidP="00FB42EB">
      <w:r w:rsidRPr="00FB42EB">
        <w:rPr>
          <w:b/>
          <w:bCs/>
        </w:rPr>
        <w:t>Если ты оказался в заложниках, знай - ты не один</w:t>
      </w:r>
      <w:r w:rsidRPr="00FB42EB">
        <w:t>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FB42EB" w:rsidRPr="00FB42EB" w:rsidRDefault="00FB42EB" w:rsidP="00FB42EB">
      <w:pPr>
        <w:numPr>
          <w:ilvl w:val="0"/>
          <w:numId w:val="3"/>
        </w:numPr>
      </w:pPr>
      <w:r w:rsidRPr="00FB42EB"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FB42EB" w:rsidRPr="00FB42EB" w:rsidRDefault="00FB42EB" w:rsidP="00FB42EB">
      <w:pPr>
        <w:numPr>
          <w:ilvl w:val="0"/>
          <w:numId w:val="3"/>
        </w:numPr>
      </w:pPr>
      <w:r w:rsidRPr="00FB42EB"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FB42EB" w:rsidRPr="00FB42EB" w:rsidRDefault="00FB42EB" w:rsidP="00FB42EB">
      <w:pPr>
        <w:numPr>
          <w:ilvl w:val="0"/>
          <w:numId w:val="3"/>
        </w:numPr>
      </w:pPr>
      <w:r w:rsidRPr="00FB42EB"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FB42EB" w:rsidRPr="00FB42EB" w:rsidRDefault="00FB42EB" w:rsidP="00FB42EB">
      <w:pPr>
        <w:numPr>
          <w:ilvl w:val="0"/>
          <w:numId w:val="3"/>
        </w:numPr>
      </w:pPr>
      <w:r w:rsidRPr="00FB42EB">
        <w:t>Помни, что, возможно, тебе придётся долгое время провести без воды и пищи - экономь свои силы.</w:t>
      </w:r>
    </w:p>
    <w:p w:rsidR="00FB42EB" w:rsidRPr="00FB42EB" w:rsidRDefault="00FB42EB" w:rsidP="00FB42EB">
      <w:pPr>
        <w:numPr>
          <w:ilvl w:val="0"/>
          <w:numId w:val="3"/>
        </w:numPr>
      </w:pPr>
      <w:r w:rsidRPr="00FB42EB">
        <w:t>Если в помещении душно, постарайся меньше двигаться, чтобы экономнее расходовать кислород.</w:t>
      </w:r>
    </w:p>
    <w:p w:rsidR="00FB42EB" w:rsidRPr="00FB42EB" w:rsidRDefault="00FB42EB" w:rsidP="00FB42EB">
      <w:pPr>
        <w:numPr>
          <w:ilvl w:val="0"/>
          <w:numId w:val="3"/>
        </w:numPr>
      </w:pPr>
      <w:r w:rsidRPr="00FB42EB"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FB42EB" w:rsidRPr="00FB42EB" w:rsidRDefault="00FB42EB" w:rsidP="00FB42EB">
      <w:pPr>
        <w:numPr>
          <w:ilvl w:val="0"/>
          <w:numId w:val="3"/>
        </w:numPr>
      </w:pPr>
      <w:r w:rsidRPr="00FB42EB"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7F56F9" w:rsidRDefault="007F56F9"/>
    <w:sectPr w:rsidR="007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1AAF"/>
    <w:multiLevelType w:val="multilevel"/>
    <w:tmpl w:val="E8C8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22541"/>
    <w:multiLevelType w:val="multilevel"/>
    <w:tmpl w:val="C78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E3869"/>
    <w:multiLevelType w:val="multilevel"/>
    <w:tmpl w:val="814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B"/>
    <w:rsid w:val="007F56F9"/>
    <w:rsid w:val="00D9715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383A-6D8E-4083-8078-A4041EE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tbdmk</cp:lastModifiedBy>
  <cp:revision>2</cp:revision>
  <dcterms:created xsi:type="dcterms:W3CDTF">2020-05-22T07:45:00Z</dcterms:created>
  <dcterms:modified xsi:type="dcterms:W3CDTF">2020-05-23T06:38:00Z</dcterms:modified>
</cp:coreProperties>
</file>