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3190"/>
        <w:gridCol w:w="2588"/>
        <w:gridCol w:w="3793"/>
      </w:tblGrid>
      <w:tr w:rsidR="004D7907" w:rsidRPr="0035507C" w:rsidTr="007709B5">
        <w:tc>
          <w:tcPr>
            <w:tcW w:w="3190" w:type="dxa"/>
          </w:tcPr>
          <w:p w:rsidR="004D7907" w:rsidRPr="0035507C" w:rsidRDefault="004D7907" w:rsidP="007709B5">
            <w:pPr>
              <w:rPr>
                <w:color w:val="000000" w:themeColor="text1"/>
              </w:rPr>
            </w:pPr>
          </w:p>
        </w:tc>
        <w:tc>
          <w:tcPr>
            <w:tcW w:w="2588" w:type="dxa"/>
          </w:tcPr>
          <w:p w:rsidR="004D7907" w:rsidRPr="0035507C" w:rsidRDefault="004D7907" w:rsidP="007709B5">
            <w:pPr>
              <w:rPr>
                <w:color w:val="000000" w:themeColor="text1"/>
              </w:rPr>
            </w:pPr>
          </w:p>
        </w:tc>
        <w:tc>
          <w:tcPr>
            <w:tcW w:w="3793" w:type="dxa"/>
          </w:tcPr>
          <w:p w:rsidR="004D7907" w:rsidRPr="0035507C" w:rsidRDefault="004D7907" w:rsidP="007709B5">
            <w:pPr>
              <w:rPr>
                <w:color w:val="000000" w:themeColor="text1"/>
                <w:sz w:val="28"/>
                <w:szCs w:val="28"/>
              </w:rPr>
            </w:pPr>
            <w:r w:rsidRPr="0035507C">
              <w:rPr>
                <w:color w:val="000000" w:themeColor="text1"/>
                <w:sz w:val="28"/>
                <w:szCs w:val="28"/>
              </w:rPr>
              <w:t>УТВЕРЖДАЮ</w:t>
            </w:r>
          </w:p>
        </w:tc>
      </w:tr>
      <w:tr w:rsidR="004D7907" w:rsidRPr="0035507C" w:rsidTr="007709B5">
        <w:tc>
          <w:tcPr>
            <w:tcW w:w="3190" w:type="dxa"/>
          </w:tcPr>
          <w:p w:rsidR="004D7907" w:rsidRPr="0035507C" w:rsidRDefault="004D7907" w:rsidP="007709B5">
            <w:pPr>
              <w:rPr>
                <w:color w:val="000000" w:themeColor="text1"/>
              </w:rPr>
            </w:pPr>
          </w:p>
        </w:tc>
        <w:tc>
          <w:tcPr>
            <w:tcW w:w="2588" w:type="dxa"/>
          </w:tcPr>
          <w:p w:rsidR="004D7907" w:rsidRPr="0035507C" w:rsidRDefault="004D7907" w:rsidP="007709B5">
            <w:pPr>
              <w:rPr>
                <w:color w:val="000000" w:themeColor="text1"/>
              </w:rPr>
            </w:pPr>
          </w:p>
        </w:tc>
        <w:tc>
          <w:tcPr>
            <w:tcW w:w="3793" w:type="dxa"/>
          </w:tcPr>
          <w:p w:rsidR="004D7907" w:rsidRDefault="004D7907" w:rsidP="007709B5">
            <w:pPr>
              <w:rPr>
                <w:color w:val="000000" w:themeColor="text1"/>
                <w:sz w:val="24"/>
                <w:szCs w:val="24"/>
              </w:rPr>
            </w:pPr>
            <w:r w:rsidRPr="0035507C">
              <w:rPr>
                <w:color w:val="000000" w:themeColor="text1"/>
                <w:sz w:val="24"/>
                <w:szCs w:val="24"/>
              </w:rPr>
              <w:t xml:space="preserve">Глава администрации МО </w:t>
            </w:r>
          </w:p>
          <w:p w:rsidR="004D7907" w:rsidRPr="0035507C" w:rsidRDefault="004D7907" w:rsidP="009B6C30">
            <w:pPr>
              <w:rPr>
                <w:color w:val="000000" w:themeColor="text1"/>
                <w:sz w:val="24"/>
                <w:szCs w:val="24"/>
              </w:rPr>
            </w:pPr>
            <w:r>
              <w:rPr>
                <w:color w:val="000000" w:themeColor="text1"/>
                <w:sz w:val="24"/>
                <w:szCs w:val="24"/>
              </w:rPr>
              <w:t xml:space="preserve">Русско-Высоцкое сельское поселение Ломоносовского </w:t>
            </w:r>
            <w:r w:rsidR="009B6C30">
              <w:rPr>
                <w:color w:val="000000" w:themeColor="text1"/>
                <w:sz w:val="24"/>
                <w:szCs w:val="24"/>
              </w:rPr>
              <w:t xml:space="preserve">муниципального </w:t>
            </w:r>
            <w:r>
              <w:rPr>
                <w:color w:val="000000" w:themeColor="text1"/>
                <w:sz w:val="24"/>
                <w:szCs w:val="24"/>
              </w:rPr>
              <w:t>района</w:t>
            </w:r>
            <w:r w:rsidR="00AC6085">
              <w:rPr>
                <w:color w:val="000000" w:themeColor="text1"/>
                <w:sz w:val="24"/>
                <w:szCs w:val="24"/>
              </w:rPr>
              <w:t xml:space="preserve"> </w:t>
            </w:r>
            <w:r w:rsidRPr="0035507C">
              <w:rPr>
                <w:color w:val="000000" w:themeColor="text1"/>
                <w:sz w:val="24"/>
                <w:szCs w:val="24"/>
              </w:rPr>
              <w:t>Ленинградской области</w:t>
            </w:r>
          </w:p>
        </w:tc>
      </w:tr>
      <w:tr w:rsidR="004D7907" w:rsidRPr="0035507C" w:rsidTr="007709B5">
        <w:tc>
          <w:tcPr>
            <w:tcW w:w="3190" w:type="dxa"/>
          </w:tcPr>
          <w:p w:rsidR="004D7907" w:rsidRPr="0035507C" w:rsidRDefault="004D7907" w:rsidP="007709B5">
            <w:pPr>
              <w:rPr>
                <w:color w:val="000000" w:themeColor="text1"/>
              </w:rPr>
            </w:pPr>
          </w:p>
        </w:tc>
        <w:tc>
          <w:tcPr>
            <w:tcW w:w="2588" w:type="dxa"/>
          </w:tcPr>
          <w:p w:rsidR="004D7907" w:rsidRPr="0035507C" w:rsidRDefault="004D7907" w:rsidP="007709B5">
            <w:pPr>
              <w:rPr>
                <w:color w:val="000000" w:themeColor="text1"/>
              </w:rPr>
            </w:pPr>
          </w:p>
        </w:tc>
        <w:tc>
          <w:tcPr>
            <w:tcW w:w="3793" w:type="dxa"/>
          </w:tcPr>
          <w:p w:rsidR="004D7907" w:rsidRPr="0035507C" w:rsidRDefault="004D7907" w:rsidP="007709B5">
            <w:pPr>
              <w:rPr>
                <w:color w:val="000000" w:themeColor="text1"/>
                <w:sz w:val="28"/>
                <w:szCs w:val="28"/>
              </w:rPr>
            </w:pPr>
            <w:r w:rsidRPr="0035507C">
              <w:rPr>
                <w:color w:val="000000" w:themeColor="text1"/>
                <w:sz w:val="28"/>
                <w:szCs w:val="28"/>
              </w:rPr>
              <w:t xml:space="preserve">___________ </w:t>
            </w:r>
            <w:r w:rsidR="00816A70">
              <w:rPr>
                <w:color w:val="000000" w:themeColor="text1"/>
                <w:sz w:val="28"/>
                <w:szCs w:val="28"/>
              </w:rPr>
              <w:t>Волкова Л. И.</w:t>
            </w:r>
            <w:r w:rsidRPr="0035507C">
              <w:rPr>
                <w:color w:val="000000" w:themeColor="text1"/>
                <w:sz w:val="28"/>
                <w:szCs w:val="28"/>
              </w:rPr>
              <w:t>.</w:t>
            </w:r>
          </w:p>
          <w:p w:rsidR="004D7907" w:rsidRPr="0035507C" w:rsidRDefault="004D7907" w:rsidP="007709B5">
            <w:pPr>
              <w:rPr>
                <w:color w:val="000000" w:themeColor="text1"/>
                <w:sz w:val="28"/>
                <w:szCs w:val="28"/>
              </w:rPr>
            </w:pPr>
            <w:r w:rsidRPr="0035507C">
              <w:rPr>
                <w:color w:val="000000" w:themeColor="text1"/>
                <w:sz w:val="28"/>
                <w:szCs w:val="28"/>
              </w:rPr>
              <w:t>«___» ______________2020г.</w:t>
            </w:r>
          </w:p>
        </w:tc>
      </w:tr>
    </w:tbl>
    <w:p w:rsidR="004D7907" w:rsidRPr="0035507C" w:rsidRDefault="004D7907" w:rsidP="004D7907">
      <w:pPr>
        <w:pStyle w:val="1"/>
        <w:jc w:val="center"/>
        <w:rPr>
          <w:color w:val="000000" w:themeColor="text1"/>
        </w:rPr>
      </w:pPr>
      <w:bookmarkStart w:id="0" w:name="_Toc422416427"/>
      <w:r w:rsidRPr="0035507C">
        <w:rPr>
          <w:color w:val="000000" w:themeColor="text1"/>
        </w:rPr>
        <w:t xml:space="preserve"> </w:t>
      </w:r>
      <w:bookmarkStart w:id="1" w:name="_Toc33083843"/>
      <w:bookmarkStart w:id="2" w:name="_Toc33111582"/>
      <w:bookmarkStart w:id="3" w:name="_Toc33112241"/>
      <w:bookmarkStart w:id="4" w:name="_Toc34132819"/>
      <w:bookmarkStart w:id="5" w:name="_Toc34258251"/>
      <w:bookmarkStart w:id="6" w:name="_Toc34386160"/>
      <w:r w:rsidRPr="0035507C">
        <w:rPr>
          <w:color w:val="000000" w:themeColor="text1"/>
        </w:rPr>
        <w:t>СХЕМА ТЕПЛОСНАБЖЕНИЯ</w:t>
      </w:r>
      <w:bookmarkEnd w:id="0"/>
      <w:bookmarkEnd w:id="1"/>
      <w:bookmarkEnd w:id="2"/>
      <w:bookmarkEnd w:id="3"/>
      <w:bookmarkEnd w:id="4"/>
      <w:bookmarkEnd w:id="5"/>
      <w:bookmarkEnd w:id="6"/>
    </w:p>
    <w:p w:rsidR="004D7907" w:rsidRPr="0035507C" w:rsidRDefault="004D7907" w:rsidP="004D7907">
      <w:pPr>
        <w:pStyle w:val="1"/>
        <w:jc w:val="center"/>
        <w:rPr>
          <w:color w:val="000000" w:themeColor="text1"/>
        </w:rPr>
      </w:pPr>
      <w:bookmarkStart w:id="7" w:name="_Toc422416428"/>
      <w:bookmarkStart w:id="8" w:name="_Toc33083844"/>
      <w:bookmarkStart w:id="9" w:name="_Toc33111583"/>
      <w:bookmarkStart w:id="10" w:name="_Toc33112242"/>
      <w:bookmarkStart w:id="11" w:name="_Toc34132820"/>
      <w:bookmarkStart w:id="12" w:name="_Toc34258252"/>
      <w:bookmarkStart w:id="13" w:name="_Toc34386161"/>
      <w:r w:rsidRPr="009B6C30">
        <w:rPr>
          <w:color w:val="000000" w:themeColor="text1"/>
        </w:rPr>
        <w:t xml:space="preserve">МУНИЦИПАЛЬНОГО ОБРАЗОВАНИЯ РУССКО-ВЫСОЦКОЕ СЕЛЬСКОЕ ПОСЕЛЕНИЕ ЛОМОНОСОВСКОГО </w:t>
      </w:r>
      <w:r w:rsidR="009B6C30" w:rsidRPr="009B6C30">
        <w:rPr>
          <w:color w:val="000000" w:themeColor="text1"/>
        </w:rPr>
        <w:t xml:space="preserve">МУНИЦИПАЛЬНОГО </w:t>
      </w:r>
      <w:r w:rsidRPr="009B6C30">
        <w:rPr>
          <w:color w:val="000000" w:themeColor="text1"/>
        </w:rPr>
        <w:t>РАЙОНА ЛЕНИНГРАДСКОЙ ОБЛАСТИ</w:t>
      </w:r>
      <w:bookmarkEnd w:id="7"/>
      <w:bookmarkEnd w:id="8"/>
      <w:bookmarkEnd w:id="9"/>
      <w:bookmarkEnd w:id="10"/>
      <w:r w:rsidR="00B50E96" w:rsidRPr="009B6C30">
        <w:rPr>
          <w:color w:val="000000" w:themeColor="text1"/>
        </w:rPr>
        <w:t xml:space="preserve"> НА ПЕРИОД</w:t>
      </w:r>
      <w:r w:rsidR="009B6C30" w:rsidRPr="009B6C30">
        <w:rPr>
          <w:color w:val="000000" w:themeColor="text1"/>
        </w:rPr>
        <w:t xml:space="preserve"> 2020-2040 ГОДОВ</w:t>
      </w:r>
      <w:bookmarkEnd w:id="11"/>
      <w:bookmarkEnd w:id="12"/>
      <w:bookmarkEnd w:id="13"/>
    </w:p>
    <w:p w:rsidR="004D7907" w:rsidRPr="0035507C" w:rsidRDefault="004D7907" w:rsidP="004D7907">
      <w:pPr>
        <w:rPr>
          <w:color w:val="000000" w:themeColor="text1"/>
          <w:sz w:val="28"/>
          <w:szCs w:val="28"/>
          <w:u w:val="single"/>
        </w:rPr>
      </w:pPr>
      <w:bookmarkStart w:id="14" w:name="_Toc405540306"/>
      <w:bookmarkStart w:id="15" w:name="_Toc411860205"/>
      <w:r w:rsidRPr="0035507C">
        <w:rPr>
          <w:color w:val="000000" w:themeColor="text1"/>
          <w:sz w:val="28"/>
          <w:szCs w:val="28"/>
          <w:u w:val="single"/>
        </w:rPr>
        <w:t>Книга 2: Обосновывающие материалы</w:t>
      </w:r>
      <w:bookmarkEnd w:id="14"/>
      <w:bookmarkEnd w:id="15"/>
    </w:p>
    <w:p w:rsidR="004D7907" w:rsidRPr="0035507C" w:rsidRDefault="004D7907" w:rsidP="004D7907">
      <w:pPr>
        <w:jc w:val="center"/>
        <w:rPr>
          <w:color w:val="000000" w:themeColor="text1"/>
          <w:sz w:val="28"/>
          <w:szCs w:val="28"/>
          <w:u w:val="single"/>
        </w:rPr>
      </w:pPr>
      <w:r>
        <w:rPr>
          <w:noProof/>
          <w:color w:val="000000" w:themeColor="text1"/>
          <w:sz w:val="28"/>
          <w:szCs w:val="28"/>
          <w:u w:val="single"/>
          <w:lang w:eastAsia="ru-RU"/>
        </w:rPr>
        <w:drawing>
          <wp:inline distT="0" distB="0" distL="0" distR="0">
            <wp:extent cx="1749365" cy="1948659"/>
            <wp:effectExtent l="19050" t="0" r="3235" b="0"/>
            <wp:docPr id="34" name="Рисунок 2" descr="Герб_МО_Русско-Высоцкое_сельское_посе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_МО_Русско-Высоцкое_сельское_поселение.jpg"/>
                    <pic:cNvPicPr/>
                  </pic:nvPicPr>
                  <pic:blipFill>
                    <a:blip r:embed="rId8" cstate="print"/>
                    <a:stretch>
                      <a:fillRect/>
                    </a:stretch>
                  </pic:blipFill>
                  <pic:spPr>
                    <a:xfrm>
                      <a:off x="0" y="0"/>
                      <a:ext cx="1741322" cy="1939700"/>
                    </a:xfrm>
                    <a:prstGeom prst="rect">
                      <a:avLst/>
                    </a:prstGeom>
                  </pic:spPr>
                </pic:pic>
              </a:graphicData>
            </a:graphic>
          </wp:inline>
        </w:drawing>
      </w:r>
    </w:p>
    <w:tbl>
      <w:tblPr>
        <w:tblW w:w="0" w:type="auto"/>
        <w:tblLook w:val="04A0"/>
      </w:tblPr>
      <w:tblGrid>
        <w:gridCol w:w="3190"/>
        <w:gridCol w:w="2730"/>
        <w:gridCol w:w="3651"/>
      </w:tblGrid>
      <w:tr w:rsidR="004D7907" w:rsidRPr="0035507C" w:rsidTr="007709B5">
        <w:tc>
          <w:tcPr>
            <w:tcW w:w="3190" w:type="dxa"/>
          </w:tcPr>
          <w:p w:rsidR="004D7907" w:rsidRPr="0035507C" w:rsidRDefault="004D7907" w:rsidP="007709B5">
            <w:pPr>
              <w:rPr>
                <w:color w:val="000000" w:themeColor="text1"/>
              </w:rPr>
            </w:pPr>
          </w:p>
        </w:tc>
        <w:tc>
          <w:tcPr>
            <w:tcW w:w="2730" w:type="dxa"/>
          </w:tcPr>
          <w:p w:rsidR="004D7907" w:rsidRPr="0035507C" w:rsidRDefault="004D7907" w:rsidP="007709B5">
            <w:pPr>
              <w:rPr>
                <w:color w:val="000000" w:themeColor="text1"/>
              </w:rPr>
            </w:pPr>
          </w:p>
        </w:tc>
        <w:tc>
          <w:tcPr>
            <w:tcW w:w="3651" w:type="dxa"/>
          </w:tcPr>
          <w:p w:rsidR="004D7907" w:rsidRPr="0035507C" w:rsidRDefault="004D7907" w:rsidP="007709B5">
            <w:pPr>
              <w:rPr>
                <w:color w:val="000000" w:themeColor="text1"/>
                <w:sz w:val="28"/>
                <w:szCs w:val="28"/>
              </w:rPr>
            </w:pPr>
            <w:r w:rsidRPr="0035507C">
              <w:rPr>
                <w:color w:val="000000" w:themeColor="text1"/>
                <w:sz w:val="28"/>
                <w:szCs w:val="28"/>
              </w:rPr>
              <w:t>РАЗРАБОТАНО</w:t>
            </w:r>
          </w:p>
        </w:tc>
      </w:tr>
      <w:tr w:rsidR="004D7907" w:rsidRPr="0035507C" w:rsidTr="007709B5">
        <w:tc>
          <w:tcPr>
            <w:tcW w:w="3190" w:type="dxa"/>
          </w:tcPr>
          <w:p w:rsidR="004D7907" w:rsidRPr="0035507C" w:rsidRDefault="004D7907" w:rsidP="007709B5">
            <w:pPr>
              <w:rPr>
                <w:color w:val="000000" w:themeColor="text1"/>
              </w:rPr>
            </w:pPr>
          </w:p>
        </w:tc>
        <w:tc>
          <w:tcPr>
            <w:tcW w:w="2730" w:type="dxa"/>
          </w:tcPr>
          <w:p w:rsidR="004D7907" w:rsidRPr="0035507C" w:rsidRDefault="004D7907" w:rsidP="007709B5">
            <w:pPr>
              <w:rPr>
                <w:color w:val="000000" w:themeColor="text1"/>
              </w:rPr>
            </w:pPr>
          </w:p>
        </w:tc>
        <w:tc>
          <w:tcPr>
            <w:tcW w:w="3651" w:type="dxa"/>
          </w:tcPr>
          <w:p w:rsidR="004D7907" w:rsidRPr="0035507C" w:rsidRDefault="004D7907" w:rsidP="007709B5">
            <w:pPr>
              <w:rPr>
                <w:color w:val="000000" w:themeColor="text1"/>
                <w:sz w:val="24"/>
                <w:szCs w:val="24"/>
              </w:rPr>
            </w:pPr>
            <w:r w:rsidRPr="0035507C">
              <w:rPr>
                <w:color w:val="000000" w:themeColor="text1"/>
                <w:sz w:val="24"/>
                <w:szCs w:val="24"/>
              </w:rPr>
              <w:t xml:space="preserve">Директор </w:t>
            </w:r>
          </w:p>
        </w:tc>
      </w:tr>
      <w:tr w:rsidR="004D7907" w:rsidRPr="0035507C" w:rsidTr="007709B5">
        <w:tc>
          <w:tcPr>
            <w:tcW w:w="3190" w:type="dxa"/>
          </w:tcPr>
          <w:p w:rsidR="004D7907" w:rsidRPr="0035507C" w:rsidRDefault="004D7907" w:rsidP="007709B5">
            <w:pPr>
              <w:rPr>
                <w:color w:val="000000" w:themeColor="text1"/>
              </w:rPr>
            </w:pPr>
          </w:p>
        </w:tc>
        <w:tc>
          <w:tcPr>
            <w:tcW w:w="2730" w:type="dxa"/>
          </w:tcPr>
          <w:p w:rsidR="004D7907" w:rsidRPr="0035507C" w:rsidRDefault="004D7907" w:rsidP="007709B5">
            <w:pPr>
              <w:rPr>
                <w:color w:val="000000" w:themeColor="text1"/>
              </w:rPr>
            </w:pPr>
          </w:p>
        </w:tc>
        <w:tc>
          <w:tcPr>
            <w:tcW w:w="3651" w:type="dxa"/>
          </w:tcPr>
          <w:p w:rsidR="004D7907" w:rsidRPr="0035507C" w:rsidRDefault="004D7907" w:rsidP="007709B5">
            <w:pPr>
              <w:rPr>
                <w:color w:val="000000" w:themeColor="text1"/>
                <w:sz w:val="24"/>
                <w:szCs w:val="24"/>
              </w:rPr>
            </w:pPr>
            <w:r w:rsidRPr="0035507C">
              <w:rPr>
                <w:color w:val="000000" w:themeColor="text1"/>
                <w:sz w:val="24"/>
                <w:szCs w:val="24"/>
              </w:rPr>
              <w:t>ООО «АРЭН-ЭНЕРГИЯ»</w:t>
            </w:r>
          </w:p>
        </w:tc>
      </w:tr>
      <w:tr w:rsidR="004D7907" w:rsidRPr="0035507C" w:rsidTr="007709B5">
        <w:tc>
          <w:tcPr>
            <w:tcW w:w="3190" w:type="dxa"/>
          </w:tcPr>
          <w:p w:rsidR="004D7907" w:rsidRPr="0035507C" w:rsidRDefault="004D7907" w:rsidP="007709B5">
            <w:pPr>
              <w:rPr>
                <w:color w:val="000000" w:themeColor="text1"/>
              </w:rPr>
            </w:pPr>
          </w:p>
        </w:tc>
        <w:tc>
          <w:tcPr>
            <w:tcW w:w="2730" w:type="dxa"/>
          </w:tcPr>
          <w:p w:rsidR="004D7907" w:rsidRPr="0035507C" w:rsidRDefault="004D7907" w:rsidP="007709B5">
            <w:pPr>
              <w:rPr>
                <w:color w:val="000000" w:themeColor="text1"/>
              </w:rPr>
            </w:pPr>
          </w:p>
        </w:tc>
        <w:tc>
          <w:tcPr>
            <w:tcW w:w="3651" w:type="dxa"/>
          </w:tcPr>
          <w:p w:rsidR="004D7907" w:rsidRPr="0035507C" w:rsidRDefault="004D7907" w:rsidP="007709B5">
            <w:pPr>
              <w:rPr>
                <w:color w:val="000000" w:themeColor="text1"/>
                <w:sz w:val="28"/>
                <w:szCs w:val="28"/>
              </w:rPr>
            </w:pPr>
            <w:r w:rsidRPr="0035507C">
              <w:rPr>
                <w:color w:val="000000" w:themeColor="text1"/>
                <w:sz w:val="28"/>
                <w:szCs w:val="28"/>
              </w:rPr>
              <w:t>___________ З.А. Зайченко</w:t>
            </w:r>
          </w:p>
          <w:p w:rsidR="004D7907" w:rsidRPr="0035507C" w:rsidRDefault="004D7907" w:rsidP="007709B5">
            <w:pPr>
              <w:rPr>
                <w:color w:val="000000" w:themeColor="text1"/>
                <w:sz w:val="28"/>
                <w:szCs w:val="28"/>
              </w:rPr>
            </w:pPr>
            <w:r w:rsidRPr="0035507C">
              <w:rPr>
                <w:color w:val="000000" w:themeColor="text1"/>
                <w:sz w:val="28"/>
                <w:szCs w:val="28"/>
              </w:rPr>
              <w:t>«___» _____________2020г.</w:t>
            </w:r>
          </w:p>
        </w:tc>
      </w:tr>
    </w:tbl>
    <w:p w:rsidR="009B6C30" w:rsidRDefault="00242F07" w:rsidP="004D7907">
      <w:pPr>
        <w:jc w:val="center"/>
        <w:rPr>
          <w:color w:val="000000" w:themeColor="text1"/>
          <w:sz w:val="24"/>
        </w:rPr>
      </w:pPr>
      <w:r>
        <w:rPr>
          <w:color w:val="000000" w:themeColor="text1"/>
          <w:sz w:val="24"/>
        </w:rPr>
        <w:t>Са</w:t>
      </w:r>
      <w:r w:rsidR="004D7907" w:rsidRPr="0035507C">
        <w:rPr>
          <w:color w:val="000000" w:themeColor="text1"/>
          <w:sz w:val="24"/>
        </w:rPr>
        <w:t>нкт-Петербург</w:t>
      </w:r>
    </w:p>
    <w:p w:rsidR="00D462C9" w:rsidRDefault="004D7907" w:rsidP="00A31CDD">
      <w:pPr>
        <w:jc w:val="center"/>
        <w:rPr>
          <w:color w:val="000000" w:themeColor="text1"/>
          <w:sz w:val="24"/>
        </w:rPr>
      </w:pPr>
      <w:r w:rsidRPr="0035507C">
        <w:rPr>
          <w:color w:val="000000" w:themeColor="text1"/>
          <w:sz w:val="24"/>
        </w:rPr>
        <w:t>2020</w:t>
      </w:r>
      <w:r w:rsidR="00D462C9">
        <w:rPr>
          <w:color w:val="000000" w:themeColor="text1"/>
          <w:sz w:val="24"/>
        </w:rPr>
        <w:br w:type="page"/>
      </w:r>
    </w:p>
    <w:sdt>
      <w:sdtPr>
        <w:rPr>
          <w:rFonts w:ascii="Times New Roman" w:eastAsia="Times New Roman" w:hAnsi="Times New Roman"/>
          <w:b/>
          <w:bCs/>
        </w:rPr>
        <w:id w:val="50417415"/>
        <w:docPartObj>
          <w:docPartGallery w:val="Table of Contents"/>
          <w:docPartUnique/>
        </w:docPartObj>
      </w:sdtPr>
      <w:sdtEndPr>
        <w:rPr>
          <w:b w:val="0"/>
          <w:bCs w:val="0"/>
          <w:sz w:val="20"/>
          <w:szCs w:val="20"/>
        </w:rPr>
      </w:sdtEndPr>
      <w:sdtContent>
        <w:p w:rsidR="00BE6855" w:rsidRPr="00BE6855" w:rsidRDefault="00A31CDD" w:rsidP="00BE6855">
          <w:pPr>
            <w:pStyle w:val="1b"/>
            <w:tabs>
              <w:tab w:val="right" w:leader="dot" w:pos="9911"/>
            </w:tabs>
            <w:spacing w:line="240" w:lineRule="auto"/>
            <w:jc w:val="both"/>
            <w:rPr>
              <w:rFonts w:ascii="Times New Roman" w:hAnsi="Times New Roman"/>
              <w:noProof/>
              <w:sz w:val="20"/>
              <w:szCs w:val="20"/>
            </w:rPr>
          </w:pPr>
          <w:r>
            <w:rPr>
              <w:rFonts w:ascii="Times New Roman" w:hAnsi="Times New Roman"/>
              <w:b/>
              <w:bCs/>
            </w:rPr>
            <w:t>Содержание</w:t>
          </w:r>
          <w:r w:rsidR="00023A98" w:rsidRPr="00023A98">
            <w:rPr>
              <w:rFonts w:ascii="Times New Roman" w:hAnsi="Times New Roman"/>
              <w:sz w:val="20"/>
              <w:szCs w:val="20"/>
            </w:rPr>
            <w:fldChar w:fldCharType="begin"/>
          </w:r>
          <w:r w:rsidR="00990032" w:rsidRPr="00BE6855">
            <w:rPr>
              <w:rFonts w:ascii="Times New Roman" w:hAnsi="Times New Roman"/>
              <w:sz w:val="20"/>
              <w:szCs w:val="20"/>
            </w:rPr>
            <w:instrText xml:space="preserve"> TOC \o "1-3" \h \z \u </w:instrText>
          </w:r>
          <w:r w:rsidR="00023A98" w:rsidRPr="00023A98">
            <w:rPr>
              <w:rFonts w:ascii="Times New Roman" w:hAnsi="Times New Roman"/>
              <w:sz w:val="20"/>
              <w:szCs w:val="20"/>
            </w:rPr>
            <w:fldChar w:fldCharType="separate"/>
          </w:r>
        </w:p>
        <w:p w:rsidR="00BE6855" w:rsidRPr="00BE6855" w:rsidRDefault="00023A98"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162" w:history="1">
            <w:r w:rsidR="00BE6855" w:rsidRPr="00BE6855">
              <w:rPr>
                <w:rStyle w:val="af2"/>
                <w:rFonts w:ascii="Times New Roman" w:hAnsi="Times New Roman"/>
                <w:noProof/>
                <w:sz w:val="20"/>
                <w:szCs w:val="20"/>
              </w:rPr>
              <w:t>Паспорт схемы теплоснабжения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_Toc34386162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w:t>
            </w:r>
            <w:r w:rsidRPr="00BE6855">
              <w:rPr>
                <w:rFonts w:ascii="Times New Roman" w:hAnsi="Times New Roman"/>
                <w:noProof/>
                <w:webHidden/>
                <w:sz w:val="20"/>
                <w:szCs w:val="20"/>
              </w:rPr>
              <w:fldChar w:fldCharType="end"/>
            </w:r>
          </w:hyperlink>
        </w:p>
        <w:p w:rsidR="00BE6855" w:rsidRPr="00BE6855" w:rsidRDefault="00023A98"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163" w:history="1">
            <w:r w:rsidR="00BE6855" w:rsidRPr="00BE6855">
              <w:rPr>
                <w:rStyle w:val="af2"/>
                <w:rFonts w:ascii="Times New Roman" w:hAnsi="Times New Roman"/>
                <w:noProof/>
                <w:sz w:val="20"/>
                <w:szCs w:val="20"/>
              </w:rPr>
              <w:t>Глава 1. Существующее положение в сфере производства, передачи и потребления тепловой энергии для целей теплоснабжения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_Toc34386163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16</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164" w:history="1">
            <w:r w:rsidR="00BE6855" w:rsidRPr="00BE6855">
              <w:rPr>
                <w:rStyle w:val="af2"/>
                <w:rFonts w:ascii="Times New Roman" w:hAnsi="Times New Roman"/>
                <w:noProof/>
                <w:sz w:val="20"/>
                <w:szCs w:val="20"/>
              </w:rPr>
              <w:t>Часть 1 Функциональная структура теплоснабжения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_Toc34386164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16</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65" w:history="1">
            <w:r w:rsidR="00BE6855" w:rsidRPr="00BE6855">
              <w:rPr>
                <w:rStyle w:val="af2"/>
                <w:rFonts w:ascii="Times New Roman" w:hAnsi="Times New Roman"/>
                <w:noProof/>
                <w:sz w:val="20"/>
                <w:szCs w:val="20"/>
              </w:rPr>
              <w:t>а) зоны действия производственных котельных;</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_Toc34386165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16</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66" w:history="1">
            <w:r w:rsidR="00BE6855" w:rsidRPr="00BE6855">
              <w:rPr>
                <w:rStyle w:val="af2"/>
                <w:rFonts w:ascii="Times New Roman" w:hAnsi="Times New Roman"/>
                <w:noProof/>
                <w:sz w:val="20"/>
                <w:szCs w:val="20"/>
              </w:rPr>
              <w:t>б) зоны действия индивидуального теплоснабжения;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_Toc34386166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16</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167" w:history="1">
            <w:r w:rsidR="00BE6855" w:rsidRPr="00BE6855">
              <w:rPr>
                <w:rStyle w:val="af2"/>
                <w:rFonts w:ascii="Times New Roman" w:hAnsi="Times New Roman"/>
                <w:noProof/>
                <w:sz w:val="20"/>
                <w:szCs w:val="20"/>
              </w:rPr>
              <w:t>Часть 2. Источники тепловой энергии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_Toc34386167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17</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68" w:history="1">
            <w:r w:rsidR="00BE6855" w:rsidRPr="00BE6855">
              <w:rPr>
                <w:rStyle w:val="af2"/>
                <w:rFonts w:ascii="Times New Roman" w:hAnsi="Times New Roman"/>
                <w:noProof/>
                <w:sz w:val="20"/>
                <w:szCs w:val="20"/>
              </w:rPr>
              <w:t>а) структура основного оборудования;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_Toc34386168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17</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69" w:history="1">
            <w:r w:rsidR="00BE6855" w:rsidRPr="00BE6855">
              <w:rPr>
                <w:rStyle w:val="af2"/>
                <w:rFonts w:ascii="Times New Roman" w:hAnsi="Times New Roman"/>
                <w:noProof/>
                <w:sz w:val="20"/>
                <w:szCs w:val="20"/>
              </w:rPr>
              <w:t>б) параметры установленной тепловой мощности источника тепловой энергии, в том числе теплофикационного оборудования и теплофикационной установки (было раньше и теперь)</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_Toc34386169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19</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0" w:history="1">
            <w:r w:rsidR="00BE6855" w:rsidRPr="00BE6855">
              <w:rPr>
                <w:rStyle w:val="af2"/>
                <w:rFonts w:ascii="Times New Roman" w:hAnsi="Times New Roman"/>
                <w:noProof/>
                <w:sz w:val="20"/>
                <w:szCs w:val="20"/>
              </w:rPr>
              <w:t>в) ограничения тепловой мощности и параметры располагаемой тепловой мощности;  раздел ограничения и параметры располагаемой мощности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_Toc34386170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19</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1" w:history="1">
            <w:r w:rsidR="00BE6855" w:rsidRPr="00BE6855">
              <w:rPr>
                <w:rStyle w:val="af2"/>
                <w:rFonts w:ascii="Times New Roman" w:hAnsi="Times New Roman"/>
                <w:noProof/>
                <w:sz w:val="20"/>
                <w:szCs w:val="20"/>
              </w:rPr>
              <w:t>г) объем потребления тепловой энергии (мощности) и теплоносителя на собственные и хозяйственные нужды и параметры тепловой мощности нетто;</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_Toc34386171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20</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2" w:history="1">
            <w:r w:rsidR="00BE6855" w:rsidRPr="00BE6855">
              <w:rPr>
                <w:rStyle w:val="af2"/>
                <w:rFonts w:ascii="Times New Roman" w:hAnsi="Times New Roman"/>
                <w:noProof/>
                <w:sz w:val="20"/>
                <w:szCs w:val="20"/>
              </w:rP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_Toc34386172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20</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3" w:history="1">
            <w:r w:rsidR="00BE6855" w:rsidRPr="00BE6855">
              <w:rPr>
                <w:rStyle w:val="af2"/>
                <w:rFonts w:ascii="Times New Roman" w:hAnsi="Times New Roman"/>
                <w:noProof/>
                <w:sz w:val="20"/>
                <w:szCs w:val="20"/>
              </w:rPr>
              <w:t>е) схемы выдачи тепловой мощности, структура теплофикационных установок;</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_Toc34386173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21</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4" w:history="1">
            <w:r w:rsidR="00BE6855" w:rsidRPr="00BE6855">
              <w:rPr>
                <w:rStyle w:val="af2"/>
                <w:rFonts w:ascii="Times New Roman" w:hAnsi="Times New Roman"/>
                <w:noProof/>
                <w:sz w:val="20"/>
                <w:szCs w:val="20"/>
              </w:rPr>
              <w:t>ж) способ регулирования отпуска тепловой энергии от источников тепловой энергии с обоснованием выбора графика изменения температур теплоносителя и расхода теплоносителя;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_Toc34386174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22</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6" w:history="1">
            <w:r w:rsidR="00BE6855" w:rsidRPr="00BE6855">
              <w:rPr>
                <w:rStyle w:val="af2"/>
                <w:rFonts w:ascii="Times New Roman" w:hAnsi="Times New Roman"/>
                <w:noProof/>
                <w:sz w:val="20"/>
                <w:szCs w:val="20"/>
              </w:rPr>
              <w:t>з) среднегодовая загрузка оборудования;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_Toc34386176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24</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7" w:history="1">
            <w:r w:rsidR="00BE6855" w:rsidRPr="00BE6855">
              <w:rPr>
                <w:rStyle w:val="af2"/>
                <w:rFonts w:ascii="Times New Roman" w:hAnsi="Times New Roman"/>
                <w:noProof/>
                <w:sz w:val="20"/>
                <w:szCs w:val="20"/>
              </w:rPr>
              <w:t>и) способы учета тепла, отпущенного в тепловые сети;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_Toc34386177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24</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8" w:history="1">
            <w:r w:rsidR="00BE6855" w:rsidRPr="00BE6855">
              <w:rPr>
                <w:rStyle w:val="af2"/>
                <w:rFonts w:ascii="Times New Roman" w:hAnsi="Times New Roman"/>
                <w:noProof/>
                <w:sz w:val="20"/>
                <w:szCs w:val="20"/>
              </w:rPr>
              <w:t>к) статистика отказов и восстановлений оборудования источников тепловой энергии;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_Toc34386178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24</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9" w:history="1">
            <w:r w:rsidR="00BE6855" w:rsidRPr="00BE6855">
              <w:rPr>
                <w:rStyle w:val="af2"/>
                <w:rFonts w:ascii="Times New Roman" w:hAnsi="Times New Roman"/>
                <w:noProof/>
                <w:sz w:val="20"/>
                <w:szCs w:val="20"/>
              </w:rPr>
              <w:t>л) предписания надзорных органов по запрещению дальнейшей эксплуатации источников тепловой энергии;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_Toc34386179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24</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180" w:history="1">
            <w:r w:rsidR="00BE6855" w:rsidRPr="00BE6855">
              <w:rPr>
                <w:rStyle w:val="af2"/>
                <w:rFonts w:ascii="Times New Roman" w:hAnsi="Times New Roman"/>
                <w:noProof/>
                <w:sz w:val="20"/>
                <w:szCs w:val="20"/>
              </w:rPr>
              <w:t>Часть 3. Тепловые сети, сооружения на них и тепловые пункты</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_Toc34386180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25</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81" w:history="1">
            <w:r w:rsidR="00BE6855" w:rsidRPr="00BE6855">
              <w:rPr>
                <w:rStyle w:val="af2"/>
                <w:rFonts w:ascii="Times New Roman" w:hAnsi="Times New Roman"/>
                <w:noProof/>
                <w:sz w:val="20"/>
                <w:szCs w:val="20"/>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_Toc34386181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25</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82" w:history="1">
            <w:r w:rsidR="00BE6855" w:rsidRPr="00BE6855">
              <w:rPr>
                <w:rStyle w:val="af2"/>
                <w:rFonts w:ascii="Times New Roman" w:hAnsi="Times New Roman"/>
                <w:noProof/>
                <w:sz w:val="20"/>
                <w:szCs w:val="20"/>
              </w:rPr>
              <w:t>б) карты (схемы) тепловых сетей в зонах действия источников тепловой энергии в электронной форме и (или) на бумажном носителе;</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_Toc34386182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27</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83" w:history="1">
            <w:r w:rsidR="00BE6855" w:rsidRPr="00BE6855">
              <w:rPr>
                <w:rStyle w:val="af2"/>
                <w:rFonts w:ascii="Times New Roman" w:hAnsi="Times New Roman"/>
                <w:noProof/>
                <w:sz w:val="20"/>
                <w:szCs w:val="20"/>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_Toc34386183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27</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84" w:history="1">
            <w:r w:rsidR="00BE6855" w:rsidRPr="00BE6855">
              <w:rPr>
                <w:rStyle w:val="af2"/>
                <w:rFonts w:ascii="Times New Roman" w:hAnsi="Times New Roman"/>
                <w:noProof/>
                <w:sz w:val="20"/>
                <w:szCs w:val="20"/>
              </w:rPr>
              <w:t>г) описание типов и количества секционирующей и регулирующей арматуры на тепловых сетях;</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_Toc34386184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43</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85" w:history="1">
            <w:r w:rsidR="00BE6855" w:rsidRPr="00BE6855">
              <w:rPr>
                <w:rStyle w:val="af2"/>
                <w:rFonts w:ascii="Times New Roman" w:hAnsi="Times New Roman"/>
                <w:noProof/>
                <w:sz w:val="20"/>
                <w:szCs w:val="20"/>
              </w:rPr>
              <w:t>д) описание типов и строительных особенностей тепловых пунктов, тепловых камер и павильонов;</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_Toc34386185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44</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86" w:history="1">
            <w:r w:rsidR="00BE6855" w:rsidRPr="00BE6855">
              <w:rPr>
                <w:rStyle w:val="af2"/>
                <w:rFonts w:ascii="Times New Roman" w:hAnsi="Times New Roman"/>
                <w:noProof/>
                <w:sz w:val="20"/>
                <w:szCs w:val="20"/>
              </w:rPr>
              <w:t>е) описание графиков регулирования отпуска тепла в тепловые сети с анализом их обоснованности;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_Toc34386186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46</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89" w:history="1">
            <w:r w:rsidR="00BE6855" w:rsidRPr="00BE6855">
              <w:rPr>
                <w:rStyle w:val="af2"/>
                <w:rFonts w:ascii="Times New Roman" w:hAnsi="Times New Roman"/>
                <w:noProof/>
                <w:sz w:val="20"/>
                <w:szCs w:val="20"/>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_Toc34386189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48</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0" w:history="1">
            <w:r w:rsidR="00BE6855" w:rsidRPr="00BE6855">
              <w:rPr>
                <w:rStyle w:val="af2"/>
                <w:rFonts w:ascii="Times New Roman" w:hAnsi="Times New Roman"/>
                <w:noProof/>
                <w:sz w:val="20"/>
                <w:szCs w:val="20"/>
              </w:rPr>
              <w:t>з) гидравлические режимы тепловых сетей и пьезометрические графики тепловых сетей</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_Toc34386190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48</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1" w:history="1">
            <w:r w:rsidR="00BE6855" w:rsidRPr="00BE6855">
              <w:rPr>
                <w:rStyle w:val="af2"/>
                <w:rFonts w:ascii="Times New Roman" w:hAnsi="Times New Roman"/>
                <w:noProof/>
                <w:sz w:val="20"/>
                <w:szCs w:val="20"/>
              </w:rPr>
              <w:t>и) статистика отказов тепловых сетей (аварий, инцидентов) за последние 5 лет;</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_Toc34386191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52</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2" w:history="1">
            <w:r w:rsidR="00BE6855" w:rsidRPr="00BE6855">
              <w:rPr>
                <w:rStyle w:val="af2"/>
                <w:rFonts w:ascii="Times New Roman" w:hAnsi="Times New Roman"/>
                <w:noProof/>
                <w:sz w:val="20"/>
                <w:szCs w:val="20"/>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_Toc34386192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53</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3" w:history="1">
            <w:r w:rsidR="00BE6855" w:rsidRPr="00BE6855">
              <w:rPr>
                <w:rStyle w:val="af2"/>
                <w:rFonts w:ascii="Times New Roman" w:hAnsi="Times New Roman"/>
                <w:noProof/>
                <w:sz w:val="20"/>
                <w:szCs w:val="20"/>
              </w:rPr>
              <w:t>л) описание процедур диагностики состояния тепловых сетей и планирования капитальных (текущих) ремонтов;</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_Toc34386193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53</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4" w:history="1">
            <w:r w:rsidR="00BE6855" w:rsidRPr="00BE6855">
              <w:rPr>
                <w:rStyle w:val="af2"/>
                <w:rFonts w:ascii="Times New Roman" w:hAnsi="Times New Roman"/>
                <w:noProof/>
                <w:sz w:val="20"/>
                <w:szCs w:val="20"/>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_Toc34386194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53</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5" w:history="1">
            <w:r w:rsidR="00BE6855" w:rsidRPr="00BE6855">
              <w:rPr>
                <w:rStyle w:val="af2"/>
                <w:rFonts w:ascii="Times New Roman" w:hAnsi="Times New Roman"/>
                <w:noProof/>
                <w:sz w:val="20"/>
                <w:szCs w:val="20"/>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_Toc34386195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53</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6" w:history="1">
            <w:r w:rsidR="00BE6855" w:rsidRPr="00BE6855">
              <w:rPr>
                <w:rStyle w:val="af2"/>
                <w:rFonts w:ascii="Times New Roman" w:hAnsi="Times New Roman"/>
                <w:noProof/>
                <w:sz w:val="20"/>
                <w:szCs w:val="20"/>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_Toc34386196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55</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7" w:history="1">
            <w:r w:rsidR="00BE6855" w:rsidRPr="00BE6855">
              <w:rPr>
                <w:rStyle w:val="af2"/>
                <w:rFonts w:ascii="Times New Roman" w:hAnsi="Times New Roman"/>
                <w:noProof/>
                <w:sz w:val="20"/>
                <w:szCs w:val="20"/>
              </w:rPr>
              <w:t>п) предписания надзорных органов по запрещению дальнейшей эксплуатации участков тепловой сети и результаты их исполнения;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_Toc34386197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56</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8" w:history="1">
            <w:r w:rsidR="00BE6855" w:rsidRPr="00BE6855">
              <w:rPr>
                <w:rStyle w:val="af2"/>
                <w:rFonts w:ascii="Times New Roman" w:hAnsi="Times New Roman"/>
                <w:noProof/>
                <w:sz w:val="20"/>
                <w:szCs w:val="20"/>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_Toc34386198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56</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9" w:history="1">
            <w:r w:rsidR="00BE6855" w:rsidRPr="00BE6855">
              <w:rPr>
                <w:rStyle w:val="af2"/>
                <w:rFonts w:ascii="Times New Roman" w:hAnsi="Times New Roman"/>
                <w:noProof/>
                <w:sz w:val="20"/>
                <w:szCs w:val="20"/>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_Toc34386199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57</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00" w:history="1">
            <w:r w:rsidR="00BE6855" w:rsidRPr="00BE6855">
              <w:rPr>
                <w:rStyle w:val="af2"/>
                <w:rFonts w:ascii="Times New Roman" w:hAnsi="Times New Roman"/>
                <w:noProof/>
                <w:sz w:val="20"/>
                <w:szCs w:val="20"/>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_Toc34386200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62</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01" w:history="1">
            <w:r w:rsidR="00BE6855" w:rsidRPr="00BE6855">
              <w:rPr>
                <w:rStyle w:val="af2"/>
                <w:rFonts w:ascii="Times New Roman" w:hAnsi="Times New Roman"/>
                <w:noProof/>
                <w:sz w:val="20"/>
                <w:szCs w:val="20"/>
              </w:rPr>
              <w:t>у) уровень автоматизации и обслуживания центральных тепловых пунктов, насосных станций;</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_Toc34386201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62</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02" w:history="1">
            <w:r w:rsidR="00BE6855" w:rsidRPr="00BE6855">
              <w:rPr>
                <w:rStyle w:val="af2"/>
                <w:rFonts w:ascii="Times New Roman" w:hAnsi="Times New Roman"/>
                <w:noProof/>
                <w:sz w:val="20"/>
                <w:szCs w:val="20"/>
              </w:rPr>
              <w:t>ф) сведения о наличии защиты тепловых сетей от превышения давления;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_Toc34386202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62</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03" w:history="1">
            <w:r w:rsidR="00BE6855" w:rsidRPr="00BE6855">
              <w:rPr>
                <w:rStyle w:val="af2"/>
                <w:rFonts w:ascii="Times New Roman" w:hAnsi="Times New Roman"/>
                <w:noProof/>
                <w:sz w:val="20"/>
                <w:szCs w:val="20"/>
              </w:rPr>
              <w:t>х) перечень выявленных бесхозяйных тепловых сетей и обоснование выбора организации, уполномоченной на их эксплуатацию.</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_Toc34386203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63</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04" w:history="1">
            <w:r w:rsidR="00BE6855" w:rsidRPr="00BE6855">
              <w:rPr>
                <w:rStyle w:val="af2"/>
                <w:rFonts w:ascii="Times New Roman" w:hAnsi="Times New Roman"/>
                <w:noProof/>
                <w:sz w:val="20"/>
                <w:szCs w:val="20"/>
              </w:rPr>
              <w:t>ц) данные энергетических характеристик тепловых сетей (при их наличии).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_Toc34386204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63</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05" w:history="1">
            <w:r w:rsidR="00BE6855" w:rsidRPr="00BE6855">
              <w:rPr>
                <w:rStyle w:val="af2"/>
                <w:rFonts w:ascii="Times New Roman" w:hAnsi="Times New Roman"/>
                <w:noProof/>
                <w:sz w:val="20"/>
                <w:szCs w:val="20"/>
              </w:rPr>
              <w:t>Часть 4 Зоны действия источников тепловой энергии;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_Toc34386205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64</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06" w:history="1">
            <w:r w:rsidR="00BE6855" w:rsidRPr="00BE6855">
              <w:rPr>
                <w:rStyle w:val="af2"/>
                <w:rFonts w:ascii="Times New Roman" w:hAnsi="Times New Roman"/>
                <w:noProof/>
                <w:sz w:val="20"/>
                <w:szCs w:val="20"/>
              </w:rPr>
              <w:t>Часть 5 Тепловые нагрузки потребителей тепловой энергии, групп потребителей тепловой энергии;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_Toc34386206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65</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07" w:history="1">
            <w:r w:rsidR="00BE6855" w:rsidRPr="00BE6855">
              <w:rPr>
                <w:rStyle w:val="af2"/>
                <w:rFonts w:ascii="Times New Roman" w:hAnsi="Times New Roman"/>
                <w:noProof/>
                <w:sz w:val="20"/>
                <w:szCs w:val="20"/>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_Toc34386207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65</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08" w:history="1">
            <w:r w:rsidR="00BE6855" w:rsidRPr="00BE6855">
              <w:rPr>
                <w:rStyle w:val="af2"/>
                <w:rFonts w:ascii="Times New Roman" w:hAnsi="Times New Roman"/>
                <w:noProof/>
                <w:sz w:val="20"/>
                <w:szCs w:val="20"/>
              </w:rPr>
              <w:t>б) описание значений расчетных тепловых нагрузок на коллекторах источников тепловой энергии;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_Toc34386208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65</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09" w:history="1">
            <w:r w:rsidR="00BE6855" w:rsidRPr="00BE6855">
              <w:rPr>
                <w:rStyle w:val="af2"/>
                <w:rFonts w:ascii="Times New Roman" w:hAnsi="Times New Roman"/>
                <w:noProof/>
                <w:sz w:val="20"/>
                <w:szCs w:val="20"/>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_Toc34386209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66</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10" w:history="1">
            <w:r w:rsidR="00BE6855" w:rsidRPr="00BE6855">
              <w:rPr>
                <w:rStyle w:val="af2"/>
                <w:rFonts w:ascii="Times New Roman" w:hAnsi="Times New Roman"/>
                <w:noProof/>
                <w:sz w:val="20"/>
                <w:szCs w:val="20"/>
              </w:rPr>
              <w:t>г) описание величины потребления тепловой энергии в расчетных элементах территориального деления за отопительный период и за год в целом;</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_Toc34386210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66</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11" w:history="1">
            <w:r w:rsidR="00BE6855" w:rsidRPr="00BE6855">
              <w:rPr>
                <w:rStyle w:val="af2"/>
                <w:rFonts w:ascii="Times New Roman" w:hAnsi="Times New Roman"/>
                <w:noProof/>
                <w:sz w:val="20"/>
                <w:szCs w:val="20"/>
              </w:rPr>
              <w:t>д) описание существующих нормативов потребления тепловой энергии для населения на отопление и горячее водоснабжение;</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_Toc34386211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67</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12" w:history="1">
            <w:r w:rsidR="00BE6855" w:rsidRPr="00BE6855">
              <w:rPr>
                <w:rStyle w:val="af2"/>
                <w:rFonts w:ascii="Times New Roman" w:hAnsi="Times New Roman"/>
                <w:noProof/>
                <w:sz w:val="20"/>
                <w:szCs w:val="20"/>
              </w:rPr>
              <w:t>Часть 6 Балансы тепловой мощности и тепловой нагрузки;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_Toc34386212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69</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13" w:history="1">
            <w:r w:rsidR="00BE6855" w:rsidRPr="00BE6855">
              <w:rPr>
                <w:rStyle w:val="af2"/>
                <w:rFonts w:ascii="Times New Roman" w:hAnsi="Times New Roman"/>
                <w:noProof/>
                <w:sz w:val="20"/>
                <w:szCs w:val="20"/>
              </w:rPr>
              <w:t>а)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ценовых зонах теплоснабжения - по каждой системе теплоснабжения;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_Toc34386213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69</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14" w:history="1">
            <w:r w:rsidR="00BE6855" w:rsidRPr="00BE6855">
              <w:rPr>
                <w:rStyle w:val="af2"/>
                <w:rFonts w:ascii="Times New Roman" w:hAnsi="Times New Roman"/>
                <w:noProof/>
                <w:sz w:val="20"/>
                <w:szCs w:val="20"/>
              </w:rPr>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_Toc34386214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69</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15" w:history="1">
            <w:r w:rsidR="00BE6855" w:rsidRPr="00BE6855">
              <w:rPr>
                <w:rStyle w:val="af2"/>
                <w:rFonts w:ascii="Times New Roman" w:hAnsi="Times New Roman"/>
                <w:noProof/>
                <w:sz w:val="20"/>
                <w:szCs w:val="20"/>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_Toc34386215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69</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16" w:history="1">
            <w:r w:rsidR="00BE6855" w:rsidRPr="00BE6855">
              <w:rPr>
                <w:rStyle w:val="af2"/>
                <w:rFonts w:ascii="Times New Roman" w:hAnsi="Times New Roman"/>
                <w:noProof/>
                <w:sz w:val="20"/>
                <w:szCs w:val="20"/>
              </w:rPr>
              <w:t>г) описание причины возникновения дефицитов тепловой мощности и последствий влияния дефицитов на качество теплоснабжения;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_Toc34386216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70</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17" w:history="1">
            <w:r w:rsidR="00BE6855" w:rsidRPr="00BE6855">
              <w:rPr>
                <w:rStyle w:val="af2"/>
                <w:rFonts w:ascii="Times New Roman" w:hAnsi="Times New Roman"/>
                <w:noProof/>
                <w:sz w:val="20"/>
                <w:szCs w:val="20"/>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_Toc34386217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70</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18" w:history="1">
            <w:r w:rsidR="00BE6855" w:rsidRPr="00BE6855">
              <w:rPr>
                <w:rStyle w:val="af2"/>
                <w:rFonts w:ascii="Times New Roman" w:hAnsi="Times New Roman"/>
                <w:noProof/>
                <w:sz w:val="20"/>
                <w:szCs w:val="20"/>
              </w:rPr>
              <w:t>Часть 7 Балансы теплоносителя;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_Toc34386218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71</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19" w:history="1">
            <w:r w:rsidR="00BE6855" w:rsidRPr="00BE6855">
              <w:rPr>
                <w:rStyle w:val="af2"/>
                <w:rFonts w:ascii="Times New Roman" w:hAnsi="Times New Roman"/>
                <w:noProof/>
                <w:sz w:val="20"/>
                <w:szCs w:val="20"/>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_Toc34386219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71</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20" w:history="1">
            <w:r w:rsidR="00BE6855" w:rsidRPr="00BE6855">
              <w:rPr>
                <w:rStyle w:val="af2"/>
                <w:rFonts w:ascii="Times New Roman" w:hAnsi="Times New Roman"/>
                <w:noProof/>
                <w:sz w:val="20"/>
                <w:szCs w:val="20"/>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_Toc34386220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71</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21" w:history="1">
            <w:r w:rsidR="00BE6855" w:rsidRPr="00BE6855">
              <w:rPr>
                <w:rStyle w:val="af2"/>
                <w:rFonts w:ascii="Times New Roman" w:hAnsi="Times New Roman"/>
                <w:noProof/>
                <w:sz w:val="20"/>
                <w:szCs w:val="20"/>
              </w:rPr>
              <w:t>Часть 8 Топливные балансы источников тепловой энергии и система обеспечения топливом;</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_Toc34386221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73</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22" w:history="1">
            <w:r w:rsidR="00BE6855" w:rsidRPr="00BE6855">
              <w:rPr>
                <w:rStyle w:val="af2"/>
                <w:rFonts w:ascii="Times New Roman" w:hAnsi="Times New Roman"/>
                <w:noProof/>
                <w:sz w:val="20"/>
                <w:szCs w:val="20"/>
              </w:rPr>
              <w:t>а) описание видов и количества используемого основного топлива для каждого источника тепловой энергии;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_Toc34386222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73</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23" w:history="1">
            <w:r w:rsidR="00BE6855" w:rsidRPr="00BE6855">
              <w:rPr>
                <w:rStyle w:val="af2"/>
                <w:rFonts w:ascii="Times New Roman" w:hAnsi="Times New Roman"/>
                <w:noProof/>
                <w:sz w:val="20"/>
                <w:szCs w:val="20"/>
              </w:rPr>
              <w:t>б) описание видов резервного и аварийного топлива и возможности их обеспечения в соответствии с нормативными требованиями;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_Toc34386223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73</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24" w:history="1">
            <w:r w:rsidR="00BE6855" w:rsidRPr="00BE6855">
              <w:rPr>
                <w:rStyle w:val="af2"/>
                <w:rFonts w:ascii="Times New Roman" w:hAnsi="Times New Roman"/>
                <w:noProof/>
                <w:sz w:val="20"/>
                <w:szCs w:val="20"/>
              </w:rPr>
              <w:t>в) описание особенностей характеристик топлив в зависимости от мест поставки;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_Toc34386224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74</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25" w:history="1">
            <w:r w:rsidR="00BE6855" w:rsidRPr="00BE6855">
              <w:rPr>
                <w:rStyle w:val="af2"/>
                <w:rFonts w:ascii="Times New Roman" w:hAnsi="Times New Roman"/>
                <w:noProof/>
                <w:sz w:val="20"/>
                <w:szCs w:val="20"/>
              </w:rPr>
              <w:t>г) описание использования местных видов топлива;</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_Toc34386225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77</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26" w:history="1">
            <w:r w:rsidR="00BE6855" w:rsidRPr="00BE6855">
              <w:rPr>
                <w:rStyle w:val="af2"/>
                <w:rFonts w:ascii="Times New Roman" w:hAnsi="Times New Roman"/>
                <w:noProof/>
                <w:sz w:val="20"/>
                <w:szCs w:val="20"/>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_Toc34386226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77</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27" w:history="1">
            <w:r w:rsidR="00BE6855" w:rsidRPr="00BE6855">
              <w:rPr>
                <w:rStyle w:val="af2"/>
                <w:rFonts w:ascii="Times New Roman" w:hAnsi="Times New Roman"/>
                <w:noProof/>
                <w:sz w:val="20"/>
                <w:szCs w:val="20"/>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_Toc34386227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77</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28" w:history="1">
            <w:r w:rsidR="00BE6855" w:rsidRPr="00BE6855">
              <w:rPr>
                <w:rStyle w:val="af2"/>
                <w:rFonts w:ascii="Times New Roman" w:hAnsi="Times New Roman"/>
                <w:noProof/>
                <w:sz w:val="20"/>
                <w:szCs w:val="20"/>
              </w:rPr>
              <w:t>ж) описание приоритетного направления развития топливного баланса поселения, городского округа.</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_Toc34386228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77</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29" w:history="1">
            <w:r w:rsidR="00BE6855" w:rsidRPr="00BE6855">
              <w:rPr>
                <w:rStyle w:val="af2"/>
                <w:rFonts w:ascii="Times New Roman" w:hAnsi="Times New Roman"/>
                <w:noProof/>
                <w:sz w:val="20"/>
                <w:szCs w:val="20"/>
              </w:rPr>
              <w:t>Часть 9 Надежность теплоснабжения;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_Toc34386229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78</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30" w:history="1">
            <w:r w:rsidR="00BE6855" w:rsidRPr="00BE6855">
              <w:rPr>
                <w:rStyle w:val="af2"/>
                <w:rFonts w:ascii="Times New Roman" w:hAnsi="Times New Roman"/>
                <w:noProof/>
                <w:sz w:val="20"/>
                <w:szCs w:val="20"/>
              </w:rPr>
              <w:t>а) поток отказов (частота отказов) участков тепловых сетей;</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_Toc34386230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78</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31" w:history="1">
            <w:r w:rsidR="00BE6855" w:rsidRPr="00BE6855">
              <w:rPr>
                <w:rStyle w:val="af2"/>
                <w:rFonts w:ascii="Times New Roman" w:hAnsi="Times New Roman"/>
                <w:noProof/>
                <w:sz w:val="20"/>
                <w:szCs w:val="20"/>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опреёделять по вероятности безотказной работы [Р]. Минимально допустимые показатели вероятности безотказной работы следует принимать для: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_Toc34386231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78</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32" w:history="1">
            <w:r w:rsidR="00BE6855" w:rsidRPr="00BE6855">
              <w:rPr>
                <w:rStyle w:val="af2"/>
                <w:rFonts w:ascii="Times New Roman" w:hAnsi="Times New Roman"/>
                <w:noProof/>
                <w:sz w:val="20"/>
                <w:szCs w:val="20"/>
              </w:rPr>
              <w:t>б) частота отключений потребителей;</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_Toc34386232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81</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33" w:history="1">
            <w:r w:rsidR="00BE6855" w:rsidRPr="00BE6855">
              <w:rPr>
                <w:rStyle w:val="af2"/>
                <w:rFonts w:ascii="Times New Roman" w:hAnsi="Times New Roman"/>
                <w:noProof/>
                <w:sz w:val="20"/>
                <w:szCs w:val="20"/>
              </w:rPr>
              <w:t>в)поток (частота) и время восстановления теплоснабжения потребителей после отключений</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_Toc34386233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82</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34" w:history="1">
            <w:r w:rsidR="00BE6855" w:rsidRPr="00BE6855">
              <w:rPr>
                <w:rStyle w:val="af2"/>
                <w:rFonts w:ascii="Times New Roman" w:hAnsi="Times New Roman"/>
                <w:noProof/>
                <w:sz w:val="20"/>
                <w:szCs w:val="20"/>
              </w:rPr>
              <w:t>г) графические материалы (карты-схемы тепловых сетей и зон ненормативной надежности и безопасности теплоснабжения)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_Toc34386234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82</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35" w:history="1">
            <w:r w:rsidR="00BE6855" w:rsidRPr="00BE6855">
              <w:rPr>
                <w:rStyle w:val="af2"/>
                <w:rFonts w:ascii="Times New Roman" w:hAnsi="Times New Roman"/>
                <w:noProof/>
                <w:sz w:val="20"/>
                <w:szCs w:val="20"/>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_Toc34386235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82</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36" w:history="1">
            <w:r w:rsidR="00BE6855" w:rsidRPr="00BE6855">
              <w:rPr>
                <w:rStyle w:val="af2"/>
                <w:rFonts w:ascii="Times New Roman" w:hAnsi="Times New Roman"/>
                <w:noProof/>
                <w:sz w:val="20"/>
                <w:szCs w:val="20"/>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_Toc34386236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82</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37" w:history="1">
            <w:r w:rsidR="00BE6855" w:rsidRPr="00BE6855">
              <w:rPr>
                <w:rStyle w:val="af2"/>
                <w:rFonts w:ascii="Times New Roman" w:hAnsi="Times New Roman"/>
                <w:noProof/>
                <w:sz w:val="20"/>
                <w:szCs w:val="20"/>
              </w:rPr>
              <w:t>Часть 10 Технико-экономические показатели теплоснабжающих и теплосетевых организаций</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_Toc34386237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83</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38" w:history="1">
            <w:r w:rsidR="00BE6855" w:rsidRPr="00BE6855">
              <w:rPr>
                <w:rStyle w:val="af2"/>
                <w:rFonts w:ascii="Times New Roman" w:hAnsi="Times New Roman"/>
                <w:noProof/>
                <w:sz w:val="20"/>
                <w:szCs w:val="20"/>
              </w:rPr>
              <w:t>Часть 11 Цены (тарифы) в сфере теплоснабжения;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_Toc34386238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84</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39" w:history="1">
            <w:r w:rsidR="00BE6855" w:rsidRPr="00BE6855">
              <w:rPr>
                <w:rStyle w:val="af2"/>
                <w:rFonts w:ascii="Times New Roman" w:hAnsi="Times New Roman"/>
                <w:noProof/>
                <w:sz w:val="20"/>
                <w:szCs w:val="20"/>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_Toc34386239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84</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40" w:history="1">
            <w:r w:rsidR="00BE6855" w:rsidRPr="00BE6855">
              <w:rPr>
                <w:rStyle w:val="af2"/>
                <w:rFonts w:ascii="Times New Roman" w:hAnsi="Times New Roman"/>
                <w:noProof/>
                <w:sz w:val="20"/>
                <w:szCs w:val="20"/>
              </w:rPr>
              <w:t>б) описание структуры цен (тарифов), установленных на момент разработки схемы теплоснабжения;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_Toc34386240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84</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41" w:history="1">
            <w:r w:rsidR="00BE6855" w:rsidRPr="00BE6855">
              <w:rPr>
                <w:rStyle w:val="af2"/>
                <w:rFonts w:ascii="Times New Roman" w:hAnsi="Times New Roman"/>
                <w:noProof/>
                <w:sz w:val="20"/>
                <w:szCs w:val="20"/>
              </w:rPr>
              <w:t>в) описание платы за подключение к системе теплоснабжения;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_Toc34386241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85</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42" w:history="1">
            <w:r w:rsidR="00BE6855" w:rsidRPr="00BE6855">
              <w:rPr>
                <w:rStyle w:val="af2"/>
                <w:rFonts w:ascii="Times New Roman" w:hAnsi="Times New Roman"/>
                <w:noProof/>
                <w:sz w:val="20"/>
                <w:szCs w:val="20"/>
              </w:rPr>
              <w:t>г) описание платы за услуги по поддержанию резервной тепловой мощности, в том числе для социально значимых категорий потребителей;</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_Toc34386242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85</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43" w:history="1">
            <w:r w:rsidR="00BE6855" w:rsidRPr="00BE6855">
              <w:rPr>
                <w:rStyle w:val="af2"/>
                <w:rFonts w:ascii="Times New Roman" w:hAnsi="Times New Roman"/>
                <w:noProof/>
                <w:sz w:val="20"/>
                <w:szCs w:val="20"/>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_Toc34386243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85</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45" w:history="1">
            <w:r w:rsidR="00BE6855" w:rsidRPr="00BE6855">
              <w:rPr>
                <w:rStyle w:val="af2"/>
                <w:rFonts w:ascii="Times New Roman" w:hAnsi="Times New Roman"/>
                <w:noProof/>
                <w:sz w:val="20"/>
                <w:szCs w:val="20"/>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_Toc34386245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85</w:t>
            </w:r>
            <w:r w:rsidRPr="00BE6855">
              <w:rPr>
                <w:rFonts w:ascii="Times New Roman" w:hAnsi="Times New Roman"/>
                <w:noProof/>
                <w:webHidden/>
                <w:sz w:val="20"/>
                <w:szCs w:val="20"/>
              </w:rPr>
              <w:fldChar w:fldCharType="end"/>
            </w:r>
          </w:hyperlink>
        </w:p>
        <w:bookmarkStart w:id="16" w:name="_GoBack"/>
        <w:bookmarkEnd w:id="16"/>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r w:rsidRPr="00023A98">
            <w:rPr>
              <w:noProof/>
            </w:rPr>
            <w:fldChar w:fldCharType="begin"/>
          </w:r>
          <w:r w:rsidR="00137671">
            <w:rPr>
              <w:noProof/>
            </w:rPr>
            <w:instrText xml:space="preserve"> HYPERLINK \l "_Toc34386247" </w:instrText>
          </w:r>
          <w:r w:rsidRPr="00023A98">
            <w:rPr>
              <w:noProof/>
            </w:rPr>
            <w:fldChar w:fldCharType="separate"/>
          </w:r>
          <w:r w:rsidR="00BE6855" w:rsidRPr="00BE6855">
            <w:rPr>
              <w:rStyle w:val="af2"/>
              <w:rFonts w:ascii="Times New Roman" w:hAnsi="Times New Roman"/>
              <w:noProof/>
              <w:sz w:val="20"/>
              <w:szCs w:val="20"/>
            </w:rPr>
            <w:t>Часть 12 Описание существующих технических и технологических проблем в системах теплоснабжения поселения, городского округа.</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_Toc34386247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86</w:t>
          </w:r>
          <w:r w:rsidRPr="00BE6855">
            <w:rPr>
              <w:rFonts w:ascii="Times New Roman" w:hAnsi="Times New Roman"/>
              <w:noProof/>
              <w:webHidden/>
              <w:sz w:val="20"/>
              <w:szCs w:val="20"/>
            </w:rPr>
            <w:fldChar w:fldCharType="end"/>
          </w:r>
          <w:r>
            <w:rPr>
              <w:rFonts w:ascii="Times New Roman" w:hAnsi="Times New Roman"/>
              <w:noProof/>
              <w:sz w:val="20"/>
              <w:szCs w:val="20"/>
            </w:rPr>
            <w:fldChar w:fldCharType="end"/>
          </w:r>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48" w:history="1">
            <w:r w:rsidR="00BE6855" w:rsidRPr="00BE6855">
              <w:rPr>
                <w:rStyle w:val="af2"/>
                <w:rFonts w:ascii="Times New Roman" w:hAnsi="Times New Roman"/>
                <w:noProof/>
                <w:sz w:val="20"/>
                <w:szCs w:val="20"/>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_Toc34386248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86</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49" w:history="1">
            <w:r w:rsidR="00BE6855" w:rsidRPr="00BE6855">
              <w:rPr>
                <w:rStyle w:val="af2"/>
                <w:rFonts w:ascii="Times New Roman" w:hAnsi="Times New Roman"/>
                <w:noProof/>
                <w:sz w:val="20"/>
                <w:szCs w:val="20"/>
              </w:rPr>
              <w:t>б)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_Toc34386249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86</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50" w:history="1">
            <w:r w:rsidR="00BE6855" w:rsidRPr="00BE6855">
              <w:rPr>
                <w:rStyle w:val="af2"/>
                <w:rFonts w:ascii="Times New Roman" w:hAnsi="Times New Roman"/>
                <w:noProof/>
                <w:sz w:val="20"/>
                <w:szCs w:val="20"/>
              </w:rPr>
              <w:t>в) описание существующих проблем развития систем теплоснабжения;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_Toc34386250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87</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51" w:history="1">
            <w:r w:rsidR="00BE6855" w:rsidRPr="00BE6855">
              <w:rPr>
                <w:rStyle w:val="af2"/>
                <w:rFonts w:ascii="Times New Roman" w:hAnsi="Times New Roman"/>
                <w:noProof/>
                <w:sz w:val="20"/>
                <w:szCs w:val="20"/>
              </w:rPr>
              <w:t>г) описание существующих проблем надежного и эффективного снабжения топливом действующих систем теплоснабжения;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_Toc34386251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87</w:t>
            </w:r>
            <w:r w:rsidRPr="00BE6855">
              <w:rPr>
                <w:rFonts w:ascii="Times New Roman" w:hAnsi="Times New Roman"/>
                <w:noProof/>
                <w:webHidden/>
                <w:sz w:val="20"/>
                <w:szCs w:val="20"/>
              </w:rPr>
              <w:fldChar w:fldCharType="end"/>
            </w:r>
          </w:hyperlink>
        </w:p>
        <w:p w:rsidR="00BE6855" w:rsidRPr="00BE6855" w:rsidRDefault="00023A98"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52" w:history="1">
            <w:r w:rsidR="00BE6855" w:rsidRPr="00BE6855">
              <w:rPr>
                <w:rStyle w:val="af2"/>
                <w:rFonts w:ascii="Times New Roman" w:hAnsi="Times New Roman"/>
                <w:noProof/>
                <w:sz w:val="20"/>
                <w:szCs w:val="20"/>
              </w:rPr>
              <w:t>д) анализ предписаний надзорных органов об устранении нарушений, влияющих на безопасность и надежность системы теплоснабжения;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_Toc34386252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87</w:t>
            </w:r>
            <w:r w:rsidRPr="00BE6855">
              <w:rPr>
                <w:rFonts w:ascii="Times New Roman" w:hAnsi="Times New Roman"/>
                <w:noProof/>
                <w:webHidden/>
                <w:sz w:val="20"/>
                <w:szCs w:val="20"/>
              </w:rPr>
              <w:fldChar w:fldCharType="end"/>
            </w:r>
          </w:hyperlink>
        </w:p>
        <w:p w:rsidR="00BE6855" w:rsidRPr="00BE6855" w:rsidRDefault="00023A98"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53" w:history="1">
            <w:r w:rsidR="00BE6855" w:rsidRPr="00BE6855">
              <w:rPr>
                <w:rStyle w:val="af2"/>
                <w:rFonts w:ascii="Times New Roman" w:hAnsi="Times New Roman"/>
                <w:noProof/>
                <w:sz w:val="20"/>
                <w:szCs w:val="20"/>
              </w:rPr>
              <w:t>Глава 2.Существующее и перспективное потребление тепловой энергии на цели теплоснабжения.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_Toc34386253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88</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54" w:history="1">
            <w:r w:rsidR="00BE6855" w:rsidRPr="00BE6855">
              <w:rPr>
                <w:rStyle w:val="af2"/>
                <w:rFonts w:ascii="Times New Roman" w:hAnsi="Times New Roman"/>
                <w:noProof/>
                <w:sz w:val="20"/>
                <w:szCs w:val="20"/>
              </w:rPr>
              <w:t>а) данные базового уровня потребления тепла на цели теплоснабжения;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_Toc34386254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88</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55" w:history="1">
            <w:r w:rsidR="00BE6855" w:rsidRPr="00BE6855">
              <w:rPr>
                <w:rStyle w:val="af2"/>
                <w:rFonts w:ascii="Times New Roman" w:hAnsi="Times New Roman"/>
                <w:noProof/>
                <w:sz w:val="20"/>
                <w:szCs w:val="20"/>
              </w:rPr>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_Toc34386255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89</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56" w:history="1">
            <w:r w:rsidR="00BE6855" w:rsidRPr="00BE6855">
              <w:rPr>
                <w:rStyle w:val="af2"/>
                <w:rFonts w:ascii="Times New Roman" w:hAnsi="Times New Roman"/>
                <w:noProof/>
                <w:sz w:val="20"/>
                <w:szCs w:val="20"/>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_Toc34386256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90</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57" w:history="1">
            <w:r w:rsidR="00BE6855" w:rsidRPr="00BE6855">
              <w:rPr>
                <w:rStyle w:val="af2"/>
                <w:rFonts w:ascii="Times New Roman" w:hAnsi="Times New Roman"/>
                <w:noProof/>
                <w:sz w:val="20"/>
                <w:szCs w:val="20"/>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_Toc34386257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91</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58" w:history="1">
            <w:r w:rsidR="00BE6855" w:rsidRPr="00BE6855">
              <w:rPr>
                <w:rStyle w:val="af2"/>
                <w:rFonts w:ascii="Times New Roman" w:hAnsi="Times New Roman"/>
                <w:noProof/>
                <w:sz w:val="20"/>
                <w:szCs w:val="20"/>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_Toc34386258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92</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59" w:history="1">
            <w:r w:rsidR="00BE6855" w:rsidRPr="00BE6855">
              <w:rPr>
                <w:rStyle w:val="af2"/>
                <w:rFonts w:ascii="Times New Roman" w:hAnsi="Times New Roman"/>
                <w:noProof/>
                <w:sz w:val="20"/>
                <w:szCs w:val="20"/>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_Toc34386259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92</w:t>
            </w:r>
            <w:r w:rsidRPr="00BE6855">
              <w:rPr>
                <w:rFonts w:ascii="Times New Roman" w:hAnsi="Times New Roman"/>
                <w:noProof/>
                <w:webHidden/>
                <w:sz w:val="20"/>
                <w:szCs w:val="20"/>
              </w:rPr>
              <w:fldChar w:fldCharType="end"/>
            </w:r>
          </w:hyperlink>
        </w:p>
        <w:p w:rsidR="00BE6855" w:rsidRPr="00BE6855" w:rsidRDefault="00023A98"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60" w:history="1">
            <w:r w:rsidR="00BE6855" w:rsidRPr="00BE6855">
              <w:rPr>
                <w:rStyle w:val="af2"/>
                <w:rFonts w:ascii="Times New Roman" w:hAnsi="Times New Roman"/>
                <w:noProof/>
                <w:sz w:val="20"/>
                <w:szCs w:val="20"/>
              </w:rPr>
              <w:t>Глава 3. Существующие и перспективные балансы тепловой мощности источников тепловой энергии и тепловой нагрузки потребителей</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_Toc34386260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93</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61" w:history="1">
            <w:r w:rsidR="00BE6855" w:rsidRPr="00BE6855">
              <w:rPr>
                <w:rStyle w:val="af2"/>
                <w:rFonts w:ascii="Times New Roman" w:hAnsi="Times New Roman"/>
                <w:noProof/>
                <w:sz w:val="20"/>
                <w:szCs w:val="20"/>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_Toc34386261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93</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62" w:history="1">
            <w:r w:rsidR="00BE6855" w:rsidRPr="00BE6855">
              <w:rPr>
                <w:rStyle w:val="af2"/>
                <w:rFonts w:ascii="Times New Roman" w:hAnsi="Times New Roman"/>
                <w:noProof/>
                <w:sz w:val="20"/>
                <w:szCs w:val="20"/>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_Toc34386262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94</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63" w:history="1">
            <w:r w:rsidR="00BE6855" w:rsidRPr="00BE6855">
              <w:rPr>
                <w:rStyle w:val="af2"/>
                <w:rFonts w:ascii="Times New Roman" w:hAnsi="Times New Roman"/>
                <w:noProof/>
                <w:sz w:val="20"/>
                <w:szCs w:val="20"/>
              </w:rPr>
              <w:t>в) выводы о резервах (дефицитах) существующей системы теплоснабжения при обеспечении перспективной тепловой нагрузки потребителей.</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_Toc34386263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94</w:t>
            </w:r>
            <w:r w:rsidRPr="00BE6855">
              <w:rPr>
                <w:rFonts w:ascii="Times New Roman" w:hAnsi="Times New Roman"/>
                <w:noProof/>
                <w:webHidden/>
                <w:sz w:val="20"/>
                <w:szCs w:val="20"/>
              </w:rPr>
              <w:fldChar w:fldCharType="end"/>
            </w:r>
          </w:hyperlink>
        </w:p>
        <w:p w:rsidR="00BE6855" w:rsidRPr="00BE6855" w:rsidRDefault="00023A98"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64" w:history="1">
            <w:r w:rsidR="00BE6855" w:rsidRPr="00BE6855">
              <w:rPr>
                <w:rStyle w:val="af2"/>
                <w:rFonts w:ascii="Times New Roman" w:hAnsi="Times New Roman"/>
                <w:noProof/>
                <w:sz w:val="20"/>
                <w:szCs w:val="20"/>
              </w:rPr>
              <w:t>Глава 4. Мастер-план развития систем теплоснабжения МО Русско-Высоцкое сельское поселение»</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_Toc34386264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95</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65" w:history="1">
            <w:r w:rsidR="00BE6855" w:rsidRPr="00BE6855">
              <w:rPr>
                <w:rStyle w:val="af2"/>
                <w:rFonts w:ascii="Times New Roman" w:hAnsi="Times New Roman"/>
                <w:noProof/>
                <w:sz w:val="20"/>
                <w:szCs w:val="20"/>
              </w:rPr>
              <w:t>а) описание вариантов перспективного развития систем теплоснабжения Русско-Высоцкого сельского поселения;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_Toc34386265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95</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66" w:history="1">
            <w:r w:rsidR="00BE6855" w:rsidRPr="00BE6855">
              <w:rPr>
                <w:rStyle w:val="af2"/>
                <w:rFonts w:ascii="Times New Roman" w:hAnsi="Times New Roman"/>
                <w:noProof/>
                <w:sz w:val="20"/>
                <w:szCs w:val="20"/>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_Toc34386266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97</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67" w:history="1">
            <w:r w:rsidR="00BE6855" w:rsidRPr="00BE6855">
              <w:rPr>
                <w:rStyle w:val="af2"/>
                <w:rFonts w:ascii="Times New Roman" w:hAnsi="Times New Roman"/>
                <w:noProof/>
                <w:sz w:val="20"/>
                <w:szCs w:val="20"/>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_Toc34386267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99</w:t>
            </w:r>
            <w:r w:rsidRPr="00BE6855">
              <w:rPr>
                <w:rFonts w:ascii="Times New Roman" w:hAnsi="Times New Roman"/>
                <w:noProof/>
                <w:webHidden/>
                <w:sz w:val="20"/>
                <w:szCs w:val="20"/>
              </w:rPr>
              <w:fldChar w:fldCharType="end"/>
            </w:r>
          </w:hyperlink>
        </w:p>
        <w:p w:rsidR="00BE6855" w:rsidRPr="00BE6855" w:rsidRDefault="00023A98"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68" w:history="1">
            <w:r w:rsidR="00BE6855" w:rsidRPr="00BE6855">
              <w:rPr>
                <w:rStyle w:val="af2"/>
                <w:rFonts w:ascii="Times New Roman" w:hAnsi="Times New Roman"/>
                <w:noProof/>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_Toc34386268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100</w:t>
            </w:r>
            <w:r w:rsidRPr="00BE6855">
              <w:rPr>
                <w:rFonts w:ascii="Times New Roman" w:hAnsi="Times New Roman"/>
                <w:noProof/>
                <w:webHidden/>
                <w:sz w:val="20"/>
                <w:szCs w:val="20"/>
              </w:rPr>
              <w:fldChar w:fldCharType="end"/>
            </w:r>
          </w:hyperlink>
        </w:p>
        <w:p w:rsidR="00BE6855" w:rsidRPr="00BE6855" w:rsidRDefault="00023A98"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69" w:history="1">
            <w:r w:rsidR="00BE6855" w:rsidRPr="00BE6855">
              <w:rPr>
                <w:rStyle w:val="af2"/>
                <w:rFonts w:ascii="Times New Roman" w:hAnsi="Times New Roman"/>
                <w:noProof/>
                <w:sz w:val="20"/>
                <w:szCs w:val="20"/>
              </w:rPr>
              <w:t>Глава 7. Предложения по строительству, реконструкции и техническому перевооружению источников тепловой энергии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_Toc34386269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101</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0" w:history="1">
            <w:r w:rsidR="00BE6855" w:rsidRPr="00BE6855">
              <w:rPr>
                <w:rStyle w:val="af2"/>
                <w:rFonts w:ascii="Times New Roman" w:hAnsi="Times New Roman"/>
                <w:noProof/>
                <w:sz w:val="20"/>
                <w:szCs w:val="20"/>
              </w:rPr>
              <w:t>а) определение условий организации централизованного теплоснабжения, индивидуального теплоснабжения, а также поквартирного отопления;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_Toc34386270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101</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1" w:history="1">
            <w:r w:rsidR="00BE6855" w:rsidRPr="00BE6855">
              <w:rPr>
                <w:rStyle w:val="af2"/>
                <w:rFonts w:ascii="Times New Roman" w:hAnsi="Times New Roman"/>
                <w:noProof/>
                <w:sz w:val="20"/>
                <w:szCs w:val="20"/>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_Toc34386271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102</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2" w:history="1">
            <w:r w:rsidR="00BE6855" w:rsidRPr="00BE6855">
              <w:rPr>
                <w:rStyle w:val="af2"/>
                <w:rFonts w:ascii="Times New Roman" w:hAnsi="Times New Roman"/>
                <w:noProof/>
                <w:sz w:val="20"/>
                <w:szCs w:val="20"/>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_Toc34386272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102</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3" w:history="1">
            <w:r w:rsidR="00BE6855" w:rsidRPr="00BE6855">
              <w:rPr>
                <w:rStyle w:val="af2"/>
                <w:rFonts w:ascii="Times New Roman" w:hAnsi="Times New Roman"/>
                <w:noProof/>
                <w:sz w:val="20"/>
                <w:szCs w:val="20"/>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_Toc34386273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102</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4" w:history="1">
            <w:r w:rsidR="00BE6855" w:rsidRPr="00BE6855">
              <w:rPr>
                <w:rStyle w:val="af2"/>
                <w:rFonts w:ascii="Times New Roman" w:hAnsi="Times New Roman"/>
                <w:noProof/>
                <w:sz w:val="20"/>
                <w:szCs w:val="20"/>
              </w:rPr>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_Toc34386274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103</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5" w:history="1">
            <w:r w:rsidR="00BE6855" w:rsidRPr="00BE6855">
              <w:rPr>
                <w:rStyle w:val="af2"/>
                <w:rFonts w:ascii="Times New Roman" w:hAnsi="Times New Roman"/>
                <w:noProof/>
                <w:sz w:val="20"/>
                <w:szCs w:val="20"/>
              </w:rPr>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_Toc34386275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103</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6" w:history="1">
            <w:r w:rsidR="00BE6855" w:rsidRPr="00BE6855">
              <w:rPr>
                <w:rStyle w:val="af2"/>
                <w:rFonts w:ascii="Times New Roman" w:hAnsi="Times New Roman"/>
                <w:noProof/>
                <w:sz w:val="20"/>
                <w:szCs w:val="20"/>
              </w:rPr>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_Toc34386276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103</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7" w:history="1">
            <w:r w:rsidR="00BE6855" w:rsidRPr="00BE6855">
              <w:rPr>
                <w:rStyle w:val="af2"/>
                <w:rFonts w:ascii="Times New Roman" w:hAnsi="Times New Roman"/>
                <w:noProof/>
                <w:sz w:val="20"/>
                <w:szCs w:val="20"/>
              </w:rPr>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_Toc34386277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103</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8" w:history="1">
            <w:r w:rsidR="00BE6855" w:rsidRPr="00BE6855">
              <w:rPr>
                <w:rStyle w:val="af2"/>
                <w:rFonts w:ascii="Times New Roman" w:hAnsi="Times New Roman"/>
                <w:noProof/>
                <w:sz w:val="20"/>
                <w:szCs w:val="20"/>
              </w:rPr>
              <w:t>и) обоснование организации индивидуального теплоснабжения в зонах застройки поселения малоэтажными жилыми зданиями;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_Toc34386278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103</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9" w:history="1">
            <w:r w:rsidR="00BE6855" w:rsidRPr="00BE6855">
              <w:rPr>
                <w:rStyle w:val="af2"/>
                <w:rFonts w:ascii="Times New Roman" w:hAnsi="Times New Roman"/>
                <w:noProof/>
                <w:sz w:val="20"/>
                <w:szCs w:val="20"/>
              </w:rPr>
              <w:t>к) обоснование организации теплоснабжения в производственных зонах на территории поселения, городского округа;</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_Toc34386279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103</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0" w:history="1">
            <w:r w:rsidR="00BE6855" w:rsidRPr="00BE6855">
              <w:rPr>
                <w:rStyle w:val="af2"/>
                <w:rFonts w:ascii="Times New Roman" w:hAnsi="Times New Roman"/>
                <w:noProof/>
                <w:sz w:val="20"/>
                <w:szCs w:val="20"/>
              </w:rPr>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_Toc34386280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103</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1" w:history="1">
            <w:r w:rsidR="00BE6855" w:rsidRPr="00BE6855">
              <w:rPr>
                <w:rStyle w:val="af2"/>
                <w:rFonts w:ascii="Times New Roman" w:hAnsi="Times New Roman"/>
                <w:noProof/>
                <w:sz w:val="20"/>
                <w:szCs w:val="20"/>
              </w:rPr>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_Toc34386281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103</w:t>
            </w:r>
            <w:r w:rsidRPr="00BE6855">
              <w:rPr>
                <w:rFonts w:ascii="Times New Roman" w:hAnsi="Times New Roman"/>
                <w:noProof/>
                <w:webHidden/>
                <w:sz w:val="20"/>
                <w:szCs w:val="20"/>
              </w:rPr>
              <w:fldChar w:fldCharType="end"/>
            </w:r>
          </w:hyperlink>
        </w:p>
        <w:p w:rsidR="00BE6855" w:rsidRPr="00BE6855" w:rsidRDefault="00023A98"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82" w:history="1">
            <w:r w:rsidR="00BE6855" w:rsidRPr="00BE6855">
              <w:rPr>
                <w:rStyle w:val="af2"/>
                <w:rFonts w:ascii="Times New Roman" w:hAnsi="Times New Roman"/>
                <w:noProof/>
                <w:sz w:val="20"/>
                <w:szCs w:val="20"/>
              </w:rPr>
              <w:t>Глава 8. Предложения по строительству, реконструкции и (или) модернизации тепловых сетей</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_Toc34386282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106</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3" w:history="1">
            <w:r w:rsidR="00BE6855" w:rsidRPr="00BE6855">
              <w:rPr>
                <w:rStyle w:val="af2"/>
                <w:rFonts w:ascii="Times New Roman" w:hAnsi="Times New Roman"/>
                <w:noProof/>
                <w:sz w:val="20"/>
                <w:szCs w:val="20"/>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_Toc34386283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106</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4" w:history="1">
            <w:r w:rsidR="00BE6855" w:rsidRPr="00BE6855">
              <w:rPr>
                <w:rStyle w:val="af2"/>
                <w:rFonts w:ascii="Times New Roman" w:hAnsi="Times New Roman"/>
                <w:noProof/>
                <w:sz w:val="20"/>
                <w:szCs w:val="20"/>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_Toc34386284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106</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5" w:history="1">
            <w:r w:rsidR="00BE6855" w:rsidRPr="00BE6855">
              <w:rPr>
                <w:rStyle w:val="af2"/>
                <w:rFonts w:ascii="Times New Roman" w:hAnsi="Times New Roman"/>
                <w:noProof/>
                <w:sz w:val="20"/>
                <w:szCs w:val="20"/>
              </w:rPr>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_Toc34386285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106</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6" w:history="1">
            <w:r w:rsidR="00BE6855" w:rsidRPr="00BE6855">
              <w:rPr>
                <w:rStyle w:val="af2"/>
                <w:rFonts w:ascii="Times New Roman" w:hAnsi="Times New Roman"/>
                <w:noProof/>
                <w:sz w:val="20"/>
                <w:szCs w:val="20"/>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_Toc34386286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106</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7" w:history="1">
            <w:r w:rsidR="00BE6855" w:rsidRPr="00BE6855">
              <w:rPr>
                <w:rStyle w:val="af2"/>
                <w:rFonts w:ascii="Times New Roman" w:hAnsi="Times New Roman"/>
                <w:noProof/>
                <w:sz w:val="20"/>
                <w:szCs w:val="20"/>
              </w:rPr>
              <w:t>д) строительство тепловых сетей для обеспечения нормативной надежности теплоснабжения;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_Toc34386287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106</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8" w:history="1">
            <w:r w:rsidR="00BE6855" w:rsidRPr="00BE6855">
              <w:rPr>
                <w:rStyle w:val="af2"/>
                <w:rFonts w:ascii="Times New Roman" w:hAnsi="Times New Roman"/>
                <w:noProof/>
                <w:sz w:val="20"/>
                <w:szCs w:val="20"/>
              </w:rPr>
              <w:t>е) реконструкция тепловых сетей с увеличением диаметра трубопроводов для обеспечения перспективных приростов тепловой нагрузки;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_Toc34386288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106</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9" w:history="1">
            <w:r w:rsidR="00BE6855" w:rsidRPr="00BE6855">
              <w:rPr>
                <w:rStyle w:val="af2"/>
                <w:rFonts w:ascii="Times New Roman" w:hAnsi="Times New Roman"/>
                <w:noProof/>
                <w:sz w:val="20"/>
                <w:szCs w:val="20"/>
              </w:rPr>
              <w:t>ж) реконструкция тепловых сетей, подлежащих замене в связи с исчерпанием эксплуатационного ресурса;</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_Toc34386289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107</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90" w:history="1">
            <w:r w:rsidR="00BE6855" w:rsidRPr="00BE6855">
              <w:rPr>
                <w:rStyle w:val="af2"/>
                <w:rFonts w:ascii="Times New Roman" w:hAnsi="Times New Roman"/>
                <w:noProof/>
                <w:sz w:val="20"/>
                <w:szCs w:val="20"/>
              </w:rPr>
              <w:t>з) строительство и реконструкция насосных станций.</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_Toc34386290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107</w:t>
            </w:r>
            <w:r w:rsidRPr="00BE6855">
              <w:rPr>
                <w:rFonts w:ascii="Times New Roman" w:hAnsi="Times New Roman"/>
                <w:noProof/>
                <w:webHidden/>
                <w:sz w:val="20"/>
                <w:szCs w:val="20"/>
              </w:rPr>
              <w:fldChar w:fldCharType="end"/>
            </w:r>
          </w:hyperlink>
        </w:p>
        <w:p w:rsidR="00BE6855" w:rsidRPr="00BE6855" w:rsidRDefault="00023A98"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91" w:history="1">
            <w:r w:rsidR="00BE6855" w:rsidRPr="00BE6855">
              <w:rPr>
                <w:rStyle w:val="af2"/>
                <w:rFonts w:ascii="Times New Roman" w:hAnsi="Times New Roman"/>
                <w:noProof/>
                <w:sz w:val="20"/>
                <w:szCs w:val="20"/>
              </w:rPr>
              <w:t>Глава 9. Предложения по переводу открытых систем теплоснабжения (горячего водоснабжения) в закрытые системы горячего водоснабжения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_Toc34386291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108</w:t>
            </w:r>
            <w:r w:rsidRPr="00BE6855">
              <w:rPr>
                <w:rFonts w:ascii="Times New Roman" w:hAnsi="Times New Roman"/>
                <w:noProof/>
                <w:webHidden/>
                <w:sz w:val="20"/>
                <w:szCs w:val="20"/>
              </w:rPr>
              <w:fldChar w:fldCharType="end"/>
            </w:r>
          </w:hyperlink>
        </w:p>
        <w:p w:rsidR="00BE6855" w:rsidRPr="00BE6855" w:rsidRDefault="00023A98"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92" w:history="1">
            <w:r w:rsidR="00BE6855" w:rsidRPr="00BE6855">
              <w:rPr>
                <w:rStyle w:val="af2"/>
                <w:rFonts w:ascii="Times New Roman" w:hAnsi="Times New Roman"/>
                <w:noProof/>
                <w:sz w:val="20"/>
                <w:szCs w:val="20"/>
              </w:rPr>
              <w:t>Глава 10. Перспективные топливные балансы</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_Toc34386292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109</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93" w:history="1">
            <w:r w:rsidR="00BE6855" w:rsidRPr="00BE6855">
              <w:rPr>
                <w:rStyle w:val="af2"/>
                <w:rFonts w:ascii="Times New Roman" w:hAnsi="Times New Roman"/>
                <w:noProof/>
                <w:sz w:val="20"/>
                <w:szCs w:val="20"/>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_Toc34386293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109</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94" w:history="1">
            <w:r w:rsidR="00BE6855" w:rsidRPr="00BE6855">
              <w:rPr>
                <w:rStyle w:val="af2"/>
                <w:rFonts w:ascii="Times New Roman" w:hAnsi="Times New Roman"/>
                <w:noProof/>
                <w:sz w:val="20"/>
                <w:szCs w:val="20"/>
              </w:rPr>
              <w:t>б) расчеты по каждому источнику тепловой энергии нормативных запасов аварийных видов топлива.</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_Toc34386294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109</w:t>
            </w:r>
            <w:r w:rsidRPr="00BE6855">
              <w:rPr>
                <w:rFonts w:ascii="Times New Roman" w:hAnsi="Times New Roman"/>
                <w:noProof/>
                <w:webHidden/>
                <w:sz w:val="20"/>
                <w:szCs w:val="20"/>
              </w:rPr>
              <w:fldChar w:fldCharType="end"/>
            </w:r>
          </w:hyperlink>
        </w:p>
        <w:p w:rsidR="00BE6855" w:rsidRPr="00BE6855" w:rsidRDefault="00023A98"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95" w:history="1">
            <w:r w:rsidR="00BE6855" w:rsidRPr="00BE6855">
              <w:rPr>
                <w:rStyle w:val="af2"/>
                <w:rFonts w:ascii="Times New Roman" w:hAnsi="Times New Roman"/>
                <w:noProof/>
                <w:sz w:val="20"/>
                <w:szCs w:val="20"/>
              </w:rPr>
              <w:t>Глава 11. Оценка надежности теплоснабжения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_Toc34386295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110</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96" w:history="1">
            <w:r w:rsidR="00BE6855" w:rsidRPr="00BE6855">
              <w:rPr>
                <w:rStyle w:val="af2"/>
                <w:rFonts w:ascii="Times New Roman" w:hAnsi="Times New Roman"/>
                <w:noProof/>
                <w:sz w:val="20"/>
                <w:szCs w:val="20"/>
              </w:rPr>
              <w:t>а) перспективные показатели надежности, определяемые числом нарушений в подаче тепловой энергии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_Toc34386296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110</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97" w:history="1">
            <w:r w:rsidR="00BE6855" w:rsidRPr="00BE6855">
              <w:rPr>
                <w:rStyle w:val="af2"/>
                <w:rFonts w:ascii="Times New Roman" w:hAnsi="Times New Roman"/>
                <w:noProof/>
                <w:sz w:val="20"/>
                <w:szCs w:val="20"/>
              </w:rPr>
              <w:t>б) перспективные показатели, определяемые приведенной продолжительностью прекращений подачи тепловой энергии;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_Toc34386297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110</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98" w:history="1">
            <w:r w:rsidR="00BE6855" w:rsidRPr="00BE6855">
              <w:rPr>
                <w:rStyle w:val="af2"/>
                <w:rFonts w:ascii="Times New Roman" w:hAnsi="Times New Roman"/>
                <w:noProof/>
                <w:sz w:val="20"/>
                <w:szCs w:val="20"/>
              </w:rPr>
              <w:t>в) перспективные показатели, определяемые приведенным объемом недоотпуска тепла в результате нарушений в подаче тепловой энергии;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_Toc34386298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111</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99" w:history="1">
            <w:r w:rsidR="00BE6855" w:rsidRPr="00BE6855">
              <w:rPr>
                <w:rStyle w:val="af2"/>
                <w:rFonts w:ascii="Times New Roman" w:hAnsi="Times New Roman"/>
                <w:noProof/>
                <w:sz w:val="20"/>
                <w:szCs w:val="20"/>
              </w:rPr>
              <w:t>г)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_Toc34386299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111</w:t>
            </w:r>
            <w:r w:rsidRPr="00BE6855">
              <w:rPr>
                <w:rFonts w:ascii="Times New Roman" w:hAnsi="Times New Roman"/>
                <w:noProof/>
                <w:webHidden/>
                <w:sz w:val="20"/>
                <w:szCs w:val="20"/>
              </w:rPr>
              <w:fldChar w:fldCharType="end"/>
            </w:r>
          </w:hyperlink>
        </w:p>
        <w:p w:rsidR="00BE6855" w:rsidRPr="00BE6855" w:rsidRDefault="00023A98"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300" w:history="1">
            <w:r w:rsidR="00BE6855" w:rsidRPr="00BE6855">
              <w:rPr>
                <w:rStyle w:val="af2"/>
                <w:rFonts w:ascii="Times New Roman" w:hAnsi="Times New Roman"/>
                <w:noProof/>
                <w:sz w:val="20"/>
                <w:szCs w:val="20"/>
              </w:rPr>
              <w:t>Глава 12. Обоснование инвестиций в строительство, реконструкцию, техническое перевооружение и (или) модернизацию</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_Toc34386300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113</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301" w:history="1">
            <w:r w:rsidR="00BE6855" w:rsidRPr="00BE6855">
              <w:rPr>
                <w:rStyle w:val="af2"/>
                <w:rFonts w:ascii="Times New Roman" w:hAnsi="Times New Roman"/>
                <w:noProof/>
                <w:sz w:val="20"/>
                <w:szCs w:val="20"/>
              </w:rPr>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_Toc34386301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113</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302" w:history="1">
            <w:r w:rsidR="00BE6855" w:rsidRPr="00BE6855">
              <w:rPr>
                <w:rStyle w:val="af2"/>
                <w:rFonts w:ascii="Times New Roman" w:hAnsi="Times New Roman"/>
                <w:noProof/>
                <w:sz w:val="20"/>
                <w:szCs w:val="20"/>
              </w:rPr>
              <w:t>б) предложения по источникам инвестиций, обеспечивающих финансовые потребности;</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_Toc34386302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114</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303" w:history="1">
            <w:r w:rsidR="00BE6855" w:rsidRPr="00BE6855">
              <w:rPr>
                <w:rStyle w:val="af2"/>
                <w:rFonts w:ascii="Times New Roman" w:hAnsi="Times New Roman"/>
                <w:noProof/>
                <w:sz w:val="20"/>
                <w:szCs w:val="20"/>
              </w:rPr>
              <w:t>в) расчеты эффективности инвестиций;</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_Toc34386303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115</w:t>
            </w:r>
            <w:r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304" w:history="1">
            <w:r w:rsidR="00BE6855" w:rsidRPr="00BE6855">
              <w:rPr>
                <w:rStyle w:val="af2"/>
                <w:rFonts w:ascii="Times New Roman" w:hAnsi="Times New Roman"/>
                <w:noProof/>
                <w:sz w:val="20"/>
                <w:szCs w:val="20"/>
              </w:rPr>
              <w:t>г)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_Toc34386304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115</w:t>
            </w:r>
            <w:r w:rsidRPr="00BE6855">
              <w:rPr>
                <w:rFonts w:ascii="Times New Roman" w:hAnsi="Times New Roman"/>
                <w:noProof/>
                <w:webHidden/>
                <w:sz w:val="20"/>
                <w:szCs w:val="20"/>
              </w:rPr>
              <w:fldChar w:fldCharType="end"/>
            </w:r>
          </w:hyperlink>
        </w:p>
        <w:p w:rsidR="00BE6855" w:rsidRPr="00BE6855" w:rsidRDefault="00023A98"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305" w:history="1">
            <w:r w:rsidR="00BE6855" w:rsidRPr="00BE6855">
              <w:rPr>
                <w:rStyle w:val="af2"/>
                <w:rFonts w:ascii="Times New Roman" w:hAnsi="Times New Roman"/>
                <w:noProof/>
                <w:sz w:val="20"/>
                <w:szCs w:val="20"/>
              </w:rPr>
              <w:t>Глава 13. Индикаторы развития систем теплоснабжения поселения, городского округа, города федерального значения</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_Toc34386305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116</w:t>
            </w:r>
            <w:r w:rsidRPr="00BE6855">
              <w:rPr>
                <w:rFonts w:ascii="Times New Roman" w:hAnsi="Times New Roman"/>
                <w:noProof/>
                <w:webHidden/>
                <w:sz w:val="20"/>
                <w:szCs w:val="20"/>
              </w:rPr>
              <w:fldChar w:fldCharType="end"/>
            </w:r>
          </w:hyperlink>
        </w:p>
        <w:p w:rsidR="00BE6855" w:rsidRPr="00BE6855" w:rsidRDefault="00023A98" w:rsidP="00BE6855">
          <w:pPr>
            <w:pStyle w:val="1b"/>
            <w:tabs>
              <w:tab w:val="right" w:leader="dot" w:pos="9911"/>
            </w:tabs>
            <w:spacing w:line="240" w:lineRule="auto"/>
            <w:jc w:val="both"/>
            <w:rPr>
              <w:rStyle w:val="af2"/>
              <w:noProof/>
            </w:rPr>
          </w:pPr>
          <w:hyperlink w:anchor="_Toc34386306" w:history="1">
            <w:r w:rsidR="00BE6855" w:rsidRPr="00BE6855">
              <w:rPr>
                <w:rStyle w:val="af2"/>
                <w:rFonts w:ascii="Times New Roman" w:hAnsi="Times New Roman"/>
                <w:noProof/>
                <w:sz w:val="20"/>
                <w:szCs w:val="20"/>
              </w:rPr>
              <w:t>Глава 14 Ценовые (тарифные) последствия»</w:t>
            </w:r>
            <w:r w:rsidR="00BE6855" w:rsidRPr="00BE6855">
              <w:rPr>
                <w:rStyle w:val="af2"/>
                <w:noProof/>
                <w:webHidden/>
              </w:rPr>
              <w:tab/>
            </w:r>
            <w:r w:rsidRPr="00BE6855">
              <w:rPr>
                <w:rStyle w:val="af2"/>
                <w:noProof/>
                <w:webHidden/>
              </w:rPr>
              <w:fldChar w:fldCharType="begin"/>
            </w:r>
            <w:r w:rsidR="00BE6855" w:rsidRPr="00BE6855">
              <w:rPr>
                <w:rStyle w:val="af2"/>
                <w:noProof/>
                <w:webHidden/>
              </w:rPr>
              <w:instrText xml:space="preserve"> PAGEREF _Toc34386306 \h </w:instrText>
            </w:r>
            <w:r w:rsidRPr="00BE6855">
              <w:rPr>
                <w:rStyle w:val="af2"/>
                <w:noProof/>
                <w:webHidden/>
              </w:rPr>
            </w:r>
            <w:r w:rsidRPr="00BE6855">
              <w:rPr>
                <w:rStyle w:val="af2"/>
                <w:noProof/>
                <w:webHidden/>
              </w:rPr>
              <w:fldChar w:fldCharType="separate"/>
            </w:r>
            <w:r w:rsidR="00A10C37">
              <w:rPr>
                <w:rStyle w:val="af2"/>
                <w:noProof/>
                <w:webHidden/>
              </w:rPr>
              <w:t>117</w:t>
            </w:r>
            <w:r w:rsidRPr="00BE6855">
              <w:rPr>
                <w:rStyle w:val="af2"/>
                <w:noProof/>
                <w:webHidden/>
              </w:rPr>
              <w:fldChar w:fldCharType="end"/>
            </w:r>
          </w:hyperlink>
        </w:p>
        <w:p w:rsidR="00BE6855" w:rsidRPr="00BE6855" w:rsidRDefault="00023A98" w:rsidP="00BE6855">
          <w:pPr>
            <w:pStyle w:val="1b"/>
            <w:tabs>
              <w:tab w:val="right" w:leader="dot" w:pos="9911"/>
            </w:tabs>
            <w:spacing w:line="240" w:lineRule="auto"/>
            <w:jc w:val="both"/>
            <w:rPr>
              <w:rStyle w:val="af2"/>
              <w:noProof/>
            </w:rPr>
          </w:pPr>
          <w:hyperlink w:anchor="_Toc34386307" w:history="1">
            <w:r w:rsidR="00BE6855" w:rsidRPr="00BE6855">
              <w:rPr>
                <w:rStyle w:val="af2"/>
                <w:rFonts w:ascii="Times New Roman" w:hAnsi="Times New Roman"/>
                <w:noProof/>
                <w:sz w:val="20"/>
                <w:szCs w:val="20"/>
              </w:rPr>
              <w:t>Глава 15 «Реестр единых теплоснабжающих организаций»</w:t>
            </w:r>
            <w:r w:rsidR="00BE6855" w:rsidRPr="00BE6855">
              <w:rPr>
                <w:rStyle w:val="af2"/>
                <w:noProof/>
                <w:webHidden/>
              </w:rPr>
              <w:tab/>
            </w:r>
            <w:r w:rsidRPr="00BE6855">
              <w:rPr>
                <w:rStyle w:val="af2"/>
                <w:noProof/>
                <w:webHidden/>
              </w:rPr>
              <w:fldChar w:fldCharType="begin"/>
            </w:r>
            <w:r w:rsidR="00BE6855" w:rsidRPr="00BE6855">
              <w:rPr>
                <w:rStyle w:val="af2"/>
                <w:noProof/>
                <w:webHidden/>
              </w:rPr>
              <w:instrText xml:space="preserve"> PAGEREF _Toc34386307 \h </w:instrText>
            </w:r>
            <w:r w:rsidRPr="00BE6855">
              <w:rPr>
                <w:rStyle w:val="af2"/>
                <w:noProof/>
                <w:webHidden/>
              </w:rPr>
            </w:r>
            <w:r w:rsidRPr="00BE6855">
              <w:rPr>
                <w:rStyle w:val="af2"/>
                <w:noProof/>
                <w:webHidden/>
              </w:rPr>
              <w:fldChar w:fldCharType="separate"/>
            </w:r>
            <w:r w:rsidR="00A10C37">
              <w:rPr>
                <w:rStyle w:val="af2"/>
                <w:noProof/>
                <w:webHidden/>
              </w:rPr>
              <w:t>118</w:t>
            </w:r>
            <w:r w:rsidRPr="00BE6855">
              <w:rPr>
                <w:rStyle w:val="af2"/>
                <w:noProof/>
                <w:webHidden/>
              </w:rPr>
              <w:fldChar w:fldCharType="end"/>
            </w:r>
          </w:hyperlink>
        </w:p>
        <w:p w:rsidR="00BE6855" w:rsidRPr="00BE6855" w:rsidRDefault="00023A98" w:rsidP="00BE6855">
          <w:pPr>
            <w:pStyle w:val="1b"/>
            <w:tabs>
              <w:tab w:val="right" w:leader="dot" w:pos="9911"/>
            </w:tabs>
            <w:spacing w:line="240" w:lineRule="auto"/>
            <w:jc w:val="both"/>
            <w:rPr>
              <w:rStyle w:val="af2"/>
              <w:noProof/>
            </w:rPr>
          </w:pPr>
          <w:hyperlink w:anchor="_Toc34386308" w:history="1">
            <w:r w:rsidR="00BE6855" w:rsidRPr="00BE6855">
              <w:rPr>
                <w:rStyle w:val="af2"/>
                <w:rFonts w:ascii="Times New Roman" w:hAnsi="Times New Roman"/>
                <w:noProof/>
                <w:sz w:val="20"/>
                <w:szCs w:val="20"/>
              </w:rPr>
              <w:t>Глава 16 «Реестр проектов схемы теплоснабжения»</w:t>
            </w:r>
            <w:r w:rsidR="00BE6855" w:rsidRPr="00BE6855">
              <w:rPr>
                <w:rStyle w:val="af2"/>
                <w:noProof/>
                <w:webHidden/>
              </w:rPr>
              <w:tab/>
            </w:r>
            <w:r w:rsidRPr="00BE6855">
              <w:rPr>
                <w:rStyle w:val="af2"/>
                <w:noProof/>
                <w:webHidden/>
              </w:rPr>
              <w:fldChar w:fldCharType="begin"/>
            </w:r>
            <w:r w:rsidR="00BE6855" w:rsidRPr="00BE6855">
              <w:rPr>
                <w:rStyle w:val="af2"/>
                <w:noProof/>
                <w:webHidden/>
              </w:rPr>
              <w:instrText xml:space="preserve"> PAGEREF _Toc34386308 \h </w:instrText>
            </w:r>
            <w:r w:rsidRPr="00BE6855">
              <w:rPr>
                <w:rStyle w:val="af2"/>
                <w:noProof/>
                <w:webHidden/>
              </w:rPr>
            </w:r>
            <w:r w:rsidRPr="00BE6855">
              <w:rPr>
                <w:rStyle w:val="af2"/>
                <w:noProof/>
                <w:webHidden/>
              </w:rPr>
              <w:fldChar w:fldCharType="separate"/>
            </w:r>
            <w:r w:rsidR="00A10C37">
              <w:rPr>
                <w:rStyle w:val="af2"/>
                <w:noProof/>
                <w:webHidden/>
              </w:rPr>
              <w:t>119</w:t>
            </w:r>
            <w:r w:rsidRPr="00BE6855">
              <w:rPr>
                <w:rStyle w:val="af2"/>
                <w:noProof/>
                <w:webHidden/>
              </w:rPr>
              <w:fldChar w:fldCharType="end"/>
            </w:r>
          </w:hyperlink>
        </w:p>
        <w:p w:rsidR="00BE6855" w:rsidRPr="00BE6855" w:rsidRDefault="00023A98" w:rsidP="00BE6855">
          <w:pPr>
            <w:pStyle w:val="1b"/>
            <w:tabs>
              <w:tab w:val="right" w:leader="dot" w:pos="9911"/>
            </w:tabs>
            <w:spacing w:line="240" w:lineRule="auto"/>
            <w:jc w:val="both"/>
            <w:rPr>
              <w:rStyle w:val="af2"/>
              <w:noProof/>
            </w:rPr>
          </w:pPr>
          <w:hyperlink w:anchor="_Toc34386309" w:history="1">
            <w:r w:rsidR="00BE6855" w:rsidRPr="00BE6855">
              <w:rPr>
                <w:rStyle w:val="af2"/>
                <w:rFonts w:ascii="Times New Roman" w:hAnsi="Times New Roman"/>
                <w:noProof/>
                <w:sz w:val="20"/>
                <w:szCs w:val="20"/>
              </w:rPr>
              <w:t>Глава 17 «Замечания и предложения к проекту схемы теплоснабжения»</w:t>
            </w:r>
            <w:r w:rsidR="00BE6855" w:rsidRPr="00BE6855">
              <w:rPr>
                <w:rStyle w:val="af2"/>
                <w:noProof/>
                <w:webHidden/>
              </w:rPr>
              <w:tab/>
            </w:r>
            <w:r w:rsidRPr="00BE6855">
              <w:rPr>
                <w:rStyle w:val="af2"/>
                <w:noProof/>
                <w:webHidden/>
              </w:rPr>
              <w:fldChar w:fldCharType="begin"/>
            </w:r>
            <w:r w:rsidR="00BE6855" w:rsidRPr="00BE6855">
              <w:rPr>
                <w:rStyle w:val="af2"/>
                <w:noProof/>
                <w:webHidden/>
              </w:rPr>
              <w:instrText xml:space="preserve"> PAGEREF _Toc34386309 \h </w:instrText>
            </w:r>
            <w:r w:rsidRPr="00BE6855">
              <w:rPr>
                <w:rStyle w:val="af2"/>
                <w:noProof/>
                <w:webHidden/>
              </w:rPr>
            </w:r>
            <w:r w:rsidRPr="00BE6855">
              <w:rPr>
                <w:rStyle w:val="af2"/>
                <w:noProof/>
                <w:webHidden/>
              </w:rPr>
              <w:fldChar w:fldCharType="separate"/>
            </w:r>
            <w:r w:rsidR="00A10C37">
              <w:rPr>
                <w:rStyle w:val="af2"/>
                <w:noProof/>
                <w:webHidden/>
              </w:rPr>
              <w:t>121</w:t>
            </w:r>
            <w:r w:rsidRPr="00BE6855">
              <w:rPr>
                <w:rStyle w:val="af2"/>
                <w:noProof/>
                <w:webHidden/>
              </w:rPr>
              <w:fldChar w:fldCharType="end"/>
            </w:r>
          </w:hyperlink>
        </w:p>
        <w:p w:rsidR="00BE6855" w:rsidRPr="00BE6855" w:rsidRDefault="00023A98" w:rsidP="00BE6855">
          <w:pPr>
            <w:pStyle w:val="1b"/>
            <w:tabs>
              <w:tab w:val="right" w:leader="dot" w:pos="9911"/>
            </w:tabs>
            <w:spacing w:line="240" w:lineRule="auto"/>
            <w:jc w:val="both"/>
            <w:rPr>
              <w:rStyle w:val="af2"/>
              <w:noProof/>
            </w:rPr>
          </w:pPr>
          <w:hyperlink w:anchor="_Toc34386310" w:history="1">
            <w:r w:rsidR="00BE6855" w:rsidRPr="00BE6855">
              <w:rPr>
                <w:rStyle w:val="af2"/>
                <w:rFonts w:ascii="Times New Roman" w:hAnsi="Times New Roman"/>
                <w:noProof/>
                <w:sz w:val="20"/>
                <w:szCs w:val="20"/>
              </w:rPr>
              <w:t>Глава 18. Сводный том изменений, выполненных в доработанной и (или) актуализированной схеме теплоснабжения</w:t>
            </w:r>
            <w:r w:rsidR="00BE6855" w:rsidRPr="00BE6855">
              <w:rPr>
                <w:rStyle w:val="af2"/>
                <w:noProof/>
                <w:webHidden/>
              </w:rPr>
              <w:tab/>
            </w:r>
            <w:r w:rsidRPr="00BE6855">
              <w:rPr>
                <w:rStyle w:val="af2"/>
                <w:noProof/>
                <w:webHidden/>
              </w:rPr>
              <w:fldChar w:fldCharType="begin"/>
            </w:r>
            <w:r w:rsidR="00BE6855" w:rsidRPr="00BE6855">
              <w:rPr>
                <w:rStyle w:val="af2"/>
                <w:noProof/>
                <w:webHidden/>
              </w:rPr>
              <w:instrText xml:space="preserve"> PAGEREF _Toc34386310 \h </w:instrText>
            </w:r>
            <w:r w:rsidRPr="00BE6855">
              <w:rPr>
                <w:rStyle w:val="af2"/>
                <w:noProof/>
                <w:webHidden/>
              </w:rPr>
            </w:r>
            <w:r w:rsidRPr="00BE6855">
              <w:rPr>
                <w:rStyle w:val="af2"/>
                <w:noProof/>
                <w:webHidden/>
              </w:rPr>
              <w:fldChar w:fldCharType="separate"/>
            </w:r>
            <w:r w:rsidR="00A10C37">
              <w:rPr>
                <w:rStyle w:val="af2"/>
                <w:noProof/>
                <w:webHidden/>
              </w:rPr>
              <w:t>12</w:t>
            </w:r>
            <w:r w:rsidR="00A10C37">
              <w:rPr>
                <w:rStyle w:val="af2"/>
                <w:noProof/>
                <w:webHidden/>
              </w:rPr>
              <w:t>2</w:t>
            </w:r>
            <w:r w:rsidRPr="00BE6855">
              <w:rPr>
                <w:rStyle w:val="af2"/>
                <w:noProof/>
                <w:webHidden/>
              </w:rPr>
              <w:fldChar w:fldCharType="end"/>
            </w:r>
          </w:hyperlink>
        </w:p>
        <w:p w:rsidR="00990032" w:rsidRPr="00E46B26" w:rsidRDefault="00023A98" w:rsidP="00BE6855">
          <w:pPr>
            <w:spacing w:after="0" w:line="240" w:lineRule="auto"/>
            <w:jc w:val="both"/>
            <w:rPr>
              <w:sz w:val="20"/>
              <w:szCs w:val="20"/>
            </w:rPr>
          </w:pPr>
          <w:r w:rsidRPr="00BE6855">
            <w:rPr>
              <w:sz w:val="20"/>
              <w:szCs w:val="20"/>
            </w:rPr>
            <w:fldChar w:fldCharType="end"/>
          </w:r>
        </w:p>
      </w:sdtContent>
    </w:sdt>
    <w:p w:rsidR="00D049D9" w:rsidRPr="00903A6A" w:rsidRDefault="00D049D9" w:rsidP="00903A6A">
      <w:pPr>
        <w:spacing w:after="0" w:line="240" w:lineRule="auto"/>
        <w:ind w:firstLine="709"/>
        <w:jc w:val="both"/>
        <w:rPr>
          <w:color w:val="000000" w:themeColor="text1"/>
          <w:sz w:val="24"/>
        </w:rPr>
      </w:pPr>
    </w:p>
    <w:p w:rsidR="00D049D9" w:rsidRPr="00903A6A" w:rsidRDefault="00D049D9" w:rsidP="00903A6A">
      <w:pPr>
        <w:spacing w:after="0" w:line="240" w:lineRule="auto"/>
        <w:ind w:firstLine="709"/>
        <w:jc w:val="both"/>
        <w:rPr>
          <w:color w:val="000000" w:themeColor="text1"/>
          <w:sz w:val="24"/>
        </w:rPr>
      </w:pPr>
    </w:p>
    <w:p w:rsidR="00D049D9" w:rsidRDefault="00D049D9" w:rsidP="00D049D9">
      <w:pPr>
        <w:pStyle w:val="11"/>
        <w:jc w:val="center"/>
        <w:rPr>
          <w:color w:val="000000" w:themeColor="text1"/>
        </w:rPr>
      </w:pPr>
      <w:bookmarkStart w:id="17" w:name="_Toc337560718"/>
      <w:bookmarkStart w:id="18" w:name="_Toc379439677"/>
      <w:bookmarkStart w:id="19" w:name="_Toc409710974"/>
      <w:bookmarkStart w:id="20" w:name="_Toc417130896"/>
      <w:bookmarkStart w:id="21" w:name="_Toc30607733"/>
      <w:bookmarkStart w:id="22" w:name="_Toc34386162"/>
      <w:r w:rsidRPr="0035507C">
        <w:rPr>
          <w:color w:val="000000" w:themeColor="text1"/>
        </w:rPr>
        <w:lastRenderedPageBreak/>
        <w:t xml:space="preserve">Паспорт </w:t>
      </w:r>
      <w:bookmarkEnd w:id="17"/>
      <w:r w:rsidRPr="0035507C">
        <w:rPr>
          <w:color w:val="000000" w:themeColor="text1"/>
        </w:rPr>
        <w:t>схе</w:t>
      </w:r>
      <w:bookmarkEnd w:id="18"/>
      <w:bookmarkEnd w:id="19"/>
      <w:r w:rsidRPr="0035507C">
        <w:rPr>
          <w:color w:val="000000" w:themeColor="text1"/>
        </w:rPr>
        <w:t>мы теплоснабжения</w:t>
      </w:r>
      <w:bookmarkEnd w:id="20"/>
      <w:bookmarkEnd w:id="21"/>
      <w:bookmarkEnd w:id="22"/>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tblPr>
      <w:tblGrid>
        <w:gridCol w:w="3829"/>
        <w:gridCol w:w="6206"/>
      </w:tblGrid>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line="240" w:lineRule="auto"/>
              <w:jc w:val="center"/>
              <w:rPr>
                <w:color w:val="000000" w:themeColor="text1"/>
                <w:sz w:val="20"/>
                <w:szCs w:val="20"/>
              </w:rPr>
            </w:pPr>
            <w:r w:rsidRPr="0035507C">
              <w:rPr>
                <w:color w:val="000000" w:themeColor="text1"/>
                <w:sz w:val="20"/>
                <w:szCs w:val="20"/>
              </w:rPr>
              <w:t>Наименование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after="0" w:line="240" w:lineRule="auto"/>
              <w:jc w:val="center"/>
              <w:rPr>
                <w:color w:val="000000" w:themeColor="text1"/>
                <w:sz w:val="20"/>
                <w:szCs w:val="20"/>
              </w:rPr>
            </w:pPr>
            <w:r w:rsidRPr="0035507C">
              <w:rPr>
                <w:color w:val="000000" w:themeColor="text1"/>
                <w:sz w:val="20"/>
                <w:szCs w:val="20"/>
              </w:rPr>
              <w:t xml:space="preserve">Схема теплоснабжения муниципального образования </w:t>
            </w:r>
            <w:r>
              <w:rPr>
                <w:color w:val="000000" w:themeColor="text1"/>
                <w:sz w:val="20"/>
                <w:szCs w:val="20"/>
              </w:rPr>
              <w:t xml:space="preserve">Русско-Высоцкое сельское поселение Ломоносовского района </w:t>
            </w:r>
            <w:r w:rsidRPr="0035507C">
              <w:rPr>
                <w:color w:val="000000" w:themeColor="text1"/>
                <w:sz w:val="20"/>
                <w:szCs w:val="20"/>
              </w:rPr>
              <w:t>Ленинградской области на 20</w:t>
            </w:r>
            <w:r>
              <w:rPr>
                <w:color w:val="000000" w:themeColor="text1"/>
                <w:sz w:val="20"/>
                <w:szCs w:val="20"/>
              </w:rPr>
              <w:t>20-2040</w:t>
            </w:r>
            <w:r w:rsidRPr="0035507C">
              <w:rPr>
                <w:color w:val="000000" w:themeColor="text1"/>
                <w:sz w:val="20"/>
                <w:szCs w:val="20"/>
              </w:rPr>
              <w:t xml:space="preserve"> года.</w:t>
            </w:r>
          </w:p>
        </w:tc>
      </w:tr>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line="240" w:lineRule="auto"/>
              <w:jc w:val="center"/>
              <w:rPr>
                <w:color w:val="000000" w:themeColor="text1"/>
                <w:sz w:val="20"/>
                <w:szCs w:val="20"/>
              </w:rPr>
            </w:pPr>
            <w:r w:rsidRPr="0035507C">
              <w:rPr>
                <w:color w:val="000000" w:themeColor="text1"/>
                <w:sz w:val="20"/>
                <w:szCs w:val="20"/>
              </w:rPr>
              <w:t>Основание для разработки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4D7907" w:rsidRDefault="004D7907" w:rsidP="004D7907">
            <w:pPr>
              <w:spacing w:after="0" w:line="240" w:lineRule="auto"/>
              <w:jc w:val="center"/>
              <w:rPr>
                <w:color w:val="000000" w:themeColor="text1"/>
                <w:sz w:val="20"/>
                <w:szCs w:val="20"/>
              </w:rPr>
            </w:pPr>
            <w:r w:rsidRPr="004D7907">
              <w:rPr>
                <w:color w:val="000000" w:themeColor="text1"/>
                <w:sz w:val="20"/>
                <w:szCs w:val="20"/>
              </w:rPr>
              <w:t>Федеральный закон Российской Федерации от 06.10.2003 № 131-ФЗ «Об общих принципах организации местного самоуправления в Российской Федерации»;</w:t>
            </w:r>
          </w:p>
          <w:p w:rsidR="004D7907" w:rsidRPr="004D7907" w:rsidRDefault="004D7907" w:rsidP="004D7907">
            <w:pPr>
              <w:spacing w:after="0" w:line="240" w:lineRule="auto"/>
              <w:jc w:val="center"/>
              <w:rPr>
                <w:color w:val="000000" w:themeColor="text1"/>
                <w:sz w:val="20"/>
                <w:szCs w:val="20"/>
              </w:rPr>
            </w:pPr>
            <w:r w:rsidRPr="004D7907">
              <w:rPr>
                <w:color w:val="000000" w:themeColor="text1"/>
                <w:sz w:val="20"/>
                <w:szCs w:val="20"/>
              </w:rPr>
              <w:t>Федеральный закон Российской Федерации от 27.07.2010 № 190-ФЗ «О теплоснабжении»;</w:t>
            </w:r>
          </w:p>
          <w:p w:rsidR="004D7907" w:rsidRPr="004D7907" w:rsidRDefault="004D7907" w:rsidP="004D7907">
            <w:pPr>
              <w:spacing w:after="0" w:line="240" w:lineRule="auto"/>
              <w:jc w:val="center"/>
              <w:rPr>
                <w:color w:val="000000" w:themeColor="text1"/>
                <w:sz w:val="20"/>
                <w:szCs w:val="20"/>
              </w:rPr>
            </w:pPr>
            <w:r w:rsidRPr="004D7907">
              <w:rPr>
                <w:color w:val="000000" w:themeColor="text1"/>
                <w:sz w:val="20"/>
                <w:szCs w:val="20"/>
              </w:rPr>
              <w:t>Приказ Минрегиона РФ от 07.06.2010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4D7907" w:rsidRPr="004D7907" w:rsidRDefault="004D7907" w:rsidP="004D7907">
            <w:pPr>
              <w:spacing w:after="0" w:line="240" w:lineRule="auto"/>
              <w:jc w:val="center"/>
              <w:rPr>
                <w:color w:val="000000" w:themeColor="text1"/>
                <w:sz w:val="20"/>
                <w:szCs w:val="20"/>
              </w:rPr>
            </w:pPr>
            <w:r w:rsidRPr="004D7907">
              <w:rPr>
                <w:color w:val="000000" w:themeColor="text1"/>
                <w:sz w:val="20"/>
                <w:szCs w:val="20"/>
              </w:rPr>
              <w:t>Генеральный план муниципального образования;</w:t>
            </w:r>
          </w:p>
          <w:p w:rsidR="004D7907" w:rsidRPr="004D7907" w:rsidRDefault="004D7907" w:rsidP="004D7907">
            <w:pPr>
              <w:spacing w:after="0" w:line="240" w:lineRule="auto"/>
              <w:jc w:val="center"/>
              <w:rPr>
                <w:color w:val="000000" w:themeColor="text1"/>
                <w:sz w:val="20"/>
                <w:szCs w:val="20"/>
              </w:rPr>
            </w:pPr>
            <w:r w:rsidRPr="004D7907">
              <w:rPr>
                <w:color w:val="000000" w:themeColor="text1"/>
                <w:sz w:val="20"/>
                <w:szCs w:val="20"/>
              </w:rPr>
              <w:t>Федеральный закон Российской Федерации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D7907" w:rsidRPr="004D7907" w:rsidRDefault="004D7907" w:rsidP="004D7907">
            <w:pPr>
              <w:spacing w:after="0" w:line="240" w:lineRule="auto"/>
              <w:jc w:val="center"/>
              <w:rPr>
                <w:color w:val="000000" w:themeColor="text1"/>
                <w:sz w:val="20"/>
                <w:szCs w:val="20"/>
              </w:rPr>
            </w:pPr>
            <w:r w:rsidRPr="004D7907">
              <w:rPr>
                <w:color w:val="000000" w:themeColor="text1"/>
                <w:sz w:val="20"/>
                <w:szCs w:val="20"/>
              </w:rPr>
              <w:t>Постановление Правительства РФ от 22 февраля 2012 г. № 154 </w:t>
            </w:r>
            <w:r w:rsidRPr="004D7907">
              <w:rPr>
                <w:color w:val="000000" w:themeColor="text1"/>
                <w:sz w:val="20"/>
                <w:szCs w:val="20"/>
              </w:rPr>
              <w:br/>
              <w:t>"О требованиях к схемам теплоснабжения, порядку их разработки и утверждения"</w:t>
            </w:r>
          </w:p>
        </w:tc>
      </w:tr>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line="240" w:lineRule="auto"/>
              <w:jc w:val="center"/>
              <w:rPr>
                <w:color w:val="000000" w:themeColor="text1"/>
                <w:sz w:val="20"/>
                <w:szCs w:val="20"/>
              </w:rPr>
            </w:pPr>
            <w:r w:rsidRPr="0035507C">
              <w:rPr>
                <w:color w:val="000000" w:themeColor="text1"/>
                <w:sz w:val="20"/>
                <w:szCs w:val="20"/>
              </w:rPr>
              <w:t>Заказчики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7F61DB" w:rsidRDefault="004D7907" w:rsidP="009B6C30">
            <w:pPr>
              <w:spacing w:after="0" w:line="240" w:lineRule="auto"/>
              <w:jc w:val="center"/>
              <w:rPr>
                <w:color w:val="000000" w:themeColor="text1"/>
                <w:sz w:val="20"/>
                <w:szCs w:val="20"/>
              </w:rPr>
            </w:pPr>
            <w:r w:rsidRPr="007F61DB">
              <w:rPr>
                <w:color w:val="000000" w:themeColor="text1"/>
                <w:sz w:val="20"/>
                <w:szCs w:val="20"/>
              </w:rPr>
              <w:t xml:space="preserve">Администрация МО Русско-Высоцкое сельское поселение </w:t>
            </w:r>
          </w:p>
        </w:tc>
      </w:tr>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line="240" w:lineRule="auto"/>
              <w:jc w:val="center"/>
              <w:rPr>
                <w:color w:val="000000" w:themeColor="text1"/>
                <w:sz w:val="20"/>
                <w:szCs w:val="20"/>
              </w:rPr>
            </w:pPr>
            <w:r w:rsidRPr="0035507C">
              <w:rPr>
                <w:color w:val="000000" w:themeColor="text1"/>
                <w:sz w:val="20"/>
                <w:szCs w:val="20"/>
              </w:rPr>
              <w:t>Основные разработчики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after="0" w:line="240" w:lineRule="auto"/>
              <w:jc w:val="center"/>
              <w:rPr>
                <w:color w:val="000000" w:themeColor="text1"/>
                <w:sz w:val="20"/>
                <w:szCs w:val="20"/>
              </w:rPr>
            </w:pPr>
            <w:r w:rsidRPr="0035507C">
              <w:rPr>
                <w:color w:val="000000" w:themeColor="text1"/>
                <w:sz w:val="20"/>
                <w:szCs w:val="20"/>
              </w:rPr>
              <w:t>ООО «АРЭН-ЭНЕРГИЯ»</w:t>
            </w:r>
          </w:p>
        </w:tc>
      </w:tr>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line="240" w:lineRule="auto"/>
              <w:jc w:val="center"/>
              <w:rPr>
                <w:color w:val="000000" w:themeColor="text1"/>
                <w:sz w:val="20"/>
                <w:szCs w:val="20"/>
              </w:rPr>
            </w:pPr>
            <w:r w:rsidRPr="0035507C">
              <w:rPr>
                <w:color w:val="000000" w:themeColor="text1"/>
                <w:sz w:val="20"/>
                <w:szCs w:val="20"/>
              </w:rPr>
              <w:t>Цели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9B6C30" w:rsidRDefault="004D7907" w:rsidP="004D7907">
            <w:pPr>
              <w:spacing w:after="0" w:line="240" w:lineRule="auto"/>
              <w:jc w:val="center"/>
              <w:rPr>
                <w:color w:val="000000" w:themeColor="text1"/>
                <w:sz w:val="20"/>
                <w:szCs w:val="20"/>
              </w:rPr>
            </w:pPr>
            <w:r w:rsidRPr="009B6C30">
              <w:rPr>
                <w:color w:val="000000" w:themeColor="text1"/>
                <w:sz w:val="20"/>
                <w:szCs w:val="20"/>
              </w:rPr>
              <w:t>Обеспечение развития систем централизованного теплоснабжения для существующего и нового строительства жилищного комплекса, а также объектов социально-культурного и рекреационного назначения в период до 2040 года</w:t>
            </w:r>
          </w:p>
          <w:p w:rsidR="004D7907" w:rsidRPr="009B6C30" w:rsidRDefault="004D7907" w:rsidP="004D7907">
            <w:pPr>
              <w:spacing w:after="0" w:line="240" w:lineRule="auto"/>
              <w:jc w:val="center"/>
              <w:rPr>
                <w:color w:val="000000" w:themeColor="text1"/>
                <w:sz w:val="20"/>
                <w:szCs w:val="20"/>
              </w:rPr>
            </w:pPr>
            <w:r w:rsidRPr="009B6C30">
              <w:rPr>
                <w:color w:val="000000" w:themeColor="text1"/>
                <w:sz w:val="20"/>
                <w:szCs w:val="20"/>
              </w:rPr>
              <w:t>Увеличение объемов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p>
          <w:p w:rsidR="004D7907" w:rsidRPr="009B6C30" w:rsidRDefault="004D7907" w:rsidP="004D7907">
            <w:pPr>
              <w:spacing w:after="0" w:line="240" w:lineRule="auto"/>
              <w:jc w:val="center"/>
              <w:rPr>
                <w:color w:val="000000" w:themeColor="text1"/>
                <w:sz w:val="20"/>
                <w:szCs w:val="20"/>
              </w:rPr>
            </w:pPr>
            <w:r w:rsidRPr="009B6C30">
              <w:rPr>
                <w:color w:val="000000" w:themeColor="text1"/>
                <w:sz w:val="20"/>
                <w:szCs w:val="20"/>
              </w:rPr>
              <w:t>Улучшение качества работы систем теплоснабжения и горячего водоснабжения</w:t>
            </w:r>
          </w:p>
          <w:p w:rsidR="004D7907" w:rsidRPr="009B6C30" w:rsidRDefault="004D7907" w:rsidP="004D7907">
            <w:pPr>
              <w:spacing w:after="0" w:line="240" w:lineRule="auto"/>
              <w:jc w:val="center"/>
              <w:rPr>
                <w:color w:val="000000" w:themeColor="text1"/>
                <w:sz w:val="20"/>
                <w:szCs w:val="20"/>
              </w:rPr>
            </w:pPr>
            <w:r w:rsidRPr="009B6C30">
              <w:rPr>
                <w:color w:val="000000" w:themeColor="text1"/>
                <w:sz w:val="20"/>
                <w:szCs w:val="20"/>
              </w:rPr>
              <w:t>Снижение вредного воздействия на окружающую среду.</w:t>
            </w:r>
          </w:p>
        </w:tc>
      </w:tr>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line="240" w:lineRule="auto"/>
              <w:jc w:val="center"/>
              <w:rPr>
                <w:color w:val="000000" w:themeColor="text1"/>
                <w:sz w:val="20"/>
                <w:szCs w:val="20"/>
              </w:rPr>
            </w:pPr>
            <w:r w:rsidRPr="0035507C">
              <w:rPr>
                <w:color w:val="000000" w:themeColor="text1"/>
                <w:sz w:val="20"/>
                <w:szCs w:val="20"/>
              </w:rPr>
              <w:t>Сроки и этапы реализации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9B6C30" w:rsidRDefault="004D7907" w:rsidP="004D7907">
            <w:pPr>
              <w:spacing w:after="0" w:line="240" w:lineRule="auto"/>
              <w:jc w:val="center"/>
              <w:rPr>
                <w:color w:val="000000" w:themeColor="text1"/>
                <w:sz w:val="20"/>
                <w:szCs w:val="20"/>
              </w:rPr>
            </w:pPr>
            <w:r w:rsidRPr="009B6C30">
              <w:rPr>
                <w:color w:val="000000" w:themeColor="text1"/>
                <w:sz w:val="20"/>
                <w:szCs w:val="20"/>
              </w:rPr>
              <w:t>2020-2040 год</w:t>
            </w:r>
          </w:p>
        </w:tc>
      </w:tr>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line="240" w:lineRule="auto"/>
              <w:jc w:val="center"/>
              <w:rPr>
                <w:color w:val="000000" w:themeColor="text1"/>
                <w:sz w:val="20"/>
                <w:szCs w:val="20"/>
              </w:rPr>
            </w:pPr>
            <w:r w:rsidRPr="0035507C">
              <w:rPr>
                <w:color w:val="000000" w:themeColor="text1"/>
                <w:sz w:val="20"/>
                <w:szCs w:val="20"/>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E9304C" w:rsidRPr="00E9304C" w:rsidRDefault="004D7907" w:rsidP="00D275B8">
            <w:pPr>
              <w:numPr>
                <w:ilvl w:val="0"/>
                <w:numId w:val="1"/>
              </w:numPr>
              <w:tabs>
                <w:tab w:val="clear" w:pos="1873"/>
              </w:tabs>
              <w:spacing w:after="0" w:line="240" w:lineRule="auto"/>
              <w:ind w:left="0" w:firstLine="0"/>
              <w:rPr>
                <w:color w:val="000000" w:themeColor="text1"/>
                <w:sz w:val="20"/>
                <w:szCs w:val="20"/>
              </w:rPr>
            </w:pPr>
            <w:r w:rsidRPr="00E9304C">
              <w:rPr>
                <w:color w:val="000000" w:themeColor="text1"/>
                <w:sz w:val="20"/>
                <w:szCs w:val="20"/>
              </w:rPr>
              <w:t xml:space="preserve">Снижение потерь </w:t>
            </w:r>
            <w:r w:rsidR="00BD66D1" w:rsidRPr="00E9304C">
              <w:rPr>
                <w:color w:val="000000" w:themeColor="text1"/>
                <w:sz w:val="20"/>
                <w:szCs w:val="20"/>
              </w:rPr>
              <w:t>теплоносителя</w:t>
            </w:r>
            <w:r w:rsidRPr="00E9304C">
              <w:rPr>
                <w:color w:val="000000" w:themeColor="text1"/>
                <w:sz w:val="20"/>
                <w:szCs w:val="20"/>
              </w:rPr>
              <w:t xml:space="preserve"> и тепловой энергии в сетях централизованного отопления и горячего водоснабжения к 2040году. Реконструкция, наладка тепловых сетей</w:t>
            </w:r>
            <w:r w:rsidRPr="00E9304C">
              <w:rPr>
                <w:color w:val="FF0000"/>
                <w:sz w:val="20"/>
                <w:szCs w:val="20"/>
              </w:rPr>
              <w:t xml:space="preserve">. </w:t>
            </w:r>
          </w:p>
          <w:p w:rsidR="004D7907" w:rsidRPr="00E9304C" w:rsidRDefault="004D7907" w:rsidP="00D275B8">
            <w:pPr>
              <w:numPr>
                <w:ilvl w:val="0"/>
                <w:numId w:val="1"/>
              </w:numPr>
              <w:tabs>
                <w:tab w:val="clear" w:pos="1873"/>
              </w:tabs>
              <w:spacing w:after="0" w:line="240" w:lineRule="auto"/>
              <w:ind w:left="0" w:firstLine="0"/>
              <w:rPr>
                <w:color w:val="000000" w:themeColor="text1"/>
                <w:sz w:val="20"/>
                <w:szCs w:val="20"/>
              </w:rPr>
            </w:pPr>
            <w:r w:rsidRPr="00E9304C">
              <w:rPr>
                <w:color w:val="000000" w:themeColor="text1"/>
                <w:sz w:val="20"/>
                <w:szCs w:val="20"/>
              </w:rPr>
              <w:t>Установка общедомовых приборов учета тепла во всех домах, подключенных к системе централизованного теплоснабжения к 2040 году.</w:t>
            </w:r>
          </w:p>
          <w:p w:rsidR="004D7907" w:rsidRPr="009B6C30" w:rsidRDefault="004D7907" w:rsidP="004D7907">
            <w:pPr>
              <w:spacing w:after="0" w:line="240" w:lineRule="auto"/>
              <w:jc w:val="center"/>
              <w:rPr>
                <w:color w:val="000000" w:themeColor="text1"/>
                <w:sz w:val="20"/>
                <w:szCs w:val="20"/>
              </w:rPr>
            </w:pPr>
          </w:p>
        </w:tc>
      </w:tr>
    </w:tbl>
    <w:p w:rsidR="004D7907" w:rsidRDefault="004D7907" w:rsidP="00903A6A">
      <w:pPr>
        <w:spacing w:after="0" w:line="240" w:lineRule="auto"/>
        <w:ind w:firstLine="709"/>
        <w:jc w:val="both"/>
        <w:rPr>
          <w:color w:val="000000" w:themeColor="text1"/>
          <w:sz w:val="24"/>
        </w:rPr>
      </w:pPr>
    </w:p>
    <w:p w:rsidR="004D7907" w:rsidRDefault="004D7907">
      <w:pPr>
        <w:spacing w:after="160" w:line="259" w:lineRule="auto"/>
        <w:rPr>
          <w:color w:val="000000" w:themeColor="text1"/>
          <w:sz w:val="24"/>
        </w:rPr>
      </w:pPr>
      <w:r>
        <w:rPr>
          <w:color w:val="000000" w:themeColor="text1"/>
          <w:sz w:val="24"/>
        </w:rPr>
        <w:br w:type="page"/>
      </w:r>
    </w:p>
    <w:p w:rsidR="00DA40CA" w:rsidRPr="0035507C" w:rsidRDefault="00DA40CA" w:rsidP="008A6FF3">
      <w:pPr>
        <w:spacing w:line="240" w:lineRule="auto"/>
        <w:ind w:firstLine="709"/>
        <w:jc w:val="center"/>
        <w:rPr>
          <w:b/>
          <w:color w:val="000000" w:themeColor="text1"/>
          <w:sz w:val="28"/>
        </w:rPr>
      </w:pPr>
      <w:r w:rsidRPr="0035507C">
        <w:rPr>
          <w:b/>
          <w:color w:val="000000" w:themeColor="text1"/>
          <w:sz w:val="28"/>
        </w:rPr>
        <w:lastRenderedPageBreak/>
        <w:t>Общие сведения о муниципальном образовании «</w:t>
      </w:r>
      <w:r w:rsidR="00816A70" w:rsidRPr="00816A70">
        <w:rPr>
          <w:b/>
          <w:color w:val="000000" w:themeColor="text1"/>
          <w:sz w:val="28"/>
        </w:rPr>
        <w:t>Русско-Высоцкое сельское поселение</w:t>
      </w:r>
      <w:r w:rsidRPr="0035507C">
        <w:rPr>
          <w:b/>
          <w:color w:val="000000" w:themeColor="text1"/>
          <w:sz w:val="28"/>
        </w:rPr>
        <w:t>»</w:t>
      </w:r>
    </w:p>
    <w:p w:rsidR="00E351DB" w:rsidRDefault="00E351DB" w:rsidP="00903A6A">
      <w:pPr>
        <w:tabs>
          <w:tab w:val="left" w:pos="1701"/>
        </w:tabs>
        <w:spacing w:after="0" w:line="240" w:lineRule="auto"/>
        <w:ind w:firstLine="709"/>
        <w:jc w:val="both"/>
        <w:rPr>
          <w:sz w:val="24"/>
          <w:szCs w:val="24"/>
        </w:rPr>
      </w:pPr>
      <w:r w:rsidRPr="00903A6A">
        <w:rPr>
          <w:sz w:val="24"/>
          <w:szCs w:val="24"/>
        </w:rPr>
        <w:t>Русско-Высоцкое сельское поселение - муниципальное образование в составе Ломоносовского района Ленинградской области. Административным центром МО Русско-Высоцкое сельское поселение является село Русско-Высоцкое.</w:t>
      </w:r>
    </w:p>
    <w:p w:rsidR="00587784" w:rsidRPr="00903A6A" w:rsidRDefault="00587784" w:rsidP="00903A6A">
      <w:pPr>
        <w:tabs>
          <w:tab w:val="left" w:pos="1701"/>
        </w:tabs>
        <w:spacing w:after="0" w:line="240" w:lineRule="auto"/>
        <w:ind w:firstLine="709"/>
        <w:jc w:val="both"/>
        <w:rPr>
          <w:sz w:val="24"/>
          <w:szCs w:val="24"/>
        </w:rPr>
      </w:pPr>
    </w:p>
    <w:p w:rsidR="00E351DB" w:rsidRPr="00903A6A" w:rsidRDefault="00E351DB" w:rsidP="00903A6A">
      <w:pPr>
        <w:tabs>
          <w:tab w:val="left" w:pos="1701"/>
        </w:tabs>
        <w:spacing w:after="0" w:line="240" w:lineRule="auto"/>
        <w:ind w:firstLine="709"/>
        <w:jc w:val="both"/>
        <w:rPr>
          <w:sz w:val="24"/>
          <w:szCs w:val="24"/>
        </w:rPr>
      </w:pPr>
      <w:r w:rsidRPr="00903A6A">
        <w:rPr>
          <w:sz w:val="24"/>
          <w:szCs w:val="24"/>
        </w:rPr>
        <w:t xml:space="preserve">Граница МО Русско-Высоцкое сельское поселение установлена в соответствии с Областным законом от 24 декабря 2004 г. № 117-оз </w:t>
      </w:r>
      <w:r w:rsidRPr="00903A6A">
        <w:rPr>
          <w:color w:val="000000"/>
          <w:sz w:val="24"/>
          <w:szCs w:val="24"/>
        </w:rPr>
        <w:t>(ред. от 06.05.2010)</w:t>
      </w:r>
      <w:r w:rsidRPr="00903A6A">
        <w:rPr>
          <w:sz w:val="24"/>
          <w:szCs w:val="24"/>
        </w:rPr>
        <w:t xml:space="preserve">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 на части территории Русско-Высоцкой волости образовано муниципальное образование Русско-Высоцкое сельское поселение Ломоносовского района Ленинградской области</w:t>
      </w:r>
    </w:p>
    <w:p w:rsidR="00E351DB" w:rsidRPr="00903A6A" w:rsidRDefault="00E351DB" w:rsidP="00903A6A">
      <w:pPr>
        <w:tabs>
          <w:tab w:val="left" w:pos="1701"/>
        </w:tabs>
        <w:spacing w:after="0" w:line="240" w:lineRule="auto"/>
        <w:ind w:firstLine="709"/>
        <w:jc w:val="both"/>
        <w:rPr>
          <w:sz w:val="24"/>
          <w:szCs w:val="24"/>
        </w:rPr>
      </w:pPr>
      <w:r w:rsidRPr="00903A6A">
        <w:rPr>
          <w:sz w:val="24"/>
          <w:szCs w:val="24"/>
        </w:rPr>
        <w:t>МО Русско-Высоцкое сельское поселение расположено на юго-востоке Ломоносовского района. Его площадь составляет 1854</w:t>
      </w:r>
      <w:r w:rsidRPr="00903A6A">
        <w:rPr>
          <w:bCs/>
          <w:sz w:val="24"/>
          <w:szCs w:val="24"/>
        </w:rPr>
        <w:t xml:space="preserve"> га</w:t>
      </w:r>
      <w:r w:rsidRPr="00903A6A">
        <w:rPr>
          <w:sz w:val="24"/>
          <w:szCs w:val="24"/>
        </w:rPr>
        <w:t>. В состав МО Русско-Высоцкое сельское поселение входят село </w:t>
      </w:r>
      <w:hyperlink r:id="rId9" w:tooltip="Русско-Высоцкое" w:history="1">
        <w:r w:rsidRPr="00903A6A">
          <w:rPr>
            <w:sz w:val="24"/>
            <w:szCs w:val="24"/>
          </w:rPr>
          <w:t>Русско-Высоцкое</w:t>
        </w:r>
      </w:hyperlink>
      <w:r w:rsidR="004D7907">
        <w:rPr>
          <w:sz w:val="24"/>
          <w:szCs w:val="24"/>
        </w:rPr>
        <w:t xml:space="preserve"> </w:t>
      </w:r>
      <w:r w:rsidRPr="00903A6A">
        <w:rPr>
          <w:sz w:val="24"/>
          <w:szCs w:val="24"/>
        </w:rPr>
        <w:t>и деревня </w:t>
      </w:r>
      <w:hyperlink r:id="rId10" w:tooltip="Телези" w:history="1">
        <w:r w:rsidRPr="00903A6A">
          <w:rPr>
            <w:sz w:val="24"/>
            <w:szCs w:val="24"/>
          </w:rPr>
          <w:t>Телези</w:t>
        </w:r>
      </w:hyperlink>
      <w:r w:rsidRPr="00903A6A">
        <w:rPr>
          <w:sz w:val="24"/>
          <w:szCs w:val="24"/>
        </w:rPr>
        <w:t xml:space="preserve">, в которых, по состоянию на 1 января 2019 года, проживает 5460 человек. </w:t>
      </w:r>
    </w:p>
    <w:p w:rsidR="00E351DB" w:rsidRPr="00903A6A" w:rsidRDefault="00E351DB" w:rsidP="00903A6A">
      <w:pPr>
        <w:tabs>
          <w:tab w:val="left" w:pos="1701"/>
        </w:tabs>
        <w:spacing w:after="0" w:line="240" w:lineRule="auto"/>
        <w:ind w:firstLine="709"/>
        <w:jc w:val="both"/>
        <w:rPr>
          <w:sz w:val="24"/>
          <w:szCs w:val="24"/>
        </w:rPr>
      </w:pPr>
      <w:r w:rsidRPr="00903A6A">
        <w:rPr>
          <w:sz w:val="24"/>
          <w:szCs w:val="24"/>
        </w:rPr>
        <w:t>. С севера территория граничит с Ропшинским сельским поселением, с востока с Лаголовским сельским поселениям, с юга с Гатчинским районом, с запада с Кипенским сельским поселением.</w:t>
      </w:r>
    </w:p>
    <w:p w:rsidR="00E351DB" w:rsidRPr="00903A6A" w:rsidRDefault="00E351DB" w:rsidP="00903A6A">
      <w:pPr>
        <w:spacing w:after="0" w:line="240" w:lineRule="auto"/>
        <w:ind w:firstLine="709"/>
        <w:jc w:val="both"/>
        <w:rPr>
          <w:sz w:val="24"/>
          <w:szCs w:val="24"/>
        </w:rPr>
      </w:pPr>
      <w:r w:rsidRPr="00903A6A">
        <w:rPr>
          <w:rFonts w:eastAsia="Arial"/>
          <w:sz w:val="24"/>
          <w:szCs w:val="24"/>
        </w:rPr>
        <w:t>На территории Русско</w:t>
      </w:r>
      <w:r w:rsidRPr="00903A6A">
        <w:rPr>
          <w:sz w:val="24"/>
          <w:szCs w:val="24"/>
        </w:rPr>
        <w:t>-</w:t>
      </w:r>
      <w:r w:rsidRPr="00903A6A">
        <w:rPr>
          <w:rFonts w:eastAsia="Arial"/>
          <w:sz w:val="24"/>
          <w:szCs w:val="24"/>
        </w:rPr>
        <w:t>Высоцкого сельского поселения железнодорожный транспорт отсутствует</w:t>
      </w:r>
      <w:r w:rsidRPr="00903A6A">
        <w:rPr>
          <w:sz w:val="24"/>
          <w:szCs w:val="24"/>
        </w:rPr>
        <w:t>.</w:t>
      </w:r>
      <w:r w:rsidRPr="00903A6A">
        <w:rPr>
          <w:rFonts w:eastAsia="Arial"/>
          <w:sz w:val="24"/>
          <w:szCs w:val="24"/>
        </w:rPr>
        <w:t xml:space="preserve"> Автомобильная дорожная сеть представлена Таллиннским шоссе федерального значения </w:t>
      </w:r>
      <w:r w:rsidRPr="00903A6A">
        <w:rPr>
          <w:sz w:val="24"/>
          <w:szCs w:val="24"/>
        </w:rPr>
        <w:t>- «</w:t>
      </w:r>
      <w:r w:rsidRPr="00903A6A">
        <w:rPr>
          <w:rFonts w:eastAsia="Arial"/>
          <w:sz w:val="24"/>
          <w:szCs w:val="24"/>
        </w:rPr>
        <w:t>Санкт</w:t>
      </w:r>
      <w:r w:rsidRPr="00903A6A">
        <w:rPr>
          <w:sz w:val="24"/>
          <w:szCs w:val="24"/>
        </w:rPr>
        <w:t>-</w:t>
      </w:r>
      <w:r w:rsidRPr="00903A6A">
        <w:rPr>
          <w:rFonts w:eastAsia="Arial"/>
          <w:sz w:val="24"/>
          <w:szCs w:val="24"/>
        </w:rPr>
        <w:t xml:space="preserve">Петербург </w:t>
      </w:r>
      <w:r w:rsidRPr="00903A6A">
        <w:rPr>
          <w:sz w:val="24"/>
          <w:szCs w:val="24"/>
        </w:rPr>
        <w:t>-</w:t>
      </w:r>
      <w:r w:rsidRPr="00903A6A">
        <w:rPr>
          <w:rFonts w:eastAsia="Arial"/>
          <w:sz w:val="24"/>
          <w:szCs w:val="24"/>
        </w:rPr>
        <w:t xml:space="preserve"> Нарва</w:t>
      </w:r>
      <w:r w:rsidRPr="00903A6A">
        <w:rPr>
          <w:sz w:val="24"/>
          <w:szCs w:val="24"/>
        </w:rPr>
        <w:t>».</w:t>
      </w:r>
      <w:r w:rsidRPr="00903A6A">
        <w:rPr>
          <w:rFonts w:eastAsia="Arial"/>
          <w:sz w:val="24"/>
          <w:szCs w:val="24"/>
        </w:rPr>
        <w:t xml:space="preserve"> Ширина полотна </w:t>
      </w:r>
      <w:r w:rsidRPr="00903A6A">
        <w:rPr>
          <w:sz w:val="24"/>
          <w:szCs w:val="24"/>
        </w:rPr>
        <w:t>8-12</w:t>
      </w:r>
      <w:r w:rsidRPr="00903A6A">
        <w:rPr>
          <w:rFonts w:eastAsia="Arial"/>
          <w:sz w:val="24"/>
          <w:szCs w:val="24"/>
        </w:rPr>
        <w:t xml:space="preserve"> м</w:t>
      </w:r>
      <w:r w:rsidRPr="00903A6A">
        <w:rPr>
          <w:sz w:val="24"/>
          <w:szCs w:val="24"/>
        </w:rPr>
        <w:t>.,</w:t>
      </w:r>
      <w:r w:rsidRPr="00903A6A">
        <w:rPr>
          <w:rFonts w:eastAsia="Arial"/>
          <w:sz w:val="24"/>
          <w:szCs w:val="24"/>
        </w:rPr>
        <w:t xml:space="preserve"> проезжая часть </w:t>
      </w:r>
      <w:r w:rsidRPr="00903A6A">
        <w:rPr>
          <w:sz w:val="24"/>
          <w:szCs w:val="24"/>
        </w:rPr>
        <w:t>6-9</w:t>
      </w:r>
      <w:r w:rsidRPr="00903A6A">
        <w:rPr>
          <w:rFonts w:eastAsia="Arial"/>
          <w:sz w:val="24"/>
          <w:szCs w:val="24"/>
        </w:rPr>
        <w:t xml:space="preserve"> м</w:t>
      </w:r>
      <w:r w:rsidRPr="00903A6A">
        <w:rPr>
          <w:sz w:val="24"/>
          <w:szCs w:val="24"/>
        </w:rPr>
        <w:t>.</w:t>
      </w:r>
      <w:r w:rsidRPr="00903A6A">
        <w:rPr>
          <w:rFonts w:eastAsia="Arial"/>
          <w:sz w:val="24"/>
          <w:szCs w:val="24"/>
        </w:rPr>
        <w:t xml:space="preserve"> Движение по дороге круглогодично</w:t>
      </w:r>
      <w:r w:rsidRPr="00903A6A">
        <w:rPr>
          <w:sz w:val="24"/>
          <w:szCs w:val="24"/>
        </w:rPr>
        <w:t>.</w:t>
      </w:r>
      <w:r w:rsidRPr="00903A6A">
        <w:rPr>
          <w:rFonts w:eastAsia="Arial"/>
          <w:sz w:val="24"/>
          <w:szCs w:val="24"/>
        </w:rPr>
        <w:t xml:space="preserve"> На территории поселения есть автотранспортное предприятие </w:t>
      </w:r>
      <w:r w:rsidRPr="00903A6A">
        <w:rPr>
          <w:sz w:val="24"/>
          <w:szCs w:val="24"/>
        </w:rPr>
        <w:t>«</w:t>
      </w:r>
      <w:r w:rsidRPr="00903A6A">
        <w:rPr>
          <w:rFonts w:eastAsia="Arial"/>
          <w:sz w:val="24"/>
          <w:szCs w:val="24"/>
        </w:rPr>
        <w:t>ИП Мамедов</w:t>
      </w:r>
      <w:r w:rsidRPr="00903A6A">
        <w:rPr>
          <w:sz w:val="24"/>
          <w:szCs w:val="24"/>
        </w:rPr>
        <w:t xml:space="preserve">», </w:t>
      </w:r>
      <w:r w:rsidRPr="00903A6A">
        <w:rPr>
          <w:rFonts w:eastAsia="Arial"/>
          <w:sz w:val="24"/>
          <w:szCs w:val="24"/>
        </w:rPr>
        <w:t>занимающийся грузовыми перевозками</w:t>
      </w:r>
      <w:r w:rsidRPr="00903A6A">
        <w:rPr>
          <w:sz w:val="24"/>
          <w:szCs w:val="24"/>
        </w:rPr>
        <w:t xml:space="preserve">. </w:t>
      </w:r>
      <w:r w:rsidRPr="00903A6A">
        <w:rPr>
          <w:rFonts w:eastAsia="Arial"/>
          <w:sz w:val="24"/>
          <w:szCs w:val="24"/>
        </w:rPr>
        <w:t>По территории</w:t>
      </w:r>
      <w:r w:rsidRPr="00903A6A">
        <w:rPr>
          <w:sz w:val="24"/>
          <w:szCs w:val="24"/>
        </w:rPr>
        <w:t xml:space="preserve"> </w:t>
      </w:r>
      <w:r w:rsidRPr="00903A6A">
        <w:rPr>
          <w:rFonts w:eastAsia="Arial"/>
          <w:sz w:val="24"/>
          <w:szCs w:val="24"/>
        </w:rPr>
        <w:t>Русско</w:t>
      </w:r>
      <w:r w:rsidRPr="00903A6A">
        <w:rPr>
          <w:sz w:val="24"/>
          <w:szCs w:val="24"/>
        </w:rPr>
        <w:t>-</w:t>
      </w:r>
      <w:r w:rsidRPr="00903A6A">
        <w:rPr>
          <w:rFonts w:eastAsia="Arial"/>
          <w:sz w:val="24"/>
          <w:szCs w:val="24"/>
        </w:rPr>
        <w:t xml:space="preserve">Высоцкое сельского поселения вдоль автомобильного шоссе федерального значения </w:t>
      </w:r>
      <w:r w:rsidRPr="00903A6A">
        <w:rPr>
          <w:sz w:val="24"/>
          <w:szCs w:val="24"/>
        </w:rPr>
        <w:t>«</w:t>
      </w:r>
      <w:r w:rsidRPr="00903A6A">
        <w:rPr>
          <w:rFonts w:eastAsia="Arial"/>
          <w:sz w:val="24"/>
          <w:szCs w:val="24"/>
        </w:rPr>
        <w:t>Санкт</w:t>
      </w:r>
      <w:r w:rsidRPr="00903A6A">
        <w:rPr>
          <w:sz w:val="24"/>
          <w:szCs w:val="24"/>
        </w:rPr>
        <w:t>-</w:t>
      </w:r>
      <w:r w:rsidRPr="00903A6A">
        <w:rPr>
          <w:rFonts w:eastAsia="Arial"/>
          <w:sz w:val="24"/>
          <w:szCs w:val="24"/>
        </w:rPr>
        <w:t xml:space="preserve">Петербург </w:t>
      </w:r>
      <w:r w:rsidRPr="00903A6A">
        <w:rPr>
          <w:sz w:val="24"/>
          <w:szCs w:val="24"/>
        </w:rPr>
        <w:t>-</w:t>
      </w:r>
      <w:r w:rsidRPr="00903A6A">
        <w:rPr>
          <w:rFonts w:eastAsia="Arial"/>
          <w:sz w:val="24"/>
          <w:szCs w:val="24"/>
        </w:rPr>
        <w:t xml:space="preserve"> Нарва</w:t>
      </w:r>
      <w:r w:rsidRPr="00903A6A">
        <w:rPr>
          <w:sz w:val="24"/>
          <w:szCs w:val="24"/>
        </w:rPr>
        <w:t>»</w:t>
      </w:r>
      <w:r w:rsidRPr="00903A6A">
        <w:rPr>
          <w:rFonts w:eastAsia="Arial"/>
          <w:sz w:val="24"/>
          <w:szCs w:val="24"/>
        </w:rPr>
        <w:t xml:space="preserve"> проходит магистральный газопровод высокого давления</w:t>
      </w:r>
      <w:r w:rsidRPr="00903A6A">
        <w:rPr>
          <w:sz w:val="24"/>
          <w:szCs w:val="24"/>
        </w:rPr>
        <w:t>.</w:t>
      </w:r>
      <w:r w:rsidRPr="00903A6A">
        <w:rPr>
          <w:rFonts w:eastAsia="Arial"/>
          <w:sz w:val="24"/>
          <w:szCs w:val="24"/>
        </w:rPr>
        <w:t xml:space="preserve"> По территории поселения проходит транзитный газопровод высокого давления </w:t>
      </w:r>
      <w:r w:rsidRPr="00903A6A">
        <w:rPr>
          <w:sz w:val="24"/>
          <w:szCs w:val="24"/>
        </w:rPr>
        <w:t>(</w:t>
      </w:r>
      <w:r w:rsidRPr="00903A6A">
        <w:rPr>
          <w:rFonts w:eastAsia="Arial"/>
          <w:sz w:val="24"/>
          <w:szCs w:val="24"/>
        </w:rPr>
        <w:t xml:space="preserve">от </w:t>
      </w:r>
      <w:r w:rsidRPr="00903A6A">
        <w:rPr>
          <w:sz w:val="24"/>
          <w:szCs w:val="24"/>
        </w:rPr>
        <w:t>3</w:t>
      </w:r>
      <w:r w:rsidRPr="00903A6A">
        <w:rPr>
          <w:rFonts w:eastAsia="Arial"/>
          <w:sz w:val="24"/>
          <w:szCs w:val="24"/>
        </w:rPr>
        <w:t xml:space="preserve"> до </w:t>
      </w:r>
      <w:r w:rsidRPr="00903A6A">
        <w:rPr>
          <w:sz w:val="24"/>
          <w:szCs w:val="24"/>
        </w:rPr>
        <w:t>12</w:t>
      </w:r>
      <w:r w:rsidRPr="00903A6A">
        <w:rPr>
          <w:rFonts w:eastAsia="Arial"/>
          <w:sz w:val="24"/>
          <w:szCs w:val="24"/>
        </w:rPr>
        <w:t xml:space="preserve"> кгс</w:t>
      </w:r>
      <w:r w:rsidRPr="00903A6A">
        <w:rPr>
          <w:sz w:val="24"/>
          <w:szCs w:val="24"/>
        </w:rPr>
        <w:t>/</w:t>
      </w:r>
      <w:r w:rsidRPr="00903A6A">
        <w:rPr>
          <w:rFonts w:eastAsia="Arial"/>
          <w:sz w:val="24"/>
          <w:szCs w:val="24"/>
        </w:rPr>
        <w:t>кв</w:t>
      </w:r>
      <w:r w:rsidRPr="00903A6A">
        <w:rPr>
          <w:sz w:val="24"/>
          <w:szCs w:val="24"/>
        </w:rPr>
        <w:t>.</w:t>
      </w:r>
      <w:r w:rsidRPr="00903A6A">
        <w:rPr>
          <w:rFonts w:eastAsia="Arial"/>
          <w:sz w:val="24"/>
          <w:szCs w:val="24"/>
        </w:rPr>
        <w:t>см</w:t>
      </w:r>
      <w:r w:rsidRPr="00903A6A">
        <w:rPr>
          <w:sz w:val="24"/>
          <w:szCs w:val="24"/>
        </w:rPr>
        <w:t>.).</w:t>
      </w:r>
    </w:p>
    <w:p w:rsidR="00E351DB" w:rsidRPr="00903A6A" w:rsidRDefault="00E351DB" w:rsidP="00903A6A">
      <w:pPr>
        <w:tabs>
          <w:tab w:val="left" w:pos="1701"/>
        </w:tabs>
        <w:spacing w:after="0" w:line="240" w:lineRule="auto"/>
        <w:ind w:firstLine="709"/>
        <w:jc w:val="both"/>
        <w:rPr>
          <w:sz w:val="24"/>
          <w:szCs w:val="24"/>
        </w:rPr>
      </w:pPr>
      <w:r w:rsidRPr="00903A6A">
        <w:rPr>
          <w:sz w:val="24"/>
          <w:szCs w:val="24"/>
        </w:rPr>
        <w:t>Территория Русско-Высоцкого сельского поселения представляет собой холмистую равнину. Открытые участки местности проходимы для гусеничного транспорта в сухое время года и в зимний период. Грунты преобладают супесчаные и глинистые; Преобладающая мощность рыхлых грунтов 1-5 м., под ними находятся скальнощебеночные и глинистые грунты</w:t>
      </w:r>
    </w:p>
    <w:p w:rsidR="00E351DB" w:rsidRPr="00903A6A" w:rsidRDefault="00E351DB" w:rsidP="00903A6A">
      <w:pPr>
        <w:spacing w:after="0" w:line="240" w:lineRule="auto"/>
        <w:ind w:firstLine="709"/>
        <w:jc w:val="both"/>
        <w:rPr>
          <w:sz w:val="24"/>
          <w:szCs w:val="24"/>
        </w:rPr>
      </w:pPr>
    </w:p>
    <w:p w:rsidR="00E351DB" w:rsidRPr="00903A6A" w:rsidRDefault="00E351DB" w:rsidP="00903A6A">
      <w:pPr>
        <w:spacing w:after="0" w:line="240" w:lineRule="auto"/>
        <w:ind w:firstLine="709"/>
        <w:jc w:val="both"/>
        <w:rPr>
          <w:sz w:val="24"/>
          <w:szCs w:val="24"/>
        </w:rPr>
      </w:pPr>
      <w:r w:rsidRPr="00903A6A">
        <w:rPr>
          <w:rFonts w:eastAsia="Arial"/>
          <w:sz w:val="24"/>
          <w:szCs w:val="24"/>
        </w:rPr>
        <w:t>На территории Русско</w:t>
      </w:r>
      <w:r w:rsidRPr="00903A6A">
        <w:rPr>
          <w:sz w:val="24"/>
          <w:szCs w:val="24"/>
        </w:rPr>
        <w:t>-</w:t>
      </w:r>
      <w:r w:rsidRPr="00903A6A">
        <w:rPr>
          <w:rFonts w:eastAsia="Arial"/>
          <w:sz w:val="24"/>
          <w:szCs w:val="24"/>
        </w:rPr>
        <w:t>Высоцкого сельского поселения рек</w:t>
      </w:r>
      <w:r w:rsidRPr="00903A6A">
        <w:rPr>
          <w:sz w:val="24"/>
          <w:szCs w:val="24"/>
        </w:rPr>
        <w:t>,</w:t>
      </w:r>
      <w:r w:rsidRPr="00903A6A">
        <w:rPr>
          <w:rFonts w:eastAsia="Arial"/>
          <w:sz w:val="24"/>
          <w:szCs w:val="24"/>
        </w:rPr>
        <w:t xml:space="preserve"> речек</w:t>
      </w:r>
      <w:r w:rsidRPr="00903A6A">
        <w:rPr>
          <w:sz w:val="24"/>
          <w:szCs w:val="24"/>
        </w:rPr>
        <w:t>,</w:t>
      </w:r>
      <w:r w:rsidRPr="00903A6A">
        <w:rPr>
          <w:rFonts w:eastAsia="Arial"/>
          <w:sz w:val="24"/>
          <w:szCs w:val="24"/>
        </w:rPr>
        <w:t xml:space="preserve"> озер нет</w:t>
      </w:r>
      <w:r w:rsidRPr="00903A6A">
        <w:rPr>
          <w:sz w:val="24"/>
          <w:szCs w:val="24"/>
        </w:rPr>
        <w:t>.</w:t>
      </w:r>
      <w:r w:rsidRPr="00903A6A">
        <w:rPr>
          <w:rFonts w:eastAsia="Arial"/>
          <w:sz w:val="24"/>
          <w:szCs w:val="24"/>
        </w:rPr>
        <w:t xml:space="preserve"> Грунтовые воды залегают на равнинных частях местности на глубине </w:t>
      </w:r>
      <w:r w:rsidRPr="00903A6A">
        <w:rPr>
          <w:sz w:val="24"/>
          <w:szCs w:val="24"/>
        </w:rPr>
        <w:t xml:space="preserve">0,2-0,6 </w:t>
      </w:r>
      <w:r w:rsidRPr="00903A6A">
        <w:rPr>
          <w:rFonts w:eastAsia="Arial"/>
          <w:sz w:val="24"/>
          <w:szCs w:val="24"/>
        </w:rPr>
        <w:t>м</w:t>
      </w:r>
      <w:r w:rsidRPr="00903A6A">
        <w:rPr>
          <w:sz w:val="24"/>
          <w:szCs w:val="24"/>
        </w:rPr>
        <w:t xml:space="preserve">. </w:t>
      </w:r>
      <w:r w:rsidRPr="00903A6A">
        <w:rPr>
          <w:rFonts w:eastAsia="Arial"/>
          <w:sz w:val="24"/>
          <w:szCs w:val="24"/>
        </w:rPr>
        <w:t>В округе расположены парки и леса Глуховского парк</w:t>
      </w:r>
      <w:r w:rsidRPr="00903A6A">
        <w:rPr>
          <w:sz w:val="24"/>
          <w:szCs w:val="24"/>
        </w:rPr>
        <w:t xml:space="preserve"> - </w:t>
      </w:r>
      <w:r w:rsidRPr="00903A6A">
        <w:rPr>
          <w:rFonts w:eastAsia="Arial"/>
          <w:sz w:val="24"/>
          <w:szCs w:val="24"/>
        </w:rPr>
        <w:t>лесхоза</w:t>
      </w:r>
      <w:r w:rsidRPr="00903A6A">
        <w:rPr>
          <w:sz w:val="24"/>
          <w:szCs w:val="24"/>
        </w:rPr>
        <w:t>.</w:t>
      </w:r>
    </w:p>
    <w:p w:rsidR="00E351DB" w:rsidRPr="00903A6A" w:rsidRDefault="00E351DB" w:rsidP="00903A6A">
      <w:pPr>
        <w:tabs>
          <w:tab w:val="left" w:pos="1701"/>
        </w:tabs>
        <w:spacing w:after="0" w:line="240" w:lineRule="auto"/>
        <w:ind w:firstLine="709"/>
        <w:jc w:val="both"/>
        <w:rPr>
          <w:sz w:val="24"/>
          <w:szCs w:val="24"/>
        </w:rPr>
      </w:pPr>
      <w:r w:rsidRPr="00903A6A">
        <w:rPr>
          <w:sz w:val="24"/>
          <w:szCs w:val="24"/>
        </w:rPr>
        <w:t>Климат - атлантико-континентальный, близкий к морскому, с умеренно теплым, влажным летом и довольно продолжительной, умеренно холодной зимой. Характерны густые и продолжительные туманы в ночное и утреннее время. Многолетняя среднегодовая t +4,3 С, средняя многолетняя зимняя t -7,7 С, средняя многолетняя, летняя t +17,8 С.</w:t>
      </w:r>
    </w:p>
    <w:p w:rsidR="00E351DB" w:rsidRPr="00903A6A" w:rsidRDefault="00E351DB" w:rsidP="00903A6A">
      <w:pPr>
        <w:tabs>
          <w:tab w:val="left" w:pos="1701"/>
        </w:tabs>
        <w:spacing w:after="0" w:line="240" w:lineRule="auto"/>
        <w:ind w:firstLine="709"/>
        <w:jc w:val="both"/>
        <w:rPr>
          <w:sz w:val="24"/>
          <w:szCs w:val="24"/>
        </w:rPr>
      </w:pPr>
    </w:p>
    <w:p w:rsidR="00E351DB" w:rsidRPr="00903A6A" w:rsidRDefault="00E351DB" w:rsidP="00903A6A">
      <w:pPr>
        <w:tabs>
          <w:tab w:val="left" w:pos="1701"/>
        </w:tabs>
        <w:spacing w:after="0" w:line="240" w:lineRule="auto"/>
        <w:ind w:firstLine="709"/>
        <w:jc w:val="both"/>
        <w:rPr>
          <w:sz w:val="24"/>
          <w:szCs w:val="24"/>
        </w:rPr>
      </w:pPr>
      <w:r w:rsidRPr="00903A6A">
        <w:rPr>
          <w:sz w:val="24"/>
          <w:szCs w:val="24"/>
        </w:rPr>
        <w:t>Зима продолжается 5 месяцев. Средняя температура самых холодных месяцев января и февраля составляет -9,0 градусов по С, а абсолютного минимума температура достигает в феврале -35,0 градусов С. Началом лета считается июнь, когда воздух прогревается до +15 градусов С. Абсолютный максимум приходится на июль, когда температура доходит до +30 градусов С, Продолжительность летнего периода три месяца, средняя многолетняя t лета +17,8 С.</w:t>
      </w:r>
    </w:p>
    <w:p w:rsidR="00E351DB" w:rsidRPr="00903A6A" w:rsidRDefault="00E351DB" w:rsidP="00903A6A">
      <w:pPr>
        <w:tabs>
          <w:tab w:val="left" w:pos="1701"/>
        </w:tabs>
        <w:spacing w:after="0" w:line="240" w:lineRule="auto"/>
        <w:ind w:firstLine="709"/>
        <w:jc w:val="both"/>
        <w:rPr>
          <w:sz w:val="24"/>
          <w:szCs w:val="24"/>
        </w:rPr>
      </w:pPr>
    </w:p>
    <w:p w:rsidR="00E351DB" w:rsidRDefault="00E351DB" w:rsidP="00903A6A">
      <w:pPr>
        <w:tabs>
          <w:tab w:val="left" w:pos="1701"/>
        </w:tabs>
        <w:spacing w:after="0" w:line="240" w:lineRule="auto"/>
        <w:ind w:firstLine="709"/>
        <w:jc w:val="both"/>
        <w:rPr>
          <w:rFonts w:eastAsia="ArialMT"/>
          <w:sz w:val="24"/>
          <w:szCs w:val="24"/>
        </w:rPr>
      </w:pPr>
      <w:r w:rsidRPr="00903A6A">
        <w:rPr>
          <w:sz w:val="24"/>
          <w:szCs w:val="24"/>
        </w:rPr>
        <w:t xml:space="preserve">По схематической карте климатического районирования для строительства территории России Селезнёвское сельское поселение приурочено к району – </w:t>
      </w:r>
      <w:r w:rsidRPr="00903A6A">
        <w:rPr>
          <w:sz w:val="24"/>
          <w:szCs w:val="24"/>
          <w:lang w:val="en-US"/>
        </w:rPr>
        <w:t>II</w:t>
      </w:r>
      <w:r w:rsidRPr="00903A6A">
        <w:rPr>
          <w:sz w:val="24"/>
          <w:szCs w:val="24"/>
        </w:rPr>
        <w:t xml:space="preserve">, подрайону – </w:t>
      </w:r>
      <w:r w:rsidRPr="00903A6A">
        <w:rPr>
          <w:sz w:val="24"/>
          <w:szCs w:val="24"/>
          <w:lang w:val="en-US"/>
        </w:rPr>
        <w:t>II</w:t>
      </w:r>
      <w:r w:rsidRPr="00903A6A">
        <w:rPr>
          <w:sz w:val="24"/>
          <w:szCs w:val="24"/>
        </w:rPr>
        <w:t xml:space="preserve"> Б.</w:t>
      </w:r>
      <w:r w:rsidRPr="00903A6A">
        <w:rPr>
          <w:rFonts w:eastAsia="ArialMT"/>
          <w:sz w:val="24"/>
          <w:szCs w:val="24"/>
        </w:rPr>
        <w:t xml:space="preserve"> Сезонная динамика температуры воздуха типична для умеренных широт - наименьшие значения приурочены к февралю, а наибольшие - к июлю. Многолетняя среднегодовая температура </w:t>
      </w:r>
      <w:r w:rsidRPr="00903A6A">
        <w:rPr>
          <w:rFonts w:eastAsia="ArialMT"/>
          <w:sz w:val="24"/>
          <w:szCs w:val="24"/>
        </w:rPr>
        <w:lastRenderedPageBreak/>
        <w:t>составляет +4,3 ºС. Средняя температура самого  жаркого месяца – июля плюс 17,4 ºС, самого холодного – февраля – минус 8,0 ºС. Абсолютный максимум температуры воздуха достигает плюс 33 ºС, а абсолютный минимум – минус 38 ºС.</w:t>
      </w:r>
    </w:p>
    <w:p w:rsidR="00587784" w:rsidRDefault="00587784" w:rsidP="00903A6A">
      <w:pPr>
        <w:tabs>
          <w:tab w:val="left" w:pos="1701"/>
        </w:tabs>
        <w:spacing w:after="0" w:line="240" w:lineRule="auto"/>
        <w:ind w:firstLine="709"/>
        <w:jc w:val="both"/>
        <w:rPr>
          <w:rFonts w:eastAsia="ArialMT"/>
          <w:sz w:val="24"/>
          <w:szCs w:val="24"/>
        </w:rPr>
      </w:pPr>
    </w:p>
    <w:p w:rsidR="00587784" w:rsidRDefault="00587784" w:rsidP="00903A6A">
      <w:pPr>
        <w:tabs>
          <w:tab w:val="left" w:pos="1701"/>
        </w:tabs>
        <w:spacing w:after="0" w:line="240" w:lineRule="auto"/>
        <w:ind w:firstLine="709"/>
        <w:jc w:val="both"/>
        <w:rPr>
          <w:rFonts w:eastAsia="ArialMT"/>
          <w:sz w:val="24"/>
          <w:szCs w:val="24"/>
        </w:rPr>
      </w:pPr>
    </w:p>
    <w:p w:rsidR="00BD66D1" w:rsidRDefault="00587784" w:rsidP="00F574A0">
      <w:pPr>
        <w:tabs>
          <w:tab w:val="left" w:pos="1701"/>
        </w:tabs>
        <w:spacing w:after="0" w:line="240" w:lineRule="auto"/>
        <w:ind w:firstLine="709"/>
        <w:jc w:val="both"/>
        <w:rPr>
          <w:sz w:val="24"/>
          <w:szCs w:val="24"/>
        </w:rPr>
      </w:pPr>
      <w:r w:rsidRPr="00F574A0">
        <w:rPr>
          <w:sz w:val="24"/>
          <w:szCs w:val="24"/>
        </w:rPr>
        <w:t xml:space="preserve">Русско-Высоцкое сельское поселение - муниципальное образование в составе Ломоносовского района Ленинградской области. </w:t>
      </w:r>
    </w:p>
    <w:p w:rsidR="00BD66D1" w:rsidRDefault="00587784" w:rsidP="00F574A0">
      <w:pPr>
        <w:tabs>
          <w:tab w:val="left" w:pos="1701"/>
        </w:tabs>
        <w:spacing w:after="0" w:line="240" w:lineRule="auto"/>
        <w:ind w:firstLine="709"/>
        <w:jc w:val="both"/>
        <w:rPr>
          <w:sz w:val="24"/>
          <w:szCs w:val="24"/>
        </w:rPr>
      </w:pPr>
      <w:r w:rsidRPr="00F574A0">
        <w:rPr>
          <w:sz w:val="24"/>
          <w:szCs w:val="24"/>
        </w:rPr>
        <w:t>Административным центром МО Русско-Высоцкое сельское поселение является село Русско-Высоцкое.</w:t>
      </w:r>
    </w:p>
    <w:p w:rsidR="00BC5D62" w:rsidRDefault="00587784" w:rsidP="00F574A0">
      <w:pPr>
        <w:tabs>
          <w:tab w:val="left" w:pos="1701"/>
        </w:tabs>
        <w:spacing w:after="0" w:line="240" w:lineRule="auto"/>
        <w:ind w:firstLine="709"/>
        <w:jc w:val="both"/>
        <w:rPr>
          <w:sz w:val="24"/>
          <w:szCs w:val="24"/>
        </w:rPr>
      </w:pPr>
      <w:r w:rsidRPr="00F574A0">
        <w:rPr>
          <w:sz w:val="24"/>
          <w:szCs w:val="24"/>
        </w:rPr>
        <w:t xml:space="preserve"> </w:t>
      </w:r>
      <w:r w:rsidR="00F574A0" w:rsidRPr="00F574A0">
        <w:rPr>
          <w:sz w:val="24"/>
          <w:szCs w:val="24"/>
        </w:rPr>
        <w:t xml:space="preserve">В состав МО Русско-Высоцкое сельское поселение входит деревня Телези и село </w:t>
      </w:r>
      <w:r w:rsidR="00BD66D1">
        <w:rPr>
          <w:sz w:val="24"/>
          <w:szCs w:val="24"/>
        </w:rPr>
        <w:t>Русско-Высоцкое. Численность на</w:t>
      </w:r>
      <w:r w:rsidR="00F574A0" w:rsidRPr="00F574A0">
        <w:rPr>
          <w:sz w:val="24"/>
          <w:szCs w:val="24"/>
        </w:rPr>
        <w:t>селения</w:t>
      </w:r>
      <w:r w:rsidR="00BD66D1">
        <w:rPr>
          <w:sz w:val="24"/>
          <w:szCs w:val="24"/>
        </w:rPr>
        <w:t xml:space="preserve"> </w:t>
      </w:r>
      <w:r w:rsidR="00F574A0" w:rsidRPr="00F574A0">
        <w:rPr>
          <w:sz w:val="24"/>
          <w:szCs w:val="24"/>
        </w:rPr>
        <w:t>на 01.01.2020 года составила 5423 человека</w:t>
      </w:r>
      <w:r w:rsidR="00BD66D1">
        <w:rPr>
          <w:sz w:val="24"/>
          <w:szCs w:val="24"/>
        </w:rPr>
        <w:t xml:space="preserve">, предоставленной администрацией </w:t>
      </w:r>
      <w:r w:rsidR="00BD66D1" w:rsidRPr="00BD66D1">
        <w:rPr>
          <w:sz w:val="24"/>
          <w:szCs w:val="24"/>
        </w:rPr>
        <w:t>МО Русско-Высоцкое сельское поселение</w:t>
      </w:r>
      <w:r w:rsidR="00F574A0" w:rsidRPr="00F574A0">
        <w:rPr>
          <w:sz w:val="24"/>
          <w:szCs w:val="24"/>
        </w:rPr>
        <w:t>.</w:t>
      </w:r>
    </w:p>
    <w:p w:rsidR="00BD66D1" w:rsidRDefault="00BD66D1" w:rsidP="00F574A0">
      <w:pPr>
        <w:tabs>
          <w:tab w:val="left" w:pos="1701"/>
        </w:tabs>
        <w:spacing w:after="0" w:line="240" w:lineRule="auto"/>
        <w:ind w:firstLine="709"/>
        <w:jc w:val="both"/>
        <w:rPr>
          <w:b/>
          <w:szCs w:val="24"/>
        </w:rPr>
      </w:pPr>
      <w:r>
        <w:rPr>
          <w:sz w:val="24"/>
          <w:szCs w:val="24"/>
        </w:rPr>
        <w:t xml:space="preserve">На рисунке 1 представлена территория </w:t>
      </w:r>
      <w:r w:rsidRPr="00F574A0">
        <w:rPr>
          <w:sz w:val="24"/>
          <w:szCs w:val="24"/>
        </w:rPr>
        <w:t>МО Русско-Высоцкое сельское поселение</w:t>
      </w:r>
      <w:r>
        <w:rPr>
          <w:sz w:val="24"/>
          <w:szCs w:val="24"/>
        </w:rPr>
        <w:t xml:space="preserve"> согласно данным Генерального плана.</w:t>
      </w:r>
    </w:p>
    <w:p w:rsidR="004D7907" w:rsidRDefault="004D7907">
      <w:pPr>
        <w:spacing w:after="160" w:line="259" w:lineRule="auto"/>
        <w:rPr>
          <w:color w:val="000000" w:themeColor="text1"/>
          <w:sz w:val="24"/>
          <w:szCs w:val="24"/>
        </w:rPr>
      </w:pPr>
    </w:p>
    <w:p w:rsidR="005B6A52" w:rsidRPr="00903A6A" w:rsidRDefault="005B6A52" w:rsidP="00903A6A">
      <w:pPr>
        <w:spacing w:after="0" w:line="240" w:lineRule="auto"/>
        <w:ind w:firstLine="709"/>
        <w:jc w:val="both"/>
        <w:rPr>
          <w:color w:val="000000" w:themeColor="text1"/>
          <w:sz w:val="24"/>
          <w:szCs w:val="24"/>
        </w:rPr>
      </w:pPr>
    </w:p>
    <w:p w:rsidR="00DA40CA" w:rsidRPr="00990032" w:rsidRDefault="00DA40CA" w:rsidP="00990032">
      <w:pPr>
        <w:pStyle w:val="a8"/>
        <w:keepNext/>
        <w:spacing w:before="120" w:after="120"/>
        <w:jc w:val="both"/>
        <w:rPr>
          <w:color w:val="000000"/>
        </w:rPr>
      </w:pPr>
      <w:r w:rsidRPr="009B6C30">
        <w:rPr>
          <w:color w:val="000000"/>
        </w:rPr>
        <w:t xml:space="preserve">Таблица </w:t>
      </w:r>
      <w:r w:rsidR="00023A98" w:rsidRPr="009B6C30">
        <w:rPr>
          <w:color w:val="000000"/>
        </w:rPr>
        <w:fldChar w:fldCharType="begin"/>
      </w:r>
      <w:r w:rsidRPr="009B6C30">
        <w:rPr>
          <w:color w:val="000000"/>
        </w:rPr>
        <w:instrText xml:space="preserve"> SEQ Таблица \* ARABIC </w:instrText>
      </w:r>
      <w:r w:rsidR="00023A98" w:rsidRPr="009B6C30">
        <w:rPr>
          <w:color w:val="000000"/>
        </w:rPr>
        <w:fldChar w:fldCharType="separate"/>
      </w:r>
      <w:r w:rsidR="008A6FF3">
        <w:rPr>
          <w:noProof/>
          <w:color w:val="000000"/>
        </w:rPr>
        <w:t>1</w:t>
      </w:r>
      <w:r w:rsidR="00023A98" w:rsidRPr="009B6C30">
        <w:rPr>
          <w:color w:val="000000"/>
        </w:rPr>
        <w:fldChar w:fldCharType="end"/>
      </w:r>
      <w:r w:rsidRPr="009B6C30">
        <w:rPr>
          <w:color w:val="000000"/>
        </w:rPr>
        <w:t xml:space="preserve"> Население</w:t>
      </w:r>
      <w:r w:rsidR="005B6A52" w:rsidRPr="009B6C30">
        <w:rPr>
          <w:color w:val="000000"/>
        </w:rPr>
        <w:t xml:space="preserve"> за 201</w:t>
      </w:r>
      <w:r w:rsidR="00BD66D1">
        <w:rPr>
          <w:color w:val="000000"/>
        </w:rPr>
        <w:t>7</w:t>
      </w:r>
      <w:r w:rsidR="005B6A52" w:rsidRPr="009B6C30">
        <w:rPr>
          <w:color w:val="000000"/>
        </w:rPr>
        <w:t>-20</w:t>
      </w:r>
      <w:r w:rsidR="009B6C30" w:rsidRPr="009B6C30">
        <w:rPr>
          <w:color w:val="000000"/>
        </w:rPr>
        <w:t>20</w:t>
      </w:r>
      <w:r w:rsidR="005B6A52" w:rsidRPr="009B6C30">
        <w:rPr>
          <w:color w:val="000000"/>
        </w:rPr>
        <w:t xml:space="preserve"> г.</w:t>
      </w:r>
    </w:p>
    <w:tbl>
      <w:tblPr>
        <w:tblStyle w:val="a7"/>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2007"/>
        <w:gridCol w:w="2007"/>
        <w:gridCol w:w="2007"/>
        <w:gridCol w:w="2007"/>
        <w:gridCol w:w="2007"/>
      </w:tblGrid>
      <w:tr w:rsidR="00BD66D1" w:rsidRPr="00990032" w:rsidTr="00BD66D1">
        <w:trPr>
          <w:jc w:val="center"/>
        </w:trPr>
        <w:tc>
          <w:tcPr>
            <w:tcW w:w="1000" w:type="pct"/>
            <w:shd w:val="clear" w:color="auto" w:fill="auto"/>
            <w:vAlign w:val="center"/>
          </w:tcPr>
          <w:p w:rsidR="00BD66D1" w:rsidRPr="00990032" w:rsidRDefault="00BD66D1" w:rsidP="00990032">
            <w:pPr>
              <w:spacing w:after="0" w:line="240" w:lineRule="auto"/>
              <w:jc w:val="center"/>
              <w:rPr>
                <w:color w:val="000000" w:themeColor="text1"/>
                <w:sz w:val="20"/>
                <w:szCs w:val="20"/>
              </w:rPr>
            </w:pPr>
            <w:r w:rsidRPr="00990032">
              <w:rPr>
                <w:color w:val="000000" w:themeColor="text1"/>
                <w:sz w:val="20"/>
                <w:szCs w:val="20"/>
              </w:rPr>
              <w:t>год</w:t>
            </w:r>
          </w:p>
        </w:tc>
        <w:tc>
          <w:tcPr>
            <w:tcW w:w="1000" w:type="pct"/>
            <w:shd w:val="clear" w:color="auto" w:fill="auto"/>
            <w:vAlign w:val="center"/>
          </w:tcPr>
          <w:p w:rsidR="00BD66D1" w:rsidRPr="00990032" w:rsidRDefault="00BD66D1" w:rsidP="00990032">
            <w:pPr>
              <w:spacing w:after="0" w:line="240" w:lineRule="auto"/>
              <w:jc w:val="center"/>
              <w:rPr>
                <w:color w:val="000000" w:themeColor="text1"/>
                <w:sz w:val="20"/>
                <w:szCs w:val="20"/>
              </w:rPr>
            </w:pPr>
            <w:r w:rsidRPr="00990032">
              <w:rPr>
                <w:color w:val="000000" w:themeColor="text1"/>
                <w:sz w:val="20"/>
                <w:szCs w:val="20"/>
              </w:rPr>
              <w:t>2017</w:t>
            </w:r>
          </w:p>
        </w:tc>
        <w:tc>
          <w:tcPr>
            <w:tcW w:w="1000" w:type="pct"/>
            <w:shd w:val="clear" w:color="auto" w:fill="auto"/>
            <w:vAlign w:val="center"/>
          </w:tcPr>
          <w:p w:rsidR="00BD66D1" w:rsidRPr="00990032" w:rsidRDefault="00BD66D1" w:rsidP="00990032">
            <w:pPr>
              <w:spacing w:after="0" w:line="240" w:lineRule="auto"/>
              <w:jc w:val="center"/>
              <w:rPr>
                <w:color w:val="000000" w:themeColor="text1"/>
                <w:sz w:val="20"/>
                <w:szCs w:val="20"/>
              </w:rPr>
            </w:pPr>
            <w:r w:rsidRPr="00990032">
              <w:rPr>
                <w:color w:val="000000" w:themeColor="text1"/>
                <w:sz w:val="20"/>
                <w:szCs w:val="20"/>
              </w:rPr>
              <w:t>2018</w:t>
            </w:r>
          </w:p>
        </w:tc>
        <w:tc>
          <w:tcPr>
            <w:tcW w:w="1000" w:type="pct"/>
            <w:shd w:val="clear" w:color="auto" w:fill="auto"/>
            <w:vAlign w:val="center"/>
          </w:tcPr>
          <w:p w:rsidR="00BD66D1" w:rsidRPr="00990032" w:rsidRDefault="00BD66D1" w:rsidP="00990032">
            <w:pPr>
              <w:spacing w:after="0" w:line="240" w:lineRule="auto"/>
              <w:jc w:val="center"/>
              <w:rPr>
                <w:color w:val="000000" w:themeColor="text1"/>
                <w:sz w:val="20"/>
                <w:szCs w:val="20"/>
              </w:rPr>
            </w:pPr>
            <w:r w:rsidRPr="00990032">
              <w:rPr>
                <w:color w:val="000000" w:themeColor="text1"/>
                <w:sz w:val="20"/>
                <w:szCs w:val="20"/>
              </w:rPr>
              <w:t>2019</w:t>
            </w:r>
          </w:p>
        </w:tc>
        <w:tc>
          <w:tcPr>
            <w:tcW w:w="1000" w:type="pct"/>
          </w:tcPr>
          <w:p w:rsidR="00BD66D1" w:rsidRPr="00990032" w:rsidRDefault="00BD66D1" w:rsidP="00990032">
            <w:pPr>
              <w:spacing w:after="0" w:line="240" w:lineRule="auto"/>
              <w:jc w:val="center"/>
              <w:rPr>
                <w:color w:val="000000" w:themeColor="text1"/>
                <w:sz w:val="20"/>
                <w:szCs w:val="20"/>
              </w:rPr>
            </w:pPr>
            <w:r>
              <w:rPr>
                <w:color w:val="000000" w:themeColor="text1"/>
                <w:sz w:val="20"/>
                <w:szCs w:val="20"/>
              </w:rPr>
              <w:t>2020</w:t>
            </w:r>
          </w:p>
        </w:tc>
      </w:tr>
      <w:tr w:rsidR="00BD66D1" w:rsidRPr="00990032" w:rsidTr="00BD66D1">
        <w:trPr>
          <w:jc w:val="center"/>
        </w:trPr>
        <w:tc>
          <w:tcPr>
            <w:tcW w:w="1000" w:type="pct"/>
            <w:shd w:val="clear" w:color="auto" w:fill="auto"/>
            <w:vAlign w:val="center"/>
          </w:tcPr>
          <w:p w:rsidR="00BD66D1" w:rsidRPr="00990032" w:rsidRDefault="00BD66D1" w:rsidP="00990032">
            <w:pPr>
              <w:spacing w:after="0" w:line="240" w:lineRule="auto"/>
              <w:jc w:val="center"/>
              <w:rPr>
                <w:color w:val="000000" w:themeColor="text1"/>
                <w:sz w:val="20"/>
                <w:szCs w:val="20"/>
              </w:rPr>
            </w:pPr>
            <w:r w:rsidRPr="00990032">
              <w:rPr>
                <w:color w:val="000000" w:themeColor="text1"/>
                <w:sz w:val="20"/>
                <w:szCs w:val="20"/>
              </w:rPr>
              <w:t>Численность населения, чел.</w:t>
            </w:r>
          </w:p>
        </w:tc>
        <w:tc>
          <w:tcPr>
            <w:tcW w:w="1000" w:type="pct"/>
            <w:shd w:val="clear" w:color="auto" w:fill="auto"/>
            <w:vAlign w:val="center"/>
          </w:tcPr>
          <w:p w:rsidR="00BD66D1" w:rsidRPr="00990032" w:rsidRDefault="00BD66D1" w:rsidP="00990032">
            <w:pPr>
              <w:spacing w:after="0" w:line="240" w:lineRule="auto"/>
              <w:jc w:val="center"/>
              <w:rPr>
                <w:color w:val="000000" w:themeColor="text1"/>
                <w:sz w:val="20"/>
                <w:szCs w:val="20"/>
              </w:rPr>
            </w:pPr>
            <w:r w:rsidRPr="00990032">
              <w:rPr>
                <w:color w:val="000000" w:themeColor="text1"/>
                <w:sz w:val="20"/>
                <w:szCs w:val="20"/>
              </w:rPr>
              <w:t>5455</w:t>
            </w:r>
          </w:p>
        </w:tc>
        <w:tc>
          <w:tcPr>
            <w:tcW w:w="1000" w:type="pct"/>
            <w:shd w:val="clear" w:color="auto" w:fill="auto"/>
            <w:vAlign w:val="center"/>
          </w:tcPr>
          <w:p w:rsidR="00BD66D1" w:rsidRPr="00990032" w:rsidRDefault="00BD66D1" w:rsidP="00990032">
            <w:pPr>
              <w:spacing w:after="0" w:line="240" w:lineRule="auto"/>
              <w:jc w:val="center"/>
              <w:rPr>
                <w:color w:val="000000" w:themeColor="text1"/>
                <w:sz w:val="20"/>
                <w:szCs w:val="20"/>
              </w:rPr>
            </w:pPr>
            <w:r w:rsidRPr="00990032">
              <w:rPr>
                <w:color w:val="000000" w:themeColor="text1"/>
                <w:sz w:val="20"/>
                <w:szCs w:val="20"/>
              </w:rPr>
              <w:t>5480</w:t>
            </w:r>
          </w:p>
        </w:tc>
        <w:tc>
          <w:tcPr>
            <w:tcW w:w="1000" w:type="pct"/>
            <w:shd w:val="clear" w:color="auto" w:fill="auto"/>
            <w:vAlign w:val="center"/>
          </w:tcPr>
          <w:p w:rsidR="00BD66D1" w:rsidRPr="00990032" w:rsidRDefault="00BD66D1" w:rsidP="00990032">
            <w:pPr>
              <w:spacing w:after="0" w:line="240" w:lineRule="auto"/>
              <w:jc w:val="center"/>
              <w:rPr>
                <w:color w:val="000000" w:themeColor="text1"/>
                <w:sz w:val="20"/>
                <w:szCs w:val="20"/>
              </w:rPr>
            </w:pPr>
            <w:r w:rsidRPr="00990032">
              <w:rPr>
                <w:color w:val="000000" w:themeColor="text1"/>
                <w:sz w:val="20"/>
                <w:szCs w:val="20"/>
              </w:rPr>
              <w:t>5460</w:t>
            </w:r>
          </w:p>
        </w:tc>
        <w:tc>
          <w:tcPr>
            <w:tcW w:w="1000" w:type="pct"/>
            <w:vAlign w:val="center"/>
          </w:tcPr>
          <w:p w:rsidR="00BD66D1" w:rsidRPr="00990032" w:rsidRDefault="00BD66D1" w:rsidP="00F574A0">
            <w:pPr>
              <w:spacing w:after="0" w:line="240" w:lineRule="auto"/>
              <w:jc w:val="center"/>
              <w:rPr>
                <w:color w:val="000000" w:themeColor="text1"/>
                <w:sz w:val="20"/>
                <w:szCs w:val="20"/>
              </w:rPr>
            </w:pPr>
            <w:r>
              <w:rPr>
                <w:color w:val="000000" w:themeColor="text1"/>
                <w:sz w:val="20"/>
                <w:szCs w:val="20"/>
              </w:rPr>
              <w:t>5423</w:t>
            </w:r>
          </w:p>
        </w:tc>
      </w:tr>
    </w:tbl>
    <w:p w:rsidR="00DA40CA" w:rsidRPr="00903A6A" w:rsidRDefault="00DA40CA" w:rsidP="00903A6A">
      <w:pPr>
        <w:spacing w:after="0" w:line="240" w:lineRule="auto"/>
        <w:ind w:firstLine="709"/>
        <w:jc w:val="both"/>
        <w:rPr>
          <w:color w:val="000000" w:themeColor="text1"/>
          <w:sz w:val="24"/>
          <w:szCs w:val="24"/>
        </w:rPr>
      </w:pPr>
    </w:p>
    <w:p w:rsidR="00DA40CA" w:rsidRPr="00903A6A" w:rsidRDefault="00DA40CA" w:rsidP="00903A6A">
      <w:pPr>
        <w:spacing w:after="0" w:line="240" w:lineRule="auto"/>
        <w:ind w:firstLine="709"/>
        <w:jc w:val="both"/>
        <w:rPr>
          <w:color w:val="000000" w:themeColor="text1"/>
          <w:sz w:val="24"/>
          <w:szCs w:val="24"/>
        </w:rPr>
      </w:pPr>
    </w:p>
    <w:p w:rsidR="00DA40CA" w:rsidRPr="00903A6A" w:rsidRDefault="00DA40CA" w:rsidP="00903A6A">
      <w:pPr>
        <w:spacing w:after="0" w:line="240" w:lineRule="auto"/>
        <w:ind w:firstLine="709"/>
        <w:jc w:val="both"/>
        <w:rPr>
          <w:color w:val="000000" w:themeColor="text1"/>
          <w:sz w:val="24"/>
          <w:szCs w:val="24"/>
        </w:rPr>
      </w:pPr>
    </w:p>
    <w:p w:rsidR="00DA40CA" w:rsidRPr="00F574A0" w:rsidRDefault="00DA40CA" w:rsidP="00990032">
      <w:pPr>
        <w:pStyle w:val="a8"/>
        <w:keepNext/>
        <w:spacing w:before="120" w:after="120"/>
        <w:jc w:val="both"/>
        <w:rPr>
          <w:color w:val="000000"/>
        </w:rPr>
      </w:pPr>
      <w:r w:rsidRPr="00F574A0">
        <w:rPr>
          <w:color w:val="000000"/>
        </w:rPr>
        <w:t xml:space="preserve">Таблица </w:t>
      </w:r>
      <w:r w:rsidR="00023A98" w:rsidRPr="00F574A0">
        <w:rPr>
          <w:color w:val="000000"/>
        </w:rPr>
        <w:fldChar w:fldCharType="begin"/>
      </w:r>
      <w:r w:rsidRPr="00F574A0">
        <w:rPr>
          <w:color w:val="000000"/>
        </w:rPr>
        <w:instrText xml:space="preserve"> SEQ Таблица \* ARABIC </w:instrText>
      </w:r>
      <w:r w:rsidR="00023A98" w:rsidRPr="00F574A0">
        <w:rPr>
          <w:color w:val="000000"/>
        </w:rPr>
        <w:fldChar w:fldCharType="separate"/>
      </w:r>
      <w:r w:rsidR="008A6FF3">
        <w:rPr>
          <w:noProof/>
          <w:color w:val="000000"/>
        </w:rPr>
        <w:t>2</w:t>
      </w:r>
      <w:r w:rsidR="00023A98" w:rsidRPr="00F574A0">
        <w:rPr>
          <w:color w:val="000000"/>
        </w:rPr>
        <w:fldChar w:fldCharType="end"/>
      </w:r>
      <w:r w:rsidRPr="00F574A0">
        <w:rPr>
          <w:color w:val="000000"/>
        </w:rPr>
        <w:t xml:space="preserve"> Технико-экономические показатели Генерального плана.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111"/>
        <w:gridCol w:w="2794"/>
        <w:gridCol w:w="1580"/>
        <w:gridCol w:w="1688"/>
        <w:gridCol w:w="1431"/>
        <w:gridCol w:w="1431"/>
      </w:tblGrid>
      <w:tr w:rsidR="00E351DB" w:rsidRPr="00F574A0" w:rsidTr="00990032">
        <w:trPr>
          <w:tblHeader/>
          <w:jc w:val="center"/>
        </w:trPr>
        <w:tc>
          <w:tcPr>
            <w:tcW w:w="554"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bookmarkStart w:id="23" w:name="RANGE!B2:G69"/>
            <w:r w:rsidRPr="00F574A0">
              <w:rPr>
                <w:color w:val="000000"/>
                <w:sz w:val="20"/>
                <w:szCs w:val="20"/>
                <w:lang w:eastAsia="ru-RU"/>
              </w:rPr>
              <w:t>№</w:t>
            </w:r>
            <w:bookmarkEnd w:id="23"/>
          </w:p>
        </w:tc>
        <w:tc>
          <w:tcPr>
            <w:tcW w:w="1392"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Наименование показателя</w:t>
            </w:r>
          </w:p>
        </w:tc>
        <w:tc>
          <w:tcPr>
            <w:tcW w:w="787"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Единица измерения</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Современное состояние</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 очередь</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Расчетный срок</w:t>
            </w:r>
          </w:p>
        </w:tc>
      </w:tr>
      <w:tr w:rsidR="00E351DB" w:rsidRPr="00F574A0" w:rsidTr="00990032">
        <w:trPr>
          <w:tblHeader/>
          <w:jc w:val="center"/>
        </w:trPr>
        <w:tc>
          <w:tcPr>
            <w:tcW w:w="554"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787"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841" w:type="pct"/>
            <w:shd w:val="clear" w:color="auto" w:fill="auto"/>
            <w:vAlign w:val="center"/>
          </w:tcPr>
          <w:p w:rsidR="00E351DB" w:rsidRPr="00F574A0" w:rsidRDefault="00F574A0" w:rsidP="00990032">
            <w:pPr>
              <w:spacing w:after="0" w:line="240" w:lineRule="auto"/>
              <w:jc w:val="center"/>
              <w:rPr>
                <w:color w:val="000000"/>
                <w:sz w:val="20"/>
                <w:szCs w:val="20"/>
                <w:lang w:eastAsia="ru-RU"/>
              </w:rPr>
            </w:pPr>
            <w:r w:rsidRPr="00F574A0">
              <w:rPr>
                <w:color w:val="000000"/>
                <w:sz w:val="20"/>
                <w:szCs w:val="20"/>
                <w:lang w:eastAsia="ru-RU"/>
              </w:rPr>
              <w:t>2020</w:t>
            </w:r>
            <w:r w:rsidR="00E351DB" w:rsidRPr="00F574A0">
              <w:rPr>
                <w:color w:val="000000"/>
                <w:sz w:val="20"/>
                <w:szCs w:val="20"/>
                <w:lang w:eastAsia="ru-RU"/>
              </w:rPr>
              <w:t xml:space="preserve"> год</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2025 год</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2040 год</w:t>
            </w:r>
          </w:p>
        </w:tc>
      </w:tr>
      <w:tr w:rsidR="00E351DB" w:rsidRPr="00F574A0" w:rsidTr="00990032">
        <w:trPr>
          <w:tblHeader/>
          <w:jc w:val="center"/>
        </w:trPr>
        <w:tc>
          <w:tcPr>
            <w:tcW w:w="554"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w:t>
            </w:r>
          </w:p>
        </w:tc>
        <w:tc>
          <w:tcPr>
            <w:tcW w:w="1392"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3</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4</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5</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6</w:t>
            </w:r>
          </w:p>
        </w:tc>
      </w:tr>
      <w:tr w:rsidR="00E351DB" w:rsidRPr="00F574A0" w:rsidTr="00990032">
        <w:trPr>
          <w:jc w:val="center"/>
        </w:trPr>
        <w:tc>
          <w:tcPr>
            <w:tcW w:w="554" w:type="pct"/>
            <w:shd w:val="clear" w:color="auto" w:fill="auto"/>
            <w:vAlign w:val="center"/>
          </w:tcPr>
          <w:p w:rsidR="00E351DB" w:rsidRPr="00F574A0" w:rsidRDefault="00E351DB" w:rsidP="00990032">
            <w:pPr>
              <w:spacing w:after="0" w:line="240" w:lineRule="auto"/>
              <w:jc w:val="center"/>
              <w:rPr>
                <w:bCs/>
                <w:color w:val="000000"/>
                <w:sz w:val="20"/>
                <w:szCs w:val="20"/>
                <w:lang w:eastAsia="ru-RU"/>
              </w:rPr>
            </w:pPr>
            <w:r w:rsidRPr="00F574A0">
              <w:rPr>
                <w:bCs/>
                <w:color w:val="000000"/>
                <w:sz w:val="20"/>
                <w:szCs w:val="20"/>
                <w:lang w:eastAsia="ru-RU"/>
              </w:rPr>
              <w:t>I</w:t>
            </w:r>
          </w:p>
        </w:tc>
        <w:tc>
          <w:tcPr>
            <w:tcW w:w="4446" w:type="pct"/>
            <w:gridSpan w:val="5"/>
            <w:shd w:val="clear" w:color="auto" w:fill="auto"/>
            <w:vAlign w:val="center"/>
          </w:tcPr>
          <w:p w:rsidR="00E351DB" w:rsidRPr="00F574A0" w:rsidRDefault="00E351DB" w:rsidP="00990032">
            <w:pPr>
              <w:spacing w:after="0" w:line="240" w:lineRule="auto"/>
              <w:jc w:val="center"/>
              <w:rPr>
                <w:bCs/>
                <w:color w:val="000000"/>
                <w:sz w:val="20"/>
                <w:szCs w:val="20"/>
                <w:lang w:eastAsia="ru-RU"/>
              </w:rPr>
            </w:pPr>
            <w:r w:rsidRPr="00F574A0">
              <w:rPr>
                <w:bCs/>
                <w:color w:val="000000"/>
                <w:sz w:val="20"/>
                <w:szCs w:val="20"/>
                <w:lang w:eastAsia="ru-RU"/>
              </w:rPr>
              <w:t>ТЕРРИТОРИЯ</w:t>
            </w:r>
          </w:p>
        </w:tc>
      </w:tr>
      <w:tr w:rsidR="00E351DB" w:rsidRPr="00F574A0" w:rsidTr="00990032">
        <w:trPr>
          <w:jc w:val="center"/>
        </w:trPr>
        <w:tc>
          <w:tcPr>
            <w:tcW w:w="554"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w:t>
            </w:r>
          </w:p>
        </w:tc>
        <w:tc>
          <w:tcPr>
            <w:tcW w:w="1392"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Общая площадь земель в границах муниципального образования, в т.ч.:</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1905,91</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1905,91</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1905,91</w:t>
            </w:r>
          </w:p>
        </w:tc>
      </w:tr>
      <w:tr w:rsidR="00E351DB" w:rsidRPr="00F574A0" w:rsidTr="00990032">
        <w:trPr>
          <w:jc w:val="center"/>
        </w:trPr>
        <w:tc>
          <w:tcPr>
            <w:tcW w:w="554"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1.1.</w:t>
            </w:r>
          </w:p>
        </w:tc>
        <w:tc>
          <w:tcPr>
            <w:tcW w:w="1392"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Площадь земель в границах населенных пунктов, в т.ч.:</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255,15</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434,07</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434,07</w:t>
            </w:r>
          </w:p>
        </w:tc>
      </w:tr>
      <w:tr w:rsidR="00E351DB" w:rsidRPr="00F574A0" w:rsidTr="00990032">
        <w:trPr>
          <w:jc w:val="center"/>
        </w:trPr>
        <w:tc>
          <w:tcPr>
            <w:tcW w:w="554"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1.1.1.</w:t>
            </w:r>
          </w:p>
        </w:tc>
        <w:tc>
          <w:tcPr>
            <w:tcW w:w="1392"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с. Русско-Высоцкое</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151,00</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329,92</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329,92</w:t>
            </w:r>
          </w:p>
        </w:tc>
      </w:tr>
      <w:tr w:rsidR="00E351DB" w:rsidRPr="00F574A0" w:rsidTr="00990032">
        <w:trPr>
          <w:jc w:val="center"/>
        </w:trPr>
        <w:tc>
          <w:tcPr>
            <w:tcW w:w="554"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1.1.2.</w:t>
            </w:r>
          </w:p>
        </w:tc>
        <w:tc>
          <w:tcPr>
            <w:tcW w:w="1392"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д. Телези</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104,15</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104,15</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104,15</w:t>
            </w:r>
          </w:p>
        </w:tc>
      </w:tr>
      <w:tr w:rsidR="00E351DB" w:rsidRPr="00F574A0" w:rsidTr="00990032">
        <w:trPr>
          <w:jc w:val="center"/>
        </w:trPr>
        <w:tc>
          <w:tcPr>
            <w:tcW w:w="554"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w:t>
            </w:r>
          </w:p>
        </w:tc>
        <w:tc>
          <w:tcPr>
            <w:tcW w:w="1392"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bookmarkStart w:id="24" w:name="RANGE!C13"/>
            <w:r w:rsidRPr="00F574A0">
              <w:rPr>
                <w:color w:val="000000"/>
                <w:sz w:val="20"/>
                <w:szCs w:val="20"/>
                <w:lang w:eastAsia="ru-RU"/>
              </w:rPr>
              <w:t>Общая площадь земель в границах застройки</w:t>
            </w:r>
            <w:bookmarkEnd w:id="24"/>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225,24</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688,75</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688,75</w:t>
            </w:r>
          </w:p>
        </w:tc>
      </w:tr>
      <w:tr w:rsidR="00E351DB" w:rsidRPr="00F574A0" w:rsidTr="00990032">
        <w:trPr>
          <w:jc w:val="center"/>
        </w:trPr>
        <w:tc>
          <w:tcPr>
            <w:tcW w:w="554"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11,8</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36,1</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36,1</w:t>
            </w:r>
          </w:p>
        </w:tc>
      </w:tr>
      <w:tr w:rsidR="00E351DB" w:rsidRPr="00F574A0" w:rsidTr="00990032">
        <w:trPr>
          <w:jc w:val="center"/>
        </w:trPr>
        <w:tc>
          <w:tcPr>
            <w:tcW w:w="554"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c>
          <w:tcPr>
            <w:tcW w:w="1392" w:type="pct"/>
            <w:shd w:val="clear" w:color="auto" w:fill="auto"/>
            <w:vAlign w:val="center"/>
          </w:tcPr>
          <w:p w:rsidR="00E351DB" w:rsidRPr="00F574A0" w:rsidRDefault="00E351DB" w:rsidP="00990032">
            <w:pPr>
              <w:spacing w:after="0" w:line="240" w:lineRule="auto"/>
              <w:jc w:val="center"/>
              <w:rPr>
                <w:i/>
                <w:iCs/>
                <w:color w:val="000000"/>
                <w:sz w:val="20"/>
                <w:szCs w:val="20"/>
                <w:lang w:eastAsia="ru-RU"/>
              </w:rPr>
            </w:pPr>
            <w:r w:rsidRPr="00F574A0">
              <w:rPr>
                <w:i/>
                <w:iCs/>
                <w:color w:val="000000"/>
                <w:sz w:val="20"/>
                <w:szCs w:val="20"/>
                <w:lang w:eastAsia="ru-RU"/>
              </w:rPr>
              <w:t>В том числе:</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r>
      <w:tr w:rsidR="00E351DB" w:rsidRPr="00F574A0" w:rsidTr="00990032">
        <w:trPr>
          <w:jc w:val="center"/>
        </w:trPr>
        <w:tc>
          <w:tcPr>
            <w:tcW w:w="554"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2.1.</w:t>
            </w:r>
          </w:p>
        </w:tc>
        <w:tc>
          <w:tcPr>
            <w:tcW w:w="1392"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Жилая зона</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83,86</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221,76</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221,76</w:t>
            </w:r>
          </w:p>
        </w:tc>
      </w:tr>
      <w:tr w:rsidR="00E351DB" w:rsidRPr="00F574A0" w:rsidTr="00990032">
        <w:trPr>
          <w:jc w:val="center"/>
        </w:trPr>
        <w:tc>
          <w:tcPr>
            <w:tcW w:w="554"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от общей площади земель в установленных границах муниципального образования</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4,40</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11,64</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11,64</w:t>
            </w:r>
          </w:p>
        </w:tc>
      </w:tr>
      <w:tr w:rsidR="00E351DB" w:rsidRPr="00F574A0" w:rsidTr="00990032">
        <w:trPr>
          <w:jc w:val="center"/>
        </w:trPr>
        <w:tc>
          <w:tcPr>
            <w:tcW w:w="554"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c>
          <w:tcPr>
            <w:tcW w:w="1392" w:type="pct"/>
            <w:shd w:val="clear" w:color="auto" w:fill="auto"/>
            <w:vAlign w:val="center"/>
          </w:tcPr>
          <w:p w:rsidR="00E351DB" w:rsidRPr="00F574A0" w:rsidRDefault="00E351DB" w:rsidP="00990032">
            <w:pPr>
              <w:spacing w:after="0" w:line="240" w:lineRule="auto"/>
              <w:jc w:val="center"/>
              <w:rPr>
                <w:i/>
                <w:iCs/>
                <w:color w:val="000000"/>
                <w:sz w:val="20"/>
                <w:szCs w:val="20"/>
                <w:lang w:eastAsia="ru-RU"/>
              </w:rPr>
            </w:pPr>
            <w:r w:rsidRPr="00F574A0">
              <w:rPr>
                <w:i/>
                <w:iCs/>
                <w:color w:val="000000"/>
                <w:sz w:val="20"/>
                <w:szCs w:val="20"/>
                <w:lang w:eastAsia="ru-RU"/>
              </w:rPr>
              <w:t>В том числе:</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r>
      <w:tr w:rsidR="00E351DB" w:rsidRPr="00F574A0" w:rsidTr="00990032">
        <w:trPr>
          <w:jc w:val="center"/>
        </w:trPr>
        <w:tc>
          <w:tcPr>
            <w:tcW w:w="554"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2.1.1.</w:t>
            </w:r>
          </w:p>
        </w:tc>
        <w:tc>
          <w:tcPr>
            <w:tcW w:w="1392"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Зона индивидуальной жилой застройки Ж1</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68,57</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183,88</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183,88</w:t>
            </w:r>
          </w:p>
        </w:tc>
      </w:tr>
      <w:tr w:rsidR="00E351DB" w:rsidRPr="00F574A0" w:rsidTr="00990032">
        <w:trPr>
          <w:jc w:val="center"/>
        </w:trPr>
        <w:tc>
          <w:tcPr>
            <w:tcW w:w="554"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3,6</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9,6</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9,6</w:t>
            </w:r>
          </w:p>
        </w:tc>
      </w:tr>
      <w:tr w:rsidR="00E351DB" w:rsidRPr="00F574A0" w:rsidTr="00990032">
        <w:trPr>
          <w:jc w:val="center"/>
        </w:trPr>
        <w:tc>
          <w:tcPr>
            <w:tcW w:w="554"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2.1.2.</w:t>
            </w:r>
          </w:p>
        </w:tc>
        <w:tc>
          <w:tcPr>
            <w:tcW w:w="1392"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Зона среднеэтажной многоквартирной жилой застройки Ж2</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14,43</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35,06</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35,06</w:t>
            </w:r>
          </w:p>
        </w:tc>
      </w:tr>
      <w:tr w:rsidR="00E351DB" w:rsidRPr="00F574A0" w:rsidTr="00990032">
        <w:trPr>
          <w:jc w:val="center"/>
        </w:trPr>
        <w:tc>
          <w:tcPr>
            <w:tcW w:w="554"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0,8</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1,8</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1,8</w:t>
            </w:r>
          </w:p>
        </w:tc>
      </w:tr>
      <w:tr w:rsidR="00E351DB" w:rsidRPr="00F574A0" w:rsidTr="00990032">
        <w:trPr>
          <w:jc w:val="center"/>
        </w:trPr>
        <w:tc>
          <w:tcPr>
            <w:tcW w:w="554"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2.1.3.</w:t>
            </w:r>
          </w:p>
        </w:tc>
        <w:tc>
          <w:tcPr>
            <w:tcW w:w="1392"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Зона многоэтажной многоквартирной жилой застройки Ж3</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0,86</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2,82</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2,82</w:t>
            </w:r>
          </w:p>
        </w:tc>
      </w:tr>
      <w:tr w:rsidR="00E351DB" w:rsidRPr="00F574A0" w:rsidTr="00990032">
        <w:trPr>
          <w:jc w:val="center"/>
        </w:trPr>
        <w:tc>
          <w:tcPr>
            <w:tcW w:w="554"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0,0</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0,1</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0,1</w:t>
            </w:r>
          </w:p>
        </w:tc>
      </w:tr>
      <w:tr w:rsidR="00E351DB" w:rsidRPr="00990032" w:rsidTr="00990032">
        <w:trPr>
          <w:jc w:val="center"/>
        </w:trPr>
        <w:tc>
          <w:tcPr>
            <w:tcW w:w="554"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lastRenderedPageBreak/>
              <w:t>2.2.</w:t>
            </w:r>
          </w:p>
        </w:tc>
        <w:tc>
          <w:tcPr>
            <w:tcW w:w="1392"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Зона всех видов общественно-деловой застройки Д</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6,81</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13,93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F574A0">
              <w:rPr>
                <w:color w:val="000000"/>
                <w:sz w:val="20"/>
                <w:szCs w:val="20"/>
                <w:lang w:eastAsia="ru-RU"/>
              </w:rPr>
              <w:t>13,93</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Производственная зона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4,55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130,94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130,94</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6,9</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6,9</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промышленных предприятий П</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4,55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126,05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126,05</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6,6</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коммунально-складских объектов ПК</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5,48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5,48</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0,3</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2.4.</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объектов инженерной инфраструктуры 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14,10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71,97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71,97</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3,8</w:t>
            </w:r>
          </w:p>
        </w:tc>
      </w:tr>
      <w:tr w:rsidR="00E351DB" w:rsidRPr="00990032" w:rsidTr="00990032">
        <w:trPr>
          <w:jc w:val="center"/>
        </w:trPr>
        <w:tc>
          <w:tcPr>
            <w:tcW w:w="5000" w:type="pct"/>
            <w:gridSpan w:val="6"/>
            <w:shd w:val="clear" w:color="auto" w:fill="auto"/>
            <w:vAlign w:val="center"/>
          </w:tcPr>
          <w:p w:rsidR="00E351DB" w:rsidRPr="00990032" w:rsidRDefault="00E351DB" w:rsidP="00990032">
            <w:pPr>
              <w:spacing w:after="0" w:line="240" w:lineRule="auto"/>
              <w:jc w:val="center"/>
              <w:rPr>
                <w:bCs/>
                <w:i/>
                <w:iCs/>
                <w:color w:val="000000"/>
                <w:sz w:val="20"/>
                <w:szCs w:val="20"/>
                <w:lang w:eastAsia="ru-RU"/>
              </w:rPr>
            </w:pPr>
            <w:r w:rsidRPr="00990032">
              <w:rPr>
                <w:bCs/>
                <w:i/>
                <w:iCs/>
                <w:color w:val="000000"/>
                <w:sz w:val="20"/>
                <w:szCs w:val="20"/>
                <w:lang w:eastAsia="ru-RU"/>
              </w:rPr>
              <w:t>Общая площадь земель в границах населенных пунктов:</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w:t>
            </w:r>
          </w:p>
        </w:tc>
        <w:tc>
          <w:tcPr>
            <w:tcW w:w="1392" w:type="pct"/>
            <w:shd w:val="clear" w:color="auto" w:fill="auto"/>
            <w:vAlign w:val="center"/>
          </w:tcPr>
          <w:p w:rsidR="00E351DB" w:rsidRPr="00990032" w:rsidRDefault="00E351DB" w:rsidP="00990032">
            <w:pPr>
              <w:spacing w:after="0" w:line="240" w:lineRule="auto"/>
              <w:jc w:val="center"/>
              <w:rPr>
                <w:bCs/>
                <w:i/>
                <w:iCs/>
                <w:color w:val="000000"/>
                <w:sz w:val="20"/>
                <w:szCs w:val="20"/>
                <w:lang w:eastAsia="ru-RU"/>
              </w:rPr>
            </w:pPr>
            <w:r w:rsidRPr="00990032">
              <w:rPr>
                <w:bCs/>
                <w:i/>
                <w:iCs/>
                <w:color w:val="000000"/>
                <w:sz w:val="20"/>
                <w:szCs w:val="20"/>
                <w:lang w:eastAsia="ru-RU"/>
              </w:rPr>
              <w:t>Общая площадь земель в границах с. Русско-Высоцкое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125,43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332,39</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332,39</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Жилая зона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34,81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141,14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141,14</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общей площади земель в границах населенного пункта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42,8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42,8</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4.1.1.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индивидуальной жилой застройки Ж1</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19,52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103,26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103,26</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12,9</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31,3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31,3</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4.1.2.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среднеэтажной многоквартирной жилой застройки Ж2</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14,43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35,06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35,06</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9,6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10,6</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4.1.3.</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многоэтажной многоквартирной жилой застройки Ж3</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0,86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2,82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2,82</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0,9</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0,9</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всех видов общественно-деловой застройки Д</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6,07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13,23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13,23</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4,0</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4.3.</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Производственная зона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3,33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79,65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79,65</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24,1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24,1</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4.3.1.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промышленных предприятий  П</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3,33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74,17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74,17</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22,5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22,5</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4.3.2.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коммунально-складских объектов ПК</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5,48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5,48</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1,7</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4.4.</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инженерной инфраструктуры 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19,96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19,96</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w:t>
            </w:r>
          </w:p>
        </w:tc>
        <w:tc>
          <w:tcPr>
            <w:tcW w:w="1392" w:type="pct"/>
            <w:shd w:val="clear" w:color="auto" w:fill="auto"/>
            <w:vAlign w:val="center"/>
          </w:tcPr>
          <w:p w:rsidR="00E351DB" w:rsidRPr="00990032" w:rsidRDefault="00E351DB" w:rsidP="00990032">
            <w:pPr>
              <w:spacing w:after="0" w:line="240" w:lineRule="auto"/>
              <w:jc w:val="center"/>
              <w:rPr>
                <w:bCs/>
                <w:i/>
                <w:iCs/>
                <w:color w:val="000000"/>
                <w:sz w:val="20"/>
                <w:szCs w:val="20"/>
                <w:lang w:eastAsia="ru-RU"/>
              </w:rPr>
            </w:pPr>
            <w:r w:rsidRPr="00990032">
              <w:rPr>
                <w:bCs/>
                <w:i/>
                <w:iCs/>
                <w:color w:val="000000"/>
                <w:sz w:val="20"/>
                <w:szCs w:val="20"/>
                <w:lang w:eastAsia="ru-RU"/>
              </w:rPr>
              <w:t>Общая площадь земель в границах д. Телези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104,15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104,15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104,15</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Жилая зона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49,18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80,62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80,62</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общей площади земель в границах населенного пункта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49,2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77,5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77,5</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5.1.1.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индивидуальной жилой застройки Ж1</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49,04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80,62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80,62</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47,1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77,5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77,5</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5.1.2.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среднеэтажной многоквартирной жилой застройки Ж2</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5.1.3.</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xml:space="preserve">Зона многоэтажной жилой </w:t>
            </w:r>
            <w:r w:rsidRPr="00990032">
              <w:rPr>
                <w:color w:val="000000"/>
                <w:sz w:val="20"/>
                <w:szCs w:val="20"/>
                <w:lang w:eastAsia="ru-RU"/>
              </w:rPr>
              <w:lastRenderedPageBreak/>
              <w:t>застройки Ж3</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lastRenderedPageBreak/>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lastRenderedPageBreak/>
              <w:t>5.2.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всех видов общественно-деловой застройки Д</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5.3.</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Производственная зона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0,59</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0,61</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5.3.1.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промышленных предприятий  П</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0,59</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0,61</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5.3.2.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коммунально-складских объектов ПК</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5.4.</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объектов инженерной инфраструктуры 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10,50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10,50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10,1</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bCs/>
                <w:color w:val="000000"/>
                <w:sz w:val="20"/>
                <w:szCs w:val="20"/>
                <w:lang w:eastAsia="ru-RU"/>
              </w:rPr>
            </w:pPr>
            <w:r w:rsidRPr="00990032">
              <w:rPr>
                <w:bCs/>
                <w:color w:val="000000"/>
                <w:sz w:val="20"/>
                <w:szCs w:val="20"/>
                <w:lang w:eastAsia="ru-RU"/>
              </w:rPr>
              <w:t>II</w:t>
            </w:r>
          </w:p>
        </w:tc>
        <w:tc>
          <w:tcPr>
            <w:tcW w:w="4446" w:type="pct"/>
            <w:gridSpan w:val="5"/>
            <w:shd w:val="clear" w:color="auto" w:fill="auto"/>
            <w:vAlign w:val="center"/>
          </w:tcPr>
          <w:p w:rsidR="00E351DB" w:rsidRPr="00990032" w:rsidRDefault="00E351DB" w:rsidP="00990032">
            <w:pPr>
              <w:spacing w:after="0" w:line="240" w:lineRule="auto"/>
              <w:jc w:val="center"/>
              <w:rPr>
                <w:bCs/>
                <w:color w:val="000000"/>
                <w:sz w:val="20"/>
                <w:szCs w:val="20"/>
                <w:lang w:eastAsia="ru-RU"/>
              </w:rPr>
            </w:pPr>
            <w:r w:rsidRPr="00990032">
              <w:rPr>
                <w:bCs/>
                <w:color w:val="000000"/>
                <w:sz w:val="20"/>
                <w:szCs w:val="20"/>
                <w:lang w:eastAsia="ru-RU"/>
              </w:rPr>
              <w:t>НАСЕЛЕНИЕ</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Общая численность постоянного населения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чел.</w:t>
            </w:r>
          </w:p>
        </w:tc>
        <w:tc>
          <w:tcPr>
            <w:tcW w:w="841" w:type="pct"/>
            <w:shd w:val="clear" w:color="auto" w:fill="auto"/>
            <w:vAlign w:val="center"/>
          </w:tcPr>
          <w:p w:rsidR="00E351DB" w:rsidRPr="00990032" w:rsidRDefault="009B6C30" w:rsidP="00990032">
            <w:pPr>
              <w:spacing w:line="240" w:lineRule="auto"/>
              <w:jc w:val="center"/>
              <w:rPr>
                <w:color w:val="000000"/>
                <w:sz w:val="20"/>
                <w:szCs w:val="20"/>
              </w:rPr>
            </w:pPr>
            <w:r>
              <w:rPr>
                <w:color w:val="000000"/>
                <w:sz w:val="20"/>
                <w:szCs w:val="20"/>
              </w:rPr>
              <w:t>5423</w:t>
            </w:r>
          </w:p>
        </w:tc>
        <w:tc>
          <w:tcPr>
            <w:tcW w:w="713" w:type="pct"/>
            <w:shd w:val="clear" w:color="auto" w:fill="auto"/>
            <w:vAlign w:val="center"/>
          </w:tcPr>
          <w:p w:rsidR="00E351DB" w:rsidRPr="00990032" w:rsidRDefault="00E351DB" w:rsidP="00990032">
            <w:pPr>
              <w:spacing w:line="240" w:lineRule="auto"/>
              <w:jc w:val="center"/>
              <w:rPr>
                <w:color w:val="000000"/>
                <w:sz w:val="20"/>
                <w:szCs w:val="20"/>
              </w:rPr>
            </w:pPr>
            <w:r w:rsidRPr="00990032">
              <w:rPr>
                <w:color w:val="000000"/>
                <w:sz w:val="20"/>
                <w:szCs w:val="20"/>
              </w:rPr>
              <w:t>9 460</w:t>
            </w:r>
          </w:p>
        </w:tc>
        <w:tc>
          <w:tcPr>
            <w:tcW w:w="713" w:type="pct"/>
            <w:shd w:val="clear" w:color="auto" w:fill="auto"/>
            <w:vAlign w:val="center"/>
          </w:tcPr>
          <w:p w:rsidR="00E351DB" w:rsidRPr="00990032" w:rsidRDefault="00E351DB" w:rsidP="00990032">
            <w:pPr>
              <w:spacing w:line="240" w:lineRule="auto"/>
              <w:jc w:val="center"/>
              <w:rPr>
                <w:color w:val="000000"/>
                <w:sz w:val="20"/>
                <w:szCs w:val="20"/>
              </w:rPr>
            </w:pPr>
            <w:r w:rsidRPr="00990032">
              <w:rPr>
                <w:color w:val="000000"/>
                <w:sz w:val="20"/>
                <w:szCs w:val="20"/>
              </w:rPr>
              <w:t>12 000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существующей численности постоянного населения</w:t>
            </w:r>
          </w:p>
        </w:tc>
        <w:tc>
          <w:tcPr>
            <w:tcW w:w="841" w:type="pct"/>
            <w:shd w:val="clear" w:color="auto" w:fill="auto"/>
            <w:vAlign w:val="center"/>
          </w:tcPr>
          <w:p w:rsidR="00E351DB" w:rsidRPr="00990032" w:rsidRDefault="00E351DB" w:rsidP="00990032">
            <w:pPr>
              <w:spacing w:line="240" w:lineRule="auto"/>
              <w:jc w:val="center"/>
              <w:rPr>
                <w:color w:val="000000"/>
                <w:sz w:val="20"/>
                <w:szCs w:val="20"/>
              </w:rPr>
            </w:pPr>
            <w:r w:rsidRPr="00990032">
              <w:rPr>
                <w:color w:val="000000"/>
                <w:sz w:val="20"/>
                <w:szCs w:val="20"/>
              </w:rPr>
              <w:t>100</w:t>
            </w:r>
          </w:p>
        </w:tc>
        <w:tc>
          <w:tcPr>
            <w:tcW w:w="713" w:type="pct"/>
            <w:shd w:val="clear" w:color="auto" w:fill="auto"/>
            <w:vAlign w:val="center"/>
          </w:tcPr>
          <w:p w:rsidR="00E351DB" w:rsidRPr="00990032" w:rsidRDefault="00E351DB" w:rsidP="00990032">
            <w:pPr>
              <w:spacing w:line="240" w:lineRule="auto"/>
              <w:jc w:val="center"/>
              <w:rPr>
                <w:color w:val="000000"/>
                <w:sz w:val="20"/>
                <w:szCs w:val="20"/>
              </w:rPr>
            </w:pPr>
            <w:r w:rsidRPr="00990032">
              <w:rPr>
                <w:color w:val="000000"/>
                <w:sz w:val="20"/>
                <w:szCs w:val="20"/>
              </w:rPr>
              <w:t>100</w:t>
            </w:r>
          </w:p>
        </w:tc>
        <w:tc>
          <w:tcPr>
            <w:tcW w:w="713" w:type="pct"/>
            <w:shd w:val="clear" w:color="auto" w:fill="auto"/>
            <w:vAlign w:val="center"/>
          </w:tcPr>
          <w:p w:rsidR="00E351DB" w:rsidRPr="00990032" w:rsidRDefault="00E351DB" w:rsidP="00990032">
            <w:pPr>
              <w:spacing w:line="240" w:lineRule="auto"/>
              <w:jc w:val="center"/>
              <w:rPr>
                <w:color w:val="000000"/>
                <w:sz w:val="20"/>
                <w:szCs w:val="20"/>
              </w:rPr>
            </w:pPr>
            <w:r w:rsidRPr="00990032">
              <w:rPr>
                <w:color w:val="000000"/>
                <w:sz w:val="20"/>
                <w:szCs w:val="20"/>
              </w:rPr>
              <w:t>100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bCs/>
                <w:color w:val="000000"/>
                <w:sz w:val="20"/>
                <w:szCs w:val="20"/>
                <w:lang w:eastAsia="ru-RU"/>
              </w:rPr>
            </w:pPr>
            <w:r w:rsidRPr="00990032">
              <w:rPr>
                <w:bCs/>
                <w:color w:val="000000"/>
                <w:sz w:val="20"/>
                <w:szCs w:val="20"/>
                <w:lang w:eastAsia="ru-RU"/>
              </w:rPr>
              <w:t>III</w:t>
            </w:r>
          </w:p>
        </w:tc>
        <w:tc>
          <w:tcPr>
            <w:tcW w:w="4446" w:type="pct"/>
            <w:gridSpan w:val="5"/>
            <w:shd w:val="clear" w:color="auto" w:fill="auto"/>
            <w:vAlign w:val="center"/>
          </w:tcPr>
          <w:p w:rsidR="00E351DB" w:rsidRPr="00990032" w:rsidRDefault="00E351DB" w:rsidP="00990032">
            <w:pPr>
              <w:spacing w:after="0" w:line="240" w:lineRule="auto"/>
              <w:jc w:val="center"/>
              <w:rPr>
                <w:bCs/>
                <w:color w:val="000000"/>
                <w:sz w:val="20"/>
                <w:szCs w:val="20"/>
                <w:lang w:eastAsia="ru-RU"/>
              </w:rPr>
            </w:pPr>
            <w:r w:rsidRPr="00990032">
              <w:rPr>
                <w:bCs/>
                <w:color w:val="000000"/>
                <w:sz w:val="20"/>
                <w:szCs w:val="20"/>
                <w:lang w:eastAsia="ru-RU"/>
              </w:rPr>
              <w:t>ЖИЛИЩНЫЙ ФОНД</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Средняя обеспеченность населения общей площадью жилищного фонда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r w:rsidRPr="00990032">
              <w:rPr>
                <w:color w:val="000000"/>
                <w:sz w:val="20"/>
                <w:szCs w:val="20"/>
                <w:lang w:eastAsia="ru-RU"/>
              </w:rPr>
              <w:t>/чел.</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28,8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37,0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Общий объем жилищного фонда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117706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239190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342830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В общем объеме жилищного фонда по типу застройки: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Малоэтажная индивидуальная жилая застройка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27500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40980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144620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общего объема жилфонда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17,1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42,2</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Среднеэтажная многоквартирная жилая застройка (5 этажей)</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71189</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160490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160490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общего объема жилфонда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60,5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67,1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46,8</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3.3.</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Многоэтажная жилая застройка (до 10 этажей включительно)</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19018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37720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37720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общего объема жилфонда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16,16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15,77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11,00</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3.4.</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Общий объем нового жилищного строительства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121480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103640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общего объема жилфонда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50,8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30,2</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т.ч. из общего объема нового жил. строительства по типу застройки: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3.4.1.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Малоэтажная индивидуальная жилая застройка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13480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103640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общего объема жилфонда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30,2</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3.4.2.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Среднеэтажная многоквартирная жилая застройка (5 этажей)</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89300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общего объема жилфонда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37,3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3.4.3.</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Многоэтажная жилая застройка (до 10 этажей включительно)</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18700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xml:space="preserve">% от общего объема </w:t>
            </w:r>
            <w:r w:rsidRPr="00990032">
              <w:rPr>
                <w:color w:val="000000"/>
                <w:sz w:val="20"/>
                <w:szCs w:val="20"/>
                <w:lang w:eastAsia="ru-RU"/>
              </w:rPr>
              <w:lastRenderedPageBreak/>
              <w:t>жилфонда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lastRenderedPageBreak/>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bCs/>
                <w:color w:val="000000"/>
                <w:sz w:val="20"/>
                <w:szCs w:val="20"/>
                <w:lang w:eastAsia="ru-RU"/>
              </w:rPr>
            </w:pPr>
            <w:r w:rsidRPr="00990032">
              <w:rPr>
                <w:bCs/>
                <w:color w:val="000000"/>
                <w:sz w:val="20"/>
                <w:szCs w:val="20"/>
                <w:lang w:eastAsia="ru-RU"/>
              </w:rPr>
              <w:lastRenderedPageBreak/>
              <w:t>IV</w:t>
            </w:r>
          </w:p>
        </w:tc>
        <w:tc>
          <w:tcPr>
            <w:tcW w:w="4446" w:type="pct"/>
            <w:gridSpan w:val="5"/>
            <w:shd w:val="clear" w:color="auto" w:fill="auto"/>
            <w:vAlign w:val="center"/>
          </w:tcPr>
          <w:p w:rsidR="00E351DB" w:rsidRPr="00990032" w:rsidRDefault="00E351DB" w:rsidP="00990032">
            <w:pPr>
              <w:spacing w:after="0" w:line="240" w:lineRule="auto"/>
              <w:jc w:val="center"/>
              <w:rPr>
                <w:bCs/>
                <w:color w:val="000000"/>
                <w:sz w:val="20"/>
                <w:szCs w:val="20"/>
                <w:lang w:eastAsia="ru-RU"/>
              </w:rPr>
            </w:pPr>
            <w:r w:rsidRPr="00990032">
              <w:rPr>
                <w:bCs/>
                <w:color w:val="000000"/>
                <w:sz w:val="20"/>
                <w:szCs w:val="20"/>
                <w:lang w:eastAsia="ru-RU"/>
              </w:rPr>
              <w:t>ОБЪЕКТЫ СОЦИАЛЬНО- И КУЛЬТУРНО-БЫТОВОГО ОБСЛУЖИВАНИЯ НАСЕЛЕНИЯ</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учебно-образовательного назначения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местного значения муниципального района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Детские дошкольные учреждения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мест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520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Учреждения школьного образования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мест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525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730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790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Учреждения дополнительного образования детей</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мест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87</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здравоохранения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регионального значения</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Стационары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коек</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75</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Поликлиники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пос./смену</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151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168</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Спортивные и физкультурно-оздоровительные объекты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местного значения поселения</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Спортивные залы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1010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1010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1210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Открытые спортивные площадки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23,4</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Бассейны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объектов</w:t>
            </w:r>
          </w:p>
        </w:tc>
        <w:tc>
          <w:tcPr>
            <w:tcW w:w="841" w:type="pct"/>
            <w:shd w:val="clear" w:color="auto" w:fill="auto"/>
            <w:vAlign w:val="center"/>
          </w:tcPr>
          <w:p w:rsidR="00E351DB" w:rsidRPr="00D74E22" w:rsidRDefault="00E351DB" w:rsidP="00990032">
            <w:pPr>
              <w:spacing w:after="0" w:line="240" w:lineRule="auto"/>
              <w:jc w:val="center"/>
              <w:rPr>
                <w:sz w:val="20"/>
                <w:szCs w:val="20"/>
                <w:lang w:eastAsia="ru-RU"/>
              </w:rPr>
            </w:pPr>
            <w:r w:rsidRPr="00D74E22">
              <w:rPr>
                <w:sz w:val="20"/>
                <w:szCs w:val="20"/>
                <w:lang w:eastAsia="ru-RU"/>
              </w:rPr>
              <w:t>0</w:t>
            </w:r>
          </w:p>
        </w:tc>
        <w:tc>
          <w:tcPr>
            <w:tcW w:w="713" w:type="pct"/>
            <w:shd w:val="clear" w:color="auto" w:fill="auto"/>
            <w:vAlign w:val="center"/>
          </w:tcPr>
          <w:p w:rsidR="00E351DB" w:rsidRPr="00D74E22" w:rsidRDefault="00D74E22" w:rsidP="00990032">
            <w:pPr>
              <w:spacing w:after="0" w:line="240" w:lineRule="auto"/>
              <w:jc w:val="center"/>
              <w:rPr>
                <w:sz w:val="20"/>
                <w:szCs w:val="20"/>
                <w:lang w:eastAsia="ru-RU"/>
              </w:rPr>
            </w:pPr>
            <w:r w:rsidRPr="00D74E22">
              <w:rPr>
                <w:sz w:val="20"/>
                <w:szCs w:val="20"/>
                <w:lang w:eastAsia="ru-RU"/>
              </w:rPr>
              <w:t>0</w:t>
            </w:r>
          </w:p>
        </w:tc>
        <w:tc>
          <w:tcPr>
            <w:tcW w:w="713" w:type="pct"/>
            <w:shd w:val="clear" w:color="auto" w:fill="auto"/>
            <w:vAlign w:val="center"/>
          </w:tcPr>
          <w:p w:rsidR="00E351DB" w:rsidRPr="00D74E22" w:rsidRDefault="00D74E22" w:rsidP="00990032">
            <w:pPr>
              <w:spacing w:after="0" w:line="240" w:lineRule="auto"/>
              <w:jc w:val="center"/>
              <w:rPr>
                <w:sz w:val="20"/>
                <w:szCs w:val="20"/>
                <w:lang w:eastAsia="ru-RU"/>
              </w:rPr>
            </w:pPr>
            <w:r w:rsidRPr="00D74E22">
              <w:rPr>
                <w:sz w:val="20"/>
                <w:szCs w:val="20"/>
                <w:lang w:eastAsia="ru-RU"/>
              </w:rPr>
              <w:t>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культурно-досугового назначения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Клубные учреждения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мест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960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Библиотеки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экз.</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14,03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38,00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48,00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Учреждения по работе с молодёжью</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300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торгового назначения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2407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3907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5840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общественного питания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мест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150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350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480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бытового обслуживания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рабочих мест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84</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специального назначения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0,24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0,24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0,24</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bCs/>
                <w:color w:val="000000"/>
                <w:sz w:val="20"/>
                <w:szCs w:val="20"/>
                <w:lang w:eastAsia="ru-RU"/>
              </w:rPr>
            </w:pPr>
            <w:r w:rsidRPr="00990032">
              <w:rPr>
                <w:bCs/>
                <w:color w:val="000000"/>
                <w:sz w:val="20"/>
                <w:szCs w:val="20"/>
                <w:lang w:eastAsia="ru-RU"/>
              </w:rPr>
              <w:t>VI</w:t>
            </w:r>
          </w:p>
        </w:tc>
        <w:tc>
          <w:tcPr>
            <w:tcW w:w="4446" w:type="pct"/>
            <w:gridSpan w:val="5"/>
            <w:shd w:val="clear" w:color="auto" w:fill="auto"/>
            <w:vAlign w:val="center"/>
          </w:tcPr>
          <w:p w:rsidR="00E351DB" w:rsidRPr="00990032" w:rsidRDefault="00E351DB" w:rsidP="00990032">
            <w:pPr>
              <w:spacing w:after="0" w:line="240" w:lineRule="auto"/>
              <w:jc w:val="center"/>
              <w:rPr>
                <w:bCs/>
                <w:color w:val="000000"/>
                <w:sz w:val="20"/>
                <w:szCs w:val="20"/>
                <w:lang w:eastAsia="ru-RU"/>
              </w:rPr>
            </w:pPr>
            <w:r w:rsidRPr="00990032">
              <w:rPr>
                <w:bCs/>
                <w:color w:val="000000"/>
                <w:sz w:val="20"/>
                <w:szCs w:val="20"/>
                <w:lang w:eastAsia="ru-RU"/>
              </w:rPr>
              <w:t>ИНЖЕНЕРНАЯ ИНФРАСТРУКТУРА И БЛАГОУСТРОЙСТВО ТЕРРИТОРИИ</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Водоснабжение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Водопотребление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Всего</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5,72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6,74</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На хозяйственно-питьевые нужды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0,87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1,71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2,57</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На производственные нужды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3,63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4,01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4,17</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Вторичное использование воды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Производительность водозаборных сооружений</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т.ч. водозаборов подземных вод</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1.4.</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Среднесуточное водопотребление на 1 человека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л в сутки на чел.</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152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277</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xml:space="preserve">На хозяйственно-питьевые </w:t>
            </w:r>
            <w:r w:rsidRPr="00990032">
              <w:rPr>
                <w:color w:val="000000"/>
                <w:sz w:val="20"/>
                <w:szCs w:val="20"/>
                <w:lang w:eastAsia="ru-RU"/>
              </w:rPr>
              <w:lastRenderedPageBreak/>
              <w:t>нужды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lastRenderedPageBreak/>
              <w:t>л в сутки на чел.</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148,4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277</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lastRenderedPageBreak/>
              <w:t>1.5.</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Протяженность сетей</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км</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17,5</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Канализация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Общее поступление сточных вод</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всего</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5,72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6,74</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Хозяйственно-бытовые сточные воды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0,87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1,71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2,57</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Производственные сточные воды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3,63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4,01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4,17</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Производительность очистных сооружений канализации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5,94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7,27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7,27</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Протяженность сетей</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км</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8,68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13,68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13,68</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Электроснабжение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Потребность в электроэнергии на коммунально-бытовые нужды</w:t>
            </w:r>
          </w:p>
        </w:tc>
        <w:tc>
          <w:tcPr>
            <w:tcW w:w="787" w:type="pct"/>
            <w:shd w:val="clear" w:color="auto" w:fill="auto"/>
            <w:vAlign w:val="center"/>
          </w:tcPr>
          <w:p w:rsidR="00E351DB" w:rsidRPr="00990032" w:rsidRDefault="002D2515" w:rsidP="00990032">
            <w:pPr>
              <w:spacing w:after="0" w:line="240" w:lineRule="auto"/>
              <w:jc w:val="center"/>
              <w:rPr>
                <w:color w:val="000000"/>
                <w:sz w:val="20"/>
                <w:szCs w:val="20"/>
                <w:lang w:eastAsia="ru-RU"/>
              </w:rPr>
            </w:pPr>
            <w:r>
              <w:rPr>
                <w:color w:val="000000"/>
                <w:sz w:val="20"/>
                <w:szCs w:val="20"/>
                <w:lang w:eastAsia="ru-RU"/>
              </w:rPr>
              <w:t>млн. рублей</w:t>
            </w:r>
            <w:r w:rsidR="00E351DB" w:rsidRPr="00990032">
              <w:rPr>
                <w:color w:val="000000"/>
                <w:sz w:val="20"/>
                <w:szCs w:val="20"/>
                <w:lang w:eastAsia="ru-RU"/>
              </w:rPr>
              <w:t xml:space="preserve"> кВт∙ч/в год</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3,98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23,81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29,76</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Потребление электроэнергии на 1 чел. в год</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кВт∙ч</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2480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2480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Источники покрытия электронагрузок</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наименование</w:t>
            </w:r>
          </w:p>
        </w:tc>
        <w:tc>
          <w:tcPr>
            <w:tcW w:w="2267" w:type="pct"/>
            <w:gridSpan w:val="3"/>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xml:space="preserve">ПС 110/10 кВ № 153 Русско-Высоцкая </w:t>
            </w:r>
            <w:r w:rsidRPr="00990032">
              <w:rPr>
                <w:color w:val="000000"/>
                <w:sz w:val="20"/>
                <w:szCs w:val="20"/>
                <w:lang w:eastAsia="ru-RU"/>
              </w:rPr>
              <w:br/>
              <w:t xml:space="preserve">ПС 110/10 кВ № 316 Встреча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3.4.</w:t>
            </w:r>
          </w:p>
        </w:tc>
        <w:tc>
          <w:tcPr>
            <w:tcW w:w="1392" w:type="pct"/>
            <w:shd w:val="clear" w:color="auto" w:fill="auto"/>
            <w:vAlign w:val="center"/>
          </w:tcPr>
          <w:p w:rsidR="00E351DB" w:rsidRPr="00990032" w:rsidRDefault="00E351DB" w:rsidP="00990032">
            <w:pPr>
              <w:spacing w:after="0" w:line="240" w:lineRule="auto"/>
              <w:jc w:val="center"/>
              <w:rPr>
                <w:sz w:val="20"/>
                <w:szCs w:val="20"/>
                <w:lang w:eastAsia="ru-RU"/>
              </w:rPr>
            </w:pPr>
            <w:r w:rsidRPr="00990032">
              <w:rPr>
                <w:sz w:val="20"/>
                <w:szCs w:val="20"/>
                <w:lang w:eastAsia="ru-RU"/>
              </w:rPr>
              <w:t>Протяженность сетей 10 кВ</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км</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63,6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67,23</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Теплоснабжение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Расход тепла на теплоснабжение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Гкал</w:t>
            </w:r>
          </w:p>
        </w:tc>
        <w:tc>
          <w:tcPr>
            <w:tcW w:w="841" w:type="pct"/>
            <w:shd w:val="clear" w:color="auto" w:fill="auto"/>
            <w:vAlign w:val="center"/>
          </w:tcPr>
          <w:p w:rsidR="00E351DB" w:rsidRPr="00507A60" w:rsidRDefault="00CE4508" w:rsidP="00990032">
            <w:pPr>
              <w:spacing w:after="0" w:line="240" w:lineRule="auto"/>
              <w:jc w:val="center"/>
              <w:rPr>
                <w:sz w:val="20"/>
                <w:szCs w:val="20"/>
                <w:lang w:eastAsia="ru-RU"/>
              </w:rPr>
            </w:pPr>
            <w:r w:rsidRPr="00507A60">
              <w:rPr>
                <w:sz w:val="20"/>
                <w:szCs w:val="20"/>
                <w:lang w:eastAsia="ru-RU"/>
              </w:rPr>
              <w:t>25,69</w:t>
            </w:r>
          </w:p>
        </w:tc>
        <w:tc>
          <w:tcPr>
            <w:tcW w:w="713" w:type="pct"/>
            <w:shd w:val="clear" w:color="auto" w:fill="auto"/>
            <w:vAlign w:val="center"/>
          </w:tcPr>
          <w:p w:rsidR="00E351DB" w:rsidRPr="00507A60" w:rsidRDefault="00CE4508" w:rsidP="00990032">
            <w:pPr>
              <w:spacing w:after="0" w:line="240" w:lineRule="auto"/>
              <w:jc w:val="center"/>
              <w:rPr>
                <w:sz w:val="20"/>
                <w:szCs w:val="20"/>
                <w:lang w:eastAsia="ru-RU"/>
              </w:rPr>
            </w:pPr>
            <w:r w:rsidRPr="00507A60">
              <w:rPr>
                <w:sz w:val="20"/>
                <w:szCs w:val="20"/>
                <w:lang w:eastAsia="ru-RU"/>
              </w:rPr>
              <w:t>25,69</w:t>
            </w:r>
          </w:p>
        </w:tc>
        <w:tc>
          <w:tcPr>
            <w:tcW w:w="713" w:type="pct"/>
            <w:shd w:val="clear" w:color="auto" w:fill="auto"/>
            <w:vAlign w:val="center"/>
          </w:tcPr>
          <w:p w:rsidR="00E351DB" w:rsidRPr="00507A60" w:rsidRDefault="00CE4508" w:rsidP="00990032">
            <w:pPr>
              <w:spacing w:after="0" w:line="240" w:lineRule="auto"/>
              <w:jc w:val="center"/>
              <w:rPr>
                <w:sz w:val="20"/>
                <w:szCs w:val="20"/>
                <w:lang w:eastAsia="ru-RU"/>
              </w:rPr>
            </w:pPr>
            <w:r w:rsidRPr="00507A60">
              <w:rPr>
                <w:sz w:val="20"/>
                <w:szCs w:val="20"/>
                <w:lang w:eastAsia="ru-RU"/>
              </w:rPr>
              <w:t>25,69</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Мощность централизованных источников теплоснабжения всего</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Гкал/час</w:t>
            </w:r>
          </w:p>
        </w:tc>
        <w:tc>
          <w:tcPr>
            <w:tcW w:w="841" w:type="pct"/>
            <w:shd w:val="clear" w:color="auto" w:fill="auto"/>
            <w:vAlign w:val="center"/>
          </w:tcPr>
          <w:p w:rsidR="00E351DB" w:rsidRPr="00D74E22" w:rsidRDefault="00D74E22" w:rsidP="00990032">
            <w:pPr>
              <w:spacing w:after="0" w:line="240" w:lineRule="auto"/>
              <w:jc w:val="center"/>
              <w:rPr>
                <w:sz w:val="20"/>
                <w:szCs w:val="20"/>
                <w:lang w:eastAsia="ru-RU"/>
              </w:rPr>
            </w:pPr>
            <w:r w:rsidRPr="00D74E22">
              <w:rPr>
                <w:sz w:val="20"/>
                <w:szCs w:val="20"/>
                <w:lang w:eastAsia="ru-RU"/>
              </w:rPr>
              <w:t>10,75</w:t>
            </w:r>
          </w:p>
        </w:tc>
        <w:tc>
          <w:tcPr>
            <w:tcW w:w="713" w:type="pct"/>
            <w:shd w:val="clear" w:color="auto" w:fill="auto"/>
            <w:vAlign w:val="center"/>
          </w:tcPr>
          <w:p w:rsidR="00E351DB" w:rsidRPr="00D74E22" w:rsidRDefault="00D74E22" w:rsidP="00990032">
            <w:pPr>
              <w:spacing w:after="0" w:line="240" w:lineRule="auto"/>
              <w:jc w:val="center"/>
              <w:rPr>
                <w:sz w:val="20"/>
                <w:szCs w:val="20"/>
                <w:lang w:eastAsia="ru-RU"/>
              </w:rPr>
            </w:pPr>
            <w:r w:rsidRPr="00D74E22">
              <w:rPr>
                <w:sz w:val="20"/>
                <w:szCs w:val="20"/>
                <w:lang w:eastAsia="ru-RU"/>
              </w:rPr>
              <w:t>10,75</w:t>
            </w:r>
          </w:p>
        </w:tc>
        <w:tc>
          <w:tcPr>
            <w:tcW w:w="713" w:type="pct"/>
            <w:shd w:val="clear" w:color="auto" w:fill="auto"/>
            <w:vAlign w:val="center"/>
          </w:tcPr>
          <w:p w:rsidR="00E351DB" w:rsidRPr="00D74E22" w:rsidRDefault="00D74E22" w:rsidP="00990032">
            <w:pPr>
              <w:spacing w:after="0" w:line="240" w:lineRule="auto"/>
              <w:jc w:val="center"/>
              <w:rPr>
                <w:sz w:val="20"/>
                <w:szCs w:val="20"/>
                <w:lang w:eastAsia="ru-RU"/>
              </w:rPr>
            </w:pPr>
            <w:r w:rsidRPr="00D74E22">
              <w:rPr>
                <w:sz w:val="20"/>
                <w:szCs w:val="20"/>
                <w:lang w:eastAsia="ru-RU"/>
              </w:rPr>
              <w:t>10,75</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Протяженность сетей</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км</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19,05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19,05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19,05</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Газоснабжение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Удельный вес газа в топливном балансе поселения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Потребление газа всего</w:t>
            </w:r>
          </w:p>
        </w:tc>
        <w:tc>
          <w:tcPr>
            <w:tcW w:w="787" w:type="pct"/>
            <w:shd w:val="clear" w:color="auto" w:fill="auto"/>
            <w:vAlign w:val="center"/>
          </w:tcPr>
          <w:p w:rsidR="00E351DB" w:rsidRPr="00990032" w:rsidRDefault="002D2515" w:rsidP="00990032">
            <w:pPr>
              <w:spacing w:after="0" w:line="240" w:lineRule="auto"/>
              <w:jc w:val="center"/>
              <w:rPr>
                <w:color w:val="000000"/>
                <w:sz w:val="20"/>
                <w:szCs w:val="20"/>
                <w:lang w:eastAsia="ru-RU"/>
              </w:rPr>
            </w:pPr>
            <w:r>
              <w:rPr>
                <w:color w:val="000000"/>
                <w:sz w:val="20"/>
                <w:szCs w:val="20"/>
                <w:lang w:eastAsia="ru-RU"/>
              </w:rPr>
              <w:t>млн. рублей</w:t>
            </w:r>
            <w:r w:rsidR="00E351DB" w:rsidRPr="00990032">
              <w:rPr>
                <w:color w:val="000000"/>
                <w:sz w:val="20"/>
                <w:szCs w:val="20"/>
                <w:lang w:eastAsia="ru-RU"/>
              </w:rPr>
              <w:t xml:space="preserve"> м³/год</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21,267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33,971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43,741</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Источники подачи газа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наименование</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ГРС «Лаголово»</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ГРС «Лаголово»; ГРС «Лаголово 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ГРС «Лаголово»; ГРС «Лаголово 2»</w:t>
            </w:r>
          </w:p>
        </w:tc>
      </w:tr>
    </w:tbl>
    <w:p w:rsidR="00DA40CA" w:rsidRPr="0035507C" w:rsidRDefault="00DA40CA" w:rsidP="00DA40CA">
      <w:pPr>
        <w:tabs>
          <w:tab w:val="left" w:pos="2460"/>
        </w:tabs>
        <w:rPr>
          <w:color w:val="000000" w:themeColor="text1"/>
        </w:rPr>
      </w:pPr>
    </w:p>
    <w:p w:rsidR="00F574A0" w:rsidRDefault="00F574A0" w:rsidP="00F574A0">
      <w:pPr>
        <w:keepNext/>
      </w:pPr>
      <w:r>
        <w:rPr>
          <w:noProof/>
          <w:color w:val="000000" w:themeColor="text1"/>
          <w:sz w:val="24"/>
          <w:szCs w:val="24"/>
          <w:lang w:eastAsia="ru-RU"/>
        </w:rPr>
        <w:lastRenderedPageBreak/>
        <w:drawing>
          <wp:inline distT="0" distB="0" distL="0" distR="0">
            <wp:extent cx="6300470" cy="4074795"/>
            <wp:effectExtent l="19050" t="0" r="5080" b="0"/>
            <wp:docPr id="3" name="Рисунок 4" descr="1 Карта функциональных зон пос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Карта функциональных зон поселения.jpg"/>
                    <pic:cNvPicPr/>
                  </pic:nvPicPr>
                  <pic:blipFill>
                    <a:blip r:embed="rId11" cstate="print"/>
                    <a:stretch>
                      <a:fillRect/>
                    </a:stretch>
                  </pic:blipFill>
                  <pic:spPr>
                    <a:xfrm>
                      <a:off x="0" y="0"/>
                      <a:ext cx="6300470" cy="4074795"/>
                    </a:xfrm>
                    <a:prstGeom prst="rect">
                      <a:avLst/>
                    </a:prstGeom>
                  </pic:spPr>
                </pic:pic>
              </a:graphicData>
            </a:graphic>
          </wp:inline>
        </w:drawing>
      </w:r>
    </w:p>
    <w:p w:rsidR="00F574A0" w:rsidRPr="00990032" w:rsidRDefault="00F574A0" w:rsidP="00F574A0">
      <w:pPr>
        <w:pStyle w:val="a8"/>
        <w:spacing w:before="120" w:after="120"/>
        <w:jc w:val="left"/>
        <w:rPr>
          <w:color w:val="000000"/>
          <w:szCs w:val="24"/>
        </w:rPr>
      </w:pPr>
      <w:r w:rsidRPr="00990032">
        <w:rPr>
          <w:color w:val="000000"/>
        </w:rPr>
        <w:t xml:space="preserve">Рисунок </w:t>
      </w:r>
      <w:r w:rsidR="00023A98" w:rsidRPr="00990032">
        <w:rPr>
          <w:color w:val="000000"/>
        </w:rPr>
        <w:fldChar w:fldCharType="begin"/>
      </w:r>
      <w:r w:rsidRPr="00990032">
        <w:rPr>
          <w:color w:val="000000"/>
        </w:rPr>
        <w:instrText xml:space="preserve"> SEQ Рисунок \* ARABIC </w:instrText>
      </w:r>
      <w:r w:rsidR="00023A98" w:rsidRPr="00990032">
        <w:rPr>
          <w:color w:val="000000"/>
        </w:rPr>
        <w:fldChar w:fldCharType="separate"/>
      </w:r>
      <w:r w:rsidR="00104AFC">
        <w:rPr>
          <w:noProof/>
          <w:color w:val="000000"/>
        </w:rPr>
        <w:t>1</w:t>
      </w:r>
      <w:r w:rsidR="00023A98" w:rsidRPr="00990032">
        <w:rPr>
          <w:color w:val="000000"/>
        </w:rPr>
        <w:fldChar w:fldCharType="end"/>
      </w:r>
      <w:r w:rsidRPr="00990032">
        <w:rPr>
          <w:color w:val="000000"/>
        </w:rPr>
        <w:t xml:space="preserve"> Карта функциональных зон  МО Русско-Высоцкое сельское поселение</w:t>
      </w:r>
    </w:p>
    <w:p w:rsidR="00DA40CA" w:rsidRPr="0035507C" w:rsidRDefault="00DA40CA" w:rsidP="00DA40CA">
      <w:pPr>
        <w:tabs>
          <w:tab w:val="left" w:pos="2460"/>
        </w:tabs>
        <w:rPr>
          <w:color w:val="000000" w:themeColor="text1"/>
        </w:rPr>
      </w:pPr>
    </w:p>
    <w:p w:rsidR="005523C5" w:rsidRPr="00EC7352" w:rsidRDefault="005523C5" w:rsidP="008A6FF3">
      <w:pPr>
        <w:pStyle w:val="11"/>
        <w:spacing w:line="240" w:lineRule="auto"/>
        <w:rPr>
          <w:color w:val="000000" w:themeColor="text1"/>
          <w:sz w:val="28"/>
          <w:szCs w:val="28"/>
        </w:rPr>
      </w:pPr>
      <w:bookmarkStart w:id="25" w:name="_Toc405540309"/>
      <w:bookmarkStart w:id="26" w:name="_Toc410644395"/>
      <w:bookmarkStart w:id="27" w:name="_Toc420014763"/>
      <w:bookmarkStart w:id="28" w:name="_Toc420015284"/>
      <w:bookmarkStart w:id="29" w:name="_Toc30607735"/>
      <w:bookmarkStart w:id="30" w:name="_Toc34386163"/>
      <w:r w:rsidRPr="00EC7352">
        <w:rPr>
          <w:color w:val="000000" w:themeColor="text1"/>
          <w:sz w:val="28"/>
          <w:szCs w:val="28"/>
        </w:rPr>
        <w:lastRenderedPageBreak/>
        <w:t>Глава 1. Существующее положение в сфере производства, передачи и потребления тепловой энергии для целей</w:t>
      </w:r>
      <w:bookmarkEnd w:id="25"/>
      <w:bookmarkEnd w:id="26"/>
      <w:bookmarkEnd w:id="27"/>
      <w:bookmarkEnd w:id="28"/>
      <w:r w:rsidRPr="00EC7352">
        <w:rPr>
          <w:color w:val="000000" w:themeColor="text1"/>
          <w:sz w:val="28"/>
          <w:szCs w:val="28"/>
        </w:rPr>
        <w:t xml:space="preserve"> теплоснабжения</w:t>
      </w:r>
      <w:bookmarkEnd w:id="29"/>
      <w:bookmarkEnd w:id="30"/>
    </w:p>
    <w:p w:rsidR="005523C5" w:rsidRPr="0035507C" w:rsidRDefault="005523C5" w:rsidP="008A6FF3">
      <w:pPr>
        <w:pStyle w:val="21"/>
        <w:pageBreakBefore w:val="0"/>
        <w:spacing w:line="240" w:lineRule="auto"/>
        <w:ind w:left="709"/>
        <w:rPr>
          <w:color w:val="000000" w:themeColor="text1"/>
        </w:rPr>
      </w:pPr>
      <w:bookmarkStart w:id="31" w:name="_Toc410644396"/>
      <w:bookmarkStart w:id="32" w:name="_Toc420014764"/>
      <w:bookmarkStart w:id="33" w:name="_Toc420015285"/>
      <w:bookmarkStart w:id="34" w:name="_Toc30607736"/>
      <w:bookmarkStart w:id="35" w:name="_Toc34386164"/>
      <w:r w:rsidRPr="0035507C">
        <w:rPr>
          <w:color w:val="000000" w:themeColor="text1"/>
        </w:rPr>
        <w:t>Часть 1 Функциональная структура теплоснабжения</w:t>
      </w:r>
      <w:bookmarkEnd w:id="31"/>
      <w:bookmarkEnd w:id="32"/>
      <w:bookmarkEnd w:id="33"/>
      <w:bookmarkEnd w:id="34"/>
      <w:bookmarkEnd w:id="35"/>
    </w:p>
    <w:p w:rsidR="005523C5" w:rsidRPr="0035507C" w:rsidRDefault="005523C5" w:rsidP="008A6FF3">
      <w:pPr>
        <w:pStyle w:val="31"/>
        <w:spacing w:line="240" w:lineRule="auto"/>
        <w:rPr>
          <w:color w:val="000000" w:themeColor="text1"/>
        </w:rPr>
      </w:pPr>
      <w:bookmarkStart w:id="36" w:name="_Toc410644397"/>
      <w:bookmarkStart w:id="37" w:name="_Toc420014765"/>
      <w:bookmarkStart w:id="38" w:name="_Toc420015286"/>
      <w:bookmarkStart w:id="39" w:name="_Toc30607737"/>
      <w:bookmarkStart w:id="40" w:name="_Toc34386165"/>
      <w:r w:rsidRPr="0035507C">
        <w:rPr>
          <w:color w:val="000000" w:themeColor="text1"/>
        </w:rPr>
        <w:t>а) зоны действия производственных котельных</w:t>
      </w:r>
      <w:bookmarkEnd w:id="36"/>
      <w:bookmarkEnd w:id="37"/>
      <w:bookmarkEnd w:id="38"/>
      <w:r w:rsidRPr="0035507C">
        <w:rPr>
          <w:color w:val="000000" w:themeColor="text1"/>
        </w:rPr>
        <w:t>;</w:t>
      </w:r>
      <w:bookmarkEnd w:id="39"/>
      <w:bookmarkEnd w:id="40"/>
    </w:p>
    <w:p w:rsidR="005523C5" w:rsidRPr="00F2367A" w:rsidRDefault="005523C5" w:rsidP="00F2367A">
      <w:pPr>
        <w:spacing w:after="0" w:line="240" w:lineRule="auto"/>
        <w:ind w:firstLine="709"/>
        <w:jc w:val="both"/>
        <w:rPr>
          <w:color w:val="000000" w:themeColor="text1"/>
          <w:sz w:val="24"/>
          <w:szCs w:val="24"/>
        </w:rPr>
      </w:pPr>
      <w:r w:rsidRPr="00F2367A">
        <w:rPr>
          <w:color w:val="000000" w:themeColor="text1"/>
          <w:sz w:val="24"/>
          <w:szCs w:val="24"/>
        </w:rPr>
        <w:t xml:space="preserve">В границах муниципального образования </w:t>
      </w:r>
      <w:r w:rsidR="007F61DB" w:rsidRPr="00F2367A">
        <w:rPr>
          <w:color w:val="000000" w:themeColor="text1"/>
          <w:sz w:val="24"/>
          <w:szCs w:val="24"/>
        </w:rPr>
        <w:t xml:space="preserve">Русско-Высоцкое сельское поселение </w:t>
      </w:r>
      <w:r w:rsidR="007F61DB" w:rsidRPr="001436BC">
        <w:rPr>
          <w:color w:val="000000" w:themeColor="text1"/>
          <w:sz w:val="24"/>
          <w:szCs w:val="24"/>
        </w:rPr>
        <w:t>Ломоносовского</w:t>
      </w:r>
      <w:r w:rsidR="00143F10" w:rsidRPr="001436BC">
        <w:rPr>
          <w:color w:val="000000" w:themeColor="text1"/>
          <w:sz w:val="24"/>
          <w:szCs w:val="24"/>
        </w:rPr>
        <w:t xml:space="preserve"> </w:t>
      </w:r>
      <w:r w:rsidR="001436BC">
        <w:rPr>
          <w:color w:val="000000" w:themeColor="text1"/>
          <w:sz w:val="24"/>
          <w:szCs w:val="24"/>
        </w:rPr>
        <w:t>муниципального</w:t>
      </w:r>
      <w:r w:rsidR="007F61DB" w:rsidRPr="00F2367A">
        <w:rPr>
          <w:color w:val="000000" w:themeColor="text1"/>
          <w:sz w:val="24"/>
          <w:szCs w:val="24"/>
        </w:rPr>
        <w:t xml:space="preserve"> района</w:t>
      </w:r>
      <w:r w:rsidR="00E351DB" w:rsidRPr="00F2367A">
        <w:rPr>
          <w:color w:val="000000" w:themeColor="text1"/>
          <w:sz w:val="24"/>
          <w:szCs w:val="24"/>
        </w:rPr>
        <w:t xml:space="preserve"> </w:t>
      </w:r>
      <w:r w:rsidRPr="00F2367A">
        <w:rPr>
          <w:color w:val="000000" w:themeColor="text1"/>
          <w:sz w:val="24"/>
          <w:szCs w:val="24"/>
        </w:rPr>
        <w:t xml:space="preserve">Ленинградской области, свою деятельность осуществляют следующие теплоснабжающие организации: </w:t>
      </w:r>
    </w:p>
    <w:p w:rsidR="00DA619E" w:rsidRPr="001436BC" w:rsidRDefault="0001765D" w:rsidP="001436BC">
      <w:pPr>
        <w:spacing w:after="0" w:line="240" w:lineRule="auto"/>
        <w:ind w:firstLine="709"/>
        <w:jc w:val="both"/>
        <w:rPr>
          <w:color w:val="000000" w:themeColor="text1"/>
          <w:sz w:val="24"/>
          <w:szCs w:val="24"/>
        </w:rPr>
      </w:pPr>
      <w:r w:rsidRPr="001436BC">
        <w:rPr>
          <w:color w:val="000000" w:themeColor="text1"/>
          <w:sz w:val="24"/>
          <w:szCs w:val="24"/>
        </w:rPr>
        <w:t>ООО «</w:t>
      </w:r>
      <w:r w:rsidR="006923C8" w:rsidRPr="001436BC">
        <w:rPr>
          <w:color w:val="000000" w:themeColor="text1"/>
          <w:sz w:val="24"/>
          <w:szCs w:val="24"/>
        </w:rPr>
        <w:t xml:space="preserve">ТК </w:t>
      </w:r>
      <w:r w:rsidR="00E351DB" w:rsidRPr="001436BC">
        <w:rPr>
          <w:color w:val="000000" w:themeColor="text1"/>
          <w:sz w:val="24"/>
          <w:szCs w:val="24"/>
        </w:rPr>
        <w:t>Северная</w:t>
      </w:r>
      <w:r w:rsidRPr="001436BC">
        <w:rPr>
          <w:color w:val="000000" w:themeColor="text1"/>
          <w:sz w:val="24"/>
          <w:szCs w:val="24"/>
        </w:rPr>
        <w:t>»</w:t>
      </w:r>
    </w:p>
    <w:p w:rsidR="00143F10" w:rsidRPr="001436BC" w:rsidRDefault="00143F10" w:rsidP="001436BC">
      <w:pPr>
        <w:spacing w:after="0" w:line="240" w:lineRule="auto"/>
        <w:ind w:firstLine="709"/>
        <w:jc w:val="both"/>
        <w:rPr>
          <w:color w:val="000000" w:themeColor="text1"/>
          <w:sz w:val="24"/>
          <w:szCs w:val="24"/>
        </w:rPr>
      </w:pPr>
      <w:r w:rsidRPr="001436BC">
        <w:rPr>
          <w:color w:val="000000" w:themeColor="text1"/>
          <w:sz w:val="24"/>
          <w:szCs w:val="24"/>
        </w:rPr>
        <w:t>До 201</w:t>
      </w:r>
      <w:r w:rsidR="001436BC">
        <w:rPr>
          <w:color w:val="000000" w:themeColor="text1"/>
          <w:sz w:val="24"/>
          <w:szCs w:val="24"/>
        </w:rPr>
        <w:t>5</w:t>
      </w:r>
      <w:r w:rsidRPr="001436BC">
        <w:rPr>
          <w:color w:val="000000" w:themeColor="text1"/>
          <w:sz w:val="24"/>
          <w:szCs w:val="24"/>
        </w:rPr>
        <w:t xml:space="preserve"> года централизованное теплоснабжение МО </w:t>
      </w:r>
      <w:r w:rsidR="001436BC">
        <w:rPr>
          <w:color w:val="000000" w:themeColor="text1"/>
          <w:sz w:val="24"/>
          <w:szCs w:val="24"/>
        </w:rPr>
        <w:t>Русско-Высоцкое</w:t>
      </w:r>
      <w:r w:rsidRPr="001436BC">
        <w:rPr>
          <w:color w:val="000000" w:themeColor="text1"/>
          <w:sz w:val="24"/>
          <w:szCs w:val="24"/>
        </w:rPr>
        <w:t xml:space="preserve"> сельское поселение осуществлялось от </w:t>
      </w:r>
      <w:r w:rsidR="001436BC">
        <w:rPr>
          <w:color w:val="000000" w:themeColor="text1"/>
          <w:sz w:val="24"/>
          <w:szCs w:val="24"/>
        </w:rPr>
        <w:t>к</w:t>
      </w:r>
      <w:r w:rsidRPr="001436BC">
        <w:rPr>
          <w:color w:val="000000" w:themeColor="text1"/>
          <w:sz w:val="24"/>
          <w:szCs w:val="24"/>
        </w:rPr>
        <w:t>отельн</w:t>
      </w:r>
      <w:r w:rsidR="001436BC">
        <w:rPr>
          <w:color w:val="000000" w:themeColor="text1"/>
          <w:sz w:val="24"/>
          <w:szCs w:val="24"/>
        </w:rPr>
        <w:t xml:space="preserve">ой Русско-Высоцкой птицефабрики мощностью 118 Гкал/час </w:t>
      </w:r>
      <w:r w:rsidRPr="001436BC">
        <w:rPr>
          <w:color w:val="000000" w:themeColor="text1"/>
          <w:sz w:val="24"/>
          <w:szCs w:val="24"/>
        </w:rPr>
        <w:t xml:space="preserve"> в </w:t>
      </w:r>
      <w:r w:rsidR="001436BC">
        <w:rPr>
          <w:color w:val="000000" w:themeColor="text1"/>
          <w:sz w:val="24"/>
          <w:szCs w:val="24"/>
        </w:rPr>
        <w:t>селе Русско-Высоцкое</w:t>
      </w:r>
      <w:r w:rsidRPr="001436BC">
        <w:rPr>
          <w:color w:val="000000" w:themeColor="text1"/>
          <w:sz w:val="24"/>
          <w:szCs w:val="24"/>
        </w:rPr>
        <w:t xml:space="preserve">. </w:t>
      </w:r>
    </w:p>
    <w:p w:rsidR="00143F10" w:rsidRPr="001436BC" w:rsidRDefault="00143F10" w:rsidP="001436BC">
      <w:pPr>
        <w:spacing w:after="0" w:line="240" w:lineRule="auto"/>
        <w:ind w:firstLine="709"/>
        <w:jc w:val="both"/>
        <w:rPr>
          <w:color w:val="000000" w:themeColor="text1"/>
          <w:sz w:val="24"/>
          <w:szCs w:val="24"/>
        </w:rPr>
      </w:pPr>
      <w:r w:rsidRPr="001436BC">
        <w:rPr>
          <w:color w:val="000000" w:themeColor="text1"/>
          <w:sz w:val="24"/>
          <w:szCs w:val="24"/>
        </w:rPr>
        <w:t xml:space="preserve">В </w:t>
      </w:r>
      <w:r w:rsidR="001436BC">
        <w:rPr>
          <w:color w:val="000000" w:themeColor="text1"/>
          <w:sz w:val="24"/>
          <w:szCs w:val="24"/>
        </w:rPr>
        <w:t>2015 году</w:t>
      </w:r>
      <w:r w:rsidRPr="001436BC">
        <w:rPr>
          <w:color w:val="000000" w:themeColor="text1"/>
          <w:sz w:val="24"/>
          <w:szCs w:val="24"/>
        </w:rPr>
        <w:t xml:space="preserve"> </w:t>
      </w:r>
      <w:r w:rsidR="001436BC">
        <w:rPr>
          <w:color w:val="000000" w:themeColor="text1"/>
          <w:sz w:val="24"/>
          <w:szCs w:val="24"/>
        </w:rPr>
        <w:t>с. Русско-Высоцкое</w:t>
      </w:r>
      <w:r w:rsidRPr="001436BC">
        <w:rPr>
          <w:color w:val="000000" w:themeColor="text1"/>
          <w:sz w:val="24"/>
          <w:szCs w:val="24"/>
        </w:rPr>
        <w:t xml:space="preserve"> была введена в эксплуатацию новая </w:t>
      </w:r>
      <w:r w:rsidR="001436BC">
        <w:rPr>
          <w:color w:val="000000" w:themeColor="text1"/>
          <w:sz w:val="24"/>
          <w:szCs w:val="24"/>
        </w:rPr>
        <w:t>газовая</w:t>
      </w:r>
      <w:r w:rsidRPr="001436BC">
        <w:rPr>
          <w:color w:val="000000" w:themeColor="text1"/>
          <w:sz w:val="24"/>
          <w:szCs w:val="24"/>
        </w:rPr>
        <w:t xml:space="preserve"> котельная. </w:t>
      </w:r>
      <w:r w:rsidR="001436BC">
        <w:rPr>
          <w:color w:val="000000" w:themeColor="text1"/>
          <w:sz w:val="24"/>
          <w:szCs w:val="24"/>
        </w:rPr>
        <w:t>Н</w:t>
      </w:r>
      <w:r w:rsidR="001436BC" w:rsidRPr="001436BC">
        <w:rPr>
          <w:color w:val="000000" w:themeColor="text1"/>
          <w:sz w:val="24"/>
          <w:szCs w:val="24"/>
        </w:rPr>
        <w:t xml:space="preserve">овая </w:t>
      </w:r>
      <w:r w:rsidR="001436BC">
        <w:rPr>
          <w:color w:val="000000" w:themeColor="text1"/>
          <w:sz w:val="24"/>
          <w:szCs w:val="24"/>
        </w:rPr>
        <w:t>газовая</w:t>
      </w:r>
      <w:r w:rsidR="001436BC" w:rsidRPr="001436BC">
        <w:rPr>
          <w:color w:val="000000" w:themeColor="text1"/>
          <w:sz w:val="24"/>
          <w:szCs w:val="24"/>
        </w:rPr>
        <w:t xml:space="preserve"> котельная</w:t>
      </w:r>
      <w:r w:rsidRPr="001436BC">
        <w:rPr>
          <w:color w:val="000000" w:themeColor="text1"/>
          <w:sz w:val="24"/>
          <w:szCs w:val="24"/>
        </w:rPr>
        <w:t xml:space="preserve"> </w:t>
      </w:r>
      <w:r w:rsidR="001436BC" w:rsidRPr="001436BC">
        <w:rPr>
          <w:color w:val="000000" w:themeColor="text1"/>
          <w:sz w:val="24"/>
          <w:szCs w:val="24"/>
        </w:rPr>
        <w:t>предназначена</w:t>
      </w:r>
      <w:r w:rsidRPr="001436BC">
        <w:rPr>
          <w:color w:val="000000" w:themeColor="text1"/>
          <w:sz w:val="24"/>
          <w:szCs w:val="24"/>
        </w:rPr>
        <w:t xml:space="preserve"> для осуществления централизованного теплоснабжения потребителей </w:t>
      </w:r>
      <w:r w:rsidR="001436BC">
        <w:rPr>
          <w:color w:val="000000" w:themeColor="text1"/>
          <w:sz w:val="24"/>
          <w:szCs w:val="24"/>
        </w:rPr>
        <w:t>с. Русско-Высоцкое</w:t>
      </w:r>
      <w:r w:rsidRPr="001436BC">
        <w:rPr>
          <w:color w:val="000000" w:themeColor="text1"/>
          <w:sz w:val="24"/>
          <w:szCs w:val="24"/>
        </w:rPr>
        <w:t xml:space="preserve"> взамен старой котельной, оборудование которой физически и морально устарело.</w:t>
      </w:r>
    </w:p>
    <w:p w:rsidR="00DA619E" w:rsidRPr="00903A6A" w:rsidRDefault="001B1B7D" w:rsidP="00F2367A">
      <w:pPr>
        <w:spacing w:after="0" w:line="240" w:lineRule="auto"/>
        <w:ind w:firstLine="709"/>
        <w:jc w:val="both"/>
        <w:rPr>
          <w:color w:val="000000" w:themeColor="text1"/>
          <w:sz w:val="24"/>
          <w:szCs w:val="24"/>
        </w:rPr>
      </w:pPr>
      <w:r w:rsidRPr="00903A6A">
        <w:rPr>
          <w:color w:val="000000" w:themeColor="text1"/>
          <w:sz w:val="24"/>
          <w:szCs w:val="24"/>
        </w:rPr>
        <w:t xml:space="preserve">Источниками централизованного теплоснабжения в </w:t>
      </w:r>
      <w:r w:rsidR="00A6795C">
        <w:rPr>
          <w:color w:val="000000" w:themeColor="text1"/>
          <w:sz w:val="24"/>
          <w:szCs w:val="24"/>
        </w:rPr>
        <w:t>муниципальном</w:t>
      </w:r>
      <w:r w:rsidR="00617AEC" w:rsidRPr="00F2367A">
        <w:rPr>
          <w:color w:val="000000" w:themeColor="text1"/>
          <w:sz w:val="24"/>
          <w:szCs w:val="24"/>
        </w:rPr>
        <w:t xml:space="preserve"> образовани</w:t>
      </w:r>
      <w:r w:rsidR="00A6795C">
        <w:rPr>
          <w:color w:val="000000" w:themeColor="text1"/>
          <w:sz w:val="24"/>
          <w:szCs w:val="24"/>
        </w:rPr>
        <w:t>и</w:t>
      </w:r>
      <w:r w:rsidR="00617AEC" w:rsidRPr="00F2367A">
        <w:rPr>
          <w:color w:val="000000" w:themeColor="text1"/>
          <w:sz w:val="24"/>
          <w:szCs w:val="24"/>
        </w:rPr>
        <w:t xml:space="preserve"> Русско-Высоцкое сельское поселение </w:t>
      </w:r>
      <w:r w:rsidRPr="00903A6A">
        <w:rPr>
          <w:color w:val="000000" w:themeColor="text1"/>
          <w:sz w:val="24"/>
          <w:szCs w:val="24"/>
        </w:rPr>
        <w:t>являются:</w:t>
      </w:r>
    </w:p>
    <w:p w:rsidR="001B1B7D" w:rsidRDefault="001B1B7D" w:rsidP="00D275B8">
      <w:pPr>
        <w:pStyle w:val="af"/>
        <w:numPr>
          <w:ilvl w:val="0"/>
          <w:numId w:val="2"/>
        </w:numPr>
        <w:tabs>
          <w:tab w:val="left" w:pos="1701"/>
        </w:tabs>
        <w:spacing w:after="0" w:line="240" w:lineRule="auto"/>
        <w:ind w:left="993" w:firstLine="709"/>
        <w:jc w:val="both"/>
        <w:rPr>
          <w:color w:val="000000" w:themeColor="text1"/>
          <w:sz w:val="24"/>
          <w:szCs w:val="24"/>
        </w:rPr>
      </w:pPr>
      <w:r w:rsidRPr="00903A6A">
        <w:rPr>
          <w:color w:val="000000" w:themeColor="text1"/>
          <w:sz w:val="24"/>
          <w:szCs w:val="24"/>
        </w:rPr>
        <w:t>Газо</w:t>
      </w:r>
      <w:r w:rsidR="00617AEC" w:rsidRPr="00903A6A">
        <w:rPr>
          <w:color w:val="000000" w:themeColor="text1"/>
          <w:sz w:val="24"/>
          <w:szCs w:val="24"/>
        </w:rPr>
        <w:t xml:space="preserve">вая </w:t>
      </w:r>
      <w:r w:rsidRPr="00903A6A">
        <w:rPr>
          <w:color w:val="000000" w:themeColor="text1"/>
          <w:sz w:val="24"/>
          <w:szCs w:val="24"/>
        </w:rPr>
        <w:t xml:space="preserve">котельная по адресу </w:t>
      </w:r>
      <w:r w:rsidR="00617AEC" w:rsidRPr="00903A6A">
        <w:rPr>
          <w:color w:val="000000" w:themeColor="text1"/>
          <w:sz w:val="24"/>
          <w:szCs w:val="24"/>
        </w:rPr>
        <w:t>село Русско-</w:t>
      </w:r>
      <w:r w:rsidR="005155F6">
        <w:rPr>
          <w:color w:val="000000" w:themeColor="text1"/>
          <w:sz w:val="24"/>
          <w:szCs w:val="24"/>
        </w:rPr>
        <w:t>Высоцкое</w:t>
      </w:r>
      <w:r w:rsidR="00903A6A" w:rsidRPr="00903A6A">
        <w:rPr>
          <w:color w:val="000000" w:themeColor="text1"/>
          <w:sz w:val="24"/>
          <w:szCs w:val="24"/>
        </w:rPr>
        <w:t xml:space="preserve"> </w:t>
      </w:r>
      <w:r w:rsidRPr="00903A6A">
        <w:rPr>
          <w:color w:val="000000" w:themeColor="text1"/>
          <w:sz w:val="24"/>
          <w:szCs w:val="24"/>
        </w:rPr>
        <w:t xml:space="preserve">- </w:t>
      </w:r>
      <w:r w:rsidR="00617AEC" w:rsidRPr="00903A6A">
        <w:rPr>
          <w:color w:val="000000" w:themeColor="text1"/>
          <w:sz w:val="24"/>
          <w:szCs w:val="24"/>
          <w:shd w:val="clear" w:color="auto" w:fill="FFFFFF"/>
        </w:rPr>
        <w:t>ООО «ТК Северная»</w:t>
      </w:r>
      <w:r w:rsidRPr="00903A6A">
        <w:rPr>
          <w:color w:val="000000" w:themeColor="text1"/>
          <w:sz w:val="24"/>
          <w:szCs w:val="24"/>
        </w:rPr>
        <w:t>.</w:t>
      </w:r>
    </w:p>
    <w:p w:rsidR="00143F10" w:rsidRPr="00143F10" w:rsidRDefault="00143F10" w:rsidP="001436BC">
      <w:pPr>
        <w:spacing w:after="0" w:line="240" w:lineRule="auto"/>
        <w:ind w:firstLine="709"/>
        <w:jc w:val="both"/>
        <w:rPr>
          <w:color w:val="000000" w:themeColor="text1"/>
          <w:sz w:val="24"/>
          <w:szCs w:val="24"/>
        </w:rPr>
      </w:pPr>
      <w:r w:rsidRPr="001436BC">
        <w:rPr>
          <w:color w:val="000000" w:themeColor="text1"/>
          <w:sz w:val="24"/>
          <w:szCs w:val="24"/>
        </w:rPr>
        <w:t xml:space="preserve">Зоны действия производственных котельных в </w:t>
      </w:r>
      <w:r w:rsidR="00CB60B7" w:rsidRPr="00CB60B7">
        <w:rPr>
          <w:color w:val="000000" w:themeColor="text1"/>
          <w:sz w:val="24"/>
          <w:szCs w:val="24"/>
        </w:rPr>
        <w:t>МО Русско-Высоцкое сельское</w:t>
      </w:r>
      <w:r w:rsidR="00CB60B7">
        <w:rPr>
          <w:color w:val="000000" w:themeColor="text1"/>
          <w:sz w:val="24"/>
          <w:szCs w:val="24"/>
        </w:rPr>
        <w:t xml:space="preserve"> поселение</w:t>
      </w:r>
      <w:r w:rsidRPr="001436BC">
        <w:rPr>
          <w:color w:val="000000" w:themeColor="text1"/>
          <w:sz w:val="24"/>
          <w:szCs w:val="24"/>
        </w:rPr>
        <w:t xml:space="preserve"> включают в себя </w:t>
      </w:r>
      <w:r w:rsidR="001436BC" w:rsidRPr="001436BC">
        <w:rPr>
          <w:color w:val="000000" w:themeColor="text1"/>
          <w:sz w:val="24"/>
          <w:szCs w:val="24"/>
        </w:rPr>
        <w:t>1</w:t>
      </w:r>
      <w:r w:rsidRPr="001436BC">
        <w:rPr>
          <w:color w:val="000000" w:themeColor="text1"/>
          <w:sz w:val="24"/>
          <w:szCs w:val="24"/>
        </w:rPr>
        <w:t xml:space="preserve"> технологическ</w:t>
      </w:r>
      <w:r w:rsidR="001436BC" w:rsidRPr="001436BC">
        <w:rPr>
          <w:color w:val="000000" w:themeColor="text1"/>
          <w:sz w:val="24"/>
          <w:szCs w:val="24"/>
        </w:rPr>
        <w:t>ую</w:t>
      </w:r>
      <w:r w:rsidRPr="001436BC">
        <w:rPr>
          <w:color w:val="000000" w:themeColor="text1"/>
          <w:sz w:val="24"/>
          <w:szCs w:val="24"/>
        </w:rPr>
        <w:t xml:space="preserve"> зон</w:t>
      </w:r>
      <w:r w:rsidR="001436BC" w:rsidRPr="001436BC">
        <w:rPr>
          <w:color w:val="000000" w:themeColor="text1"/>
          <w:sz w:val="24"/>
          <w:szCs w:val="24"/>
        </w:rPr>
        <w:t xml:space="preserve">у </w:t>
      </w:r>
      <w:r w:rsidRPr="001436BC">
        <w:rPr>
          <w:color w:val="000000" w:themeColor="text1"/>
          <w:sz w:val="24"/>
          <w:szCs w:val="24"/>
        </w:rPr>
        <w:t xml:space="preserve"> теплоснабжения</w:t>
      </w:r>
      <w:r w:rsidR="001436BC" w:rsidRPr="001436BC">
        <w:rPr>
          <w:color w:val="000000" w:themeColor="text1"/>
          <w:sz w:val="24"/>
          <w:szCs w:val="24"/>
        </w:rPr>
        <w:t xml:space="preserve"> –село Русско-Высоцкое</w:t>
      </w:r>
      <w:r w:rsidRPr="001436BC">
        <w:rPr>
          <w:color w:val="000000" w:themeColor="text1"/>
          <w:sz w:val="24"/>
          <w:szCs w:val="24"/>
        </w:rPr>
        <w:t xml:space="preserve">. </w:t>
      </w:r>
    </w:p>
    <w:p w:rsidR="00722DBB" w:rsidRPr="00903A6A" w:rsidRDefault="00722DBB" w:rsidP="00903A6A">
      <w:pPr>
        <w:spacing w:after="0" w:line="240" w:lineRule="auto"/>
        <w:ind w:firstLine="709"/>
        <w:jc w:val="both"/>
        <w:rPr>
          <w:color w:val="000000" w:themeColor="text1"/>
          <w:sz w:val="24"/>
          <w:szCs w:val="24"/>
        </w:rPr>
      </w:pPr>
    </w:p>
    <w:p w:rsidR="00722DBB" w:rsidRPr="00903A6A" w:rsidRDefault="00722DBB" w:rsidP="00903A6A">
      <w:pPr>
        <w:spacing w:after="0" w:line="240" w:lineRule="auto"/>
        <w:ind w:firstLine="709"/>
        <w:jc w:val="both"/>
        <w:rPr>
          <w:color w:val="000000" w:themeColor="text1"/>
          <w:sz w:val="24"/>
          <w:szCs w:val="24"/>
        </w:rPr>
      </w:pPr>
      <w:r w:rsidRPr="00903A6A">
        <w:rPr>
          <w:color w:val="000000" w:themeColor="text1"/>
          <w:sz w:val="24"/>
          <w:szCs w:val="24"/>
        </w:rPr>
        <w:t xml:space="preserve">Перечень технологических зон теплоснабжения и источников тепловой энергии на территории </w:t>
      </w:r>
      <w:r w:rsidR="00617AEC" w:rsidRPr="00903A6A">
        <w:rPr>
          <w:color w:val="000000" w:themeColor="text1"/>
          <w:sz w:val="24"/>
          <w:szCs w:val="24"/>
        </w:rPr>
        <w:t xml:space="preserve">муниципального образования Русско-Высоцкое сельское поселение </w:t>
      </w:r>
      <w:r w:rsidRPr="00903A6A">
        <w:rPr>
          <w:color w:val="000000" w:themeColor="text1"/>
          <w:sz w:val="24"/>
          <w:szCs w:val="24"/>
        </w:rPr>
        <w:t xml:space="preserve">приведен в таблице </w:t>
      </w:r>
      <w:r w:rsidR="004D201E">
        <w:rPr>
          <w:color w:val="000000" w:themeColor="text1"/>
          <w:sz w:val="24"/>
          <w:szCs w:val="24"/>
        </w:rPr>
        <w:t>3</w:t>
      </w:r>
      <w:r w:rsidRPr="00903A6A">
        <w:rPr>
          <w:color w:val="000000" w:themeColor="text1"/>
          <w:sz w:val="24"/>
          <w:szCs w:val="24"/>
        </w:rPr>
        <w:t>.</w:t>
      </w:r>
    </w:p>
    <w:p w:rsidR="00722DBB" w:rsidRPr="00990032" w:rsidRDefault="00722DBB"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8A6FF3">
        <w:rPr>
          <w:noProof/>
          <w:color w:val="000000"/>
        </w:rPr>
        <w:t>3</w:t>
      </w:r>
      <w:r w:rsidR="00023A98" w:rsidRPr="00990032">
        <w:rPr>
          <w:color w:val="000000"/>
        </w:rPr>
        <w:fldChar w:fldCharType="end"/>
      </w:r>
      <w:r w:rsidR="00B76AD6">
        <w:rPr>
          <w:color w:val="000000"/>
        </w:rPr>
        <w:t xml:space="preserve"> Перечень технологических зон МО Русско-Высоцкое сельское поселение</w:t>
      </w:r>
    </w:p>
    <w:tbl>
      <w:tblPr>
        <w:tblStyle w:val="a7"/>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717"/>
        <w:gridCol w:w="2497"/>
        <w:gridCol w:w="1919"/>
        <w:gridCol w:w="1965"/>
        <w:gridCol w:w="1937"/>
      </w:tblGrid>
      <w:tr w:rsidR="00722DBB" w:rsidRPr="009B6C30" w:rsidTr="00990032">
        <w:trPr>
          <w:tblHeader/>
          <w:jc w:val="center"/>
        </w:trPr>
        <w:tc>
          <w:tcPr>
            <w:tcW w:w="856" w:type="pct"/>
            <w:shd w:val="clear" w:color="auto" w:fill="auto"/>
            <w:vAlign w:val="center"/>
          </w:tcPr>
          <w:p w:rsidR="00722DBB" w:rsidRPr="009B6C30" w:rsidRDefault="00722DBB" w:rsidP="00990032">
            <w:pPr>
              <w:pStyle w:val="12"/>
              <w:spacing w:before="0" w:line="240" w:lineRule="auto"/>
              <w:ind w:firstLine="0"/>
              <w:jc w:val="center"/>
              <w:rPr>
                <w:sz w:val="20"/>
                <w:szCs w:val="20"/>
              </w:rPr>
            </w:pPr>
            <w:r w:rsidRPr="009B6C30">
              <w:rPr>
                <w:rFonts w:eastAsia="Times New Roman"/>
                <w:sz w:val="20"/>
                <w:szCs w:val="20"/>
                <w:lang w:eastAsia="en-US"/>
              </w:rPr>
              <w:t>№ технологической зоны</w:t>
            </w:r>
          </w:p>
        </w:tc>
        <w:tc>
          <w:tcPr>
            <w:tcW w:w="1244" w:type="pct"/>
            <w:shd w:val="clear" w:color="auto" w:fill="auto"/>
            <w:vAlign w:val="center"/>
          </w:tcPr>
          <w:p w:rsidR="00722DBB" w:rsidRPr="009B6C30" w:rsidRDefault="00722DBB" w:rsidP="00990032">
            <w:pPr>
              <w:pStyle w:val="12"/>
              <w:spacing w:before="0" w:line="240" w:lineRule="auto"/>
              <w:ind w:firstLine="0"/>
              <w:jc w:val="center"/>
              <w:rPr>
                <w:sz w:val="20"/>
                <w:szCs w:val="20"/>
              </w:rPr>
            </w:pPr>
            <w:r w:rsidRPr="009B6C30">
              <w:rPr>
                <w:sz w:val="20"/>
                <w:szCs w:val="20"/>
              </w:rPr>
              <w:t>Адрес</w:t>
            </w:r>
          </w:p>
        </w:tc>
        <w:tc>
          <w:tcPr>
            <w:tcW w:w="956" w:type="pct"/>
            <w:shd w:val="clear" w:color="auto" w:fill="auto"/>
            <w:vAlign w:val="center"/>
          </w:tcPr>
          <w:p w:rsidR="00722DBB" w:rsidRPr="009B6C30" w:rsidRDefault="00722DBB" w:rsidP="00990032">
            <w:pPr>
              <w:pStyle w:val="12"/>
              <w:spacing w:before="0" w:line="240" w:lineRule="auto"/>
              <w:ind w:firstLine="0"/>
              <w:jc w:val="center"/>
              <w:rPr>
                <w:sz w:val="20"/>
                <w:szCs w:val="20"/>
              </w:rPr>
            </w:pPr>
            <w:r w:rsidRPr="009B6C30">
              <w:rPr>
                <w:sz w:val="20"/>
                <w:szCs w:val="20"/>
              </w:rPr>
              <w:t>Тип котельной</w:t>
            </w:r>
          </w:p>
        </w:tc>
        <w:tc>
          <w:tcPr>
            <w:tcW w:w="979" w:type="pct"/>
            <w:shd w:val="clear" w:color="auto" w:fill="auto"/>
            <w:vAlign w:val="center"/>
          </w:tcPr>
          <w:p w:rsidR="00722DBB" w:rsidRPr="009B6C30" w:rsidRDefault="00722DBB" w:rsidP="00990032">
            <w:pPr>
              <w:spacing w:after="0" w:line="240" w:lineRule="auto"/>
              <w:jc w:val="center"/>
              <w:rPr>
                <w:sz w:val="20"/>
                <w:szCs w:val="20"/>
              </w:rPr>
            </w:pPr>
            <w:r w:rsidRPr="009B6C30">
              <w:rPr>
                <w:sz w:val="20"/>
                <w:szCs w:val="20"/>
              </w:rPr>
              <w:t>Собственник котельной</w:t>
            </w:r>
          </w:p>
        </w:tc>
        <w:tc>
          <w:tcPr>
            <w:tcW w:w="965" w:type="pct"/>
            <w:shd w:val="clear" w:color="auto" w:fill="auto"/>
            <w:vAlign w:val="center"/>
          </w:tcPr>
          <w:p w:rsidR="00722DBB" w:rsidRPr="009B6C30" w:rsidRDefault="00722DBB" w:rsidP="00990032">
            <w:pPr>
              <w:spacing w:after="0" w:line="240" w:lineRule="auto"/>
              <w:jc w:val="center"/>
              <w:rPr>
                <w:sz w:val="20"/>
                <w:szCs w:val="20"/>
              </w:rPr>
            </w:pPr>
            <w:r w:rsidRPr="009B6C30">
              <w:rPr>
                <w:sz w:val="20"/>
                <w:szCs w:val="20"/>
              </w:rPr>
              <w:t>Наименование эксплуатационной организации</w:t>
            </w:r>
          </w:p>
        </w:tc>
      </w:tr>
      <w:tr w:rsidR="00722DBB" w:rsidRPr="00990032" w:rsidTr="00990032">
        <w:trPr>
          <w:jc w:val="center"/>
        </w:trPr>
        <w:tc>
          <w:tcPr>
            <w:tcW w:w="856" w:type="pct"/>
            <w:shd w:val="clear" w:color="auto" w:fill="auto"/>
            <w:vAlign w:val="center"/>
          </w:tcPr>
          <w:p w:rsidR="00722DBB" w:rsidRPr="009B6C30" w:rsidRDefault="00722DBB" w:rsidP="00990032">
            <w:pPr>
              <w:spacing w:after="0" w:line="240" w:lineRule="auto"/>
              <w:jc w:val="center"/>
              <w:rPr>
                <w:bCs/>
                <w:color w:val="000000"/>
                <w:sz w:val="20"/>
                <w:szCs w:val="20"/>
                <w:lang w:eastAsia="ru-RU"/>
              </w:rPr>
            </w:pPr>
            <w:r w:rsidRPr="009B6C30">
              <w:rPr>
                <w:bCs/>
                <w:color w:val="000000"/>
                <w:sz w:val="20"/>
                <w:szCs w:val="20"/>
                <w:lang w:eastAsia="ru-RU"/>
              </w:rPr>
              <w:t>1</w:t>
            </w:r>
          </w:p>
        </w:tc>
        <w:tc>
          <w:tcPr>
            <w:tcW w:w="1244" w:type="pct"/>
            <w:shd w:val="clear" w:color="auto" w:fill="auto"/>
            <w:vAlign w:val="center"/>
          </w:tcPr>
          <w:p w:rsidR="00722DBB" w:rsidRPr="009B6C30" w:rsidRDefault="00903A6A" w:rsidP="00990032">
            <w:pPr>
              <w:spacing w:after="0" w:line="240" w:lineRule="auto"/>
              <w:jc w:val="center"/>
              <w:rPr>
                <w:bCs/>
                <w:color w:val="000000"/>
                <w:sz w:val="20"/>
                <w:szCs w:val="20"/>
                <w:lang w:eastAsia="ru-RU"/>
              </w:rPr>
            </w:pPr>
            <w:r w:rsidRPr="009B6C30">
              <w:rPr>
                <w:color w:val="333333"/>
                <w:sz w:val="20"/>
                <w:szCs w:val="20"/>
                <w:shd w:val="clear" w:color="auto" w:fill="FFFFFF"/>
              </w:rPr>
              <w:t>С. Русско-Высоцкое</w:t>
            </w:r>
          </w:p>
        </w:tc>
        <w:tc>
          <w:tcPr>
            <w:tcW w:w="956" w:type="pct"/>
            <w:shd w:val="clear" w:color="auto" w:fill="auto"/>
            <w:vAlign w:val="center"/>
          </w:tcPr>
          <w:p w:rsidR="00722DBB" w:rsidRPr="009B6C30" w:rsidRDefault="00617AEC" w:rsidP="00990032">
            <w:pPr>
              <w:spacing w:after="0" w:line="240" w:lineRule="auto"/>
              <w:jc w:val="center"/>
              <w:rPr>
                <w:bCs/>
                <w:color w:val="000000"/>
                <w:sz w:val="20"/>
                <w:szCs w:val="20"/>
                <w:lang w:eastAsia="ru-RU"/>
              </w:rPr>
            </w:pPr>
            <w:r w:rsidRPr="009B6C30">
              <w:rPr>
                <w:color w:val="333333"/>
                <w:sz w:val="20"/>
                <w:szCs w:val="20"/>
                <w:shd w:val="clear" w:color="auto" w:fill="FFFFFF"/>
              </w:rPr>
              <w:t>Газовая</w:t>
            </w:r>
          </w:p>
        </w:tc>
        <w:tc>
          <w:tcPr>
            <w:tcW w:w="979" w:type="pct"/>
            <w:shd w:val="clear" w:color="auto" w:fill="auto"/>
            <w:vAlign w:val="center"/>
          </w:tcPr>
          <w:p w:rsidR="00722DBB" w:rsidRPr="009B6C30" w:rsidRDefault="00617AEC" w:rsidP="00990032">
            <w:pPr>
              <w:spacing w:after="0" w:line="240" w:lineRule="auto"/>
              <w:jc w:val="center"/>
              <w:rPr>
                <w:bCs/>
                <w:color w:val="000000"/>
                <w:sz w:val="20"/>
                <w:szCs w:val="20"/>
                <w:lang w:eastAsia="ru-RU"/>
              </w:rPr>
            </w:pPr>
            <w:r w:rsidRPr="009B6C30">
              <w:rPr>
                <w:color w:val="000000" w:themeColor="text1"/>
                <w:sz w:val="20"/>
                <w:szCs w:val="24"/>
              </w:rPr>
              <w:t>ООО «</w:t>
            </w:r>
            <w:r w:rsidRPr="009B6C30">
              <w:rPr>
                <w:color w:val="000000" w:themeColor="text1"/>
                <w:sz w:val="20"/>
                <w:szCs w:val="24"/>
                <w:shd w:val="clear" w:color="auto" w:fill="FFFFFF"/>
              </w:rPr>
              <w:t>ТК Северная</w:t>
            </w:r>
            <w:r w:rsidRPr="009B6C30">
              <w:rPr>
                <w:color w:val="000000" w:themeColor="text1"/>
                <w:sz w:val="20"/>
                <w:szCs w:val="24"/>
              </w:rPr>
              <w:t>»</w:t>
            </w:r>
          </w:p>
        </w:tc>
        <w:tc>
          <w:tcPr>
            <w:tcW w:w="965" w:type="pct"/>
            <w:shd w:val="clear" w:color="auto" w:fill="auto"/>
            <w:vAlign w:val="center"/>
          </w:tcPr>
          <w:p w:rsidR="00722DBB" w:rsidRPr="00990032" w:rsidRDefault="00617AEC" w:rsidP="00990032">
            <w:pPr>
              <w:spacing w:after="0" w:line="240" w:lineRule="auto"/>
              <w:jc w:val="center"/>
              <w:rPr>
                <w:bCs/>
                <w:color w:val="000000"/>
                <w:sz w:val="20"/>
                <w:szCs w:val="20"/>
                <w:lang w:eastAsia="ru-RU"/>
              </w:rPr>
            </w:pPr>
            <w:r w:rsidRPr="009B6C30">
              <w:rPr>
                <w:color w:val="000000" w:themeColor="text1"/>
                <w:sz w:val="20"/>
                <w:szCs w:val="24"/>
              </w:rPr>
              <w:t>ООО «</w:t>
            </w:r>
            <w:r w:rsidRPr="009B6C30">
              <w:rPr>
                <w:color w:val="000000" w:themeColor="text1"/>
                <w:sz w:val="20"/>
                <w:szCs w:val="24"/>
                <w:shd w:val="clear" w:color="auto" w:fill="FFFFFF"/>
              </w:rPr>
              <w:t>ТК Северная</w:t>
            </w:r>
            <w:r w:rsidRPr="009B6C30">
              <w:rPr>
                <w:color w:val="000000" w:themeColor="text1"/>
                <w:sz w:val="20"/>
                <w:szCs w:val="24"/>
              </w:rPr>
              <w:t>»</w:t>
            </w:r>
          </w:p>
        </w:tc>
      </w:tr>
    </w:tbl>
    <w:p w:rsidR="00722DBB" w:rsidRPr="00903A6A" w:rsidRDefault="00722DBB" w:rsidP="00903A6A">
      <w:pPr>
        <w:pStyle w:val="12"/>
        <w:spacing w:before="0" w:line="240" w:lineRule="auto"/>
        <w:ind w:firstLine="709"/>
        <w:rPr>
          <w:sz w:val="24"/>
        </w:rPr>
      </w:pPr>
    </w:p>
    <w:p w:rsidR="00722DBB" w:rsidRPr="00AE3158" w:rsidRDefault="00722DBB" w:rsidP="008A6FF3">
      <w:pPr>
        <w:pStyle w:val="31"/>
        <w:spacing w:line="240" w:lineRule="auto"/>
        <w:ind w:firstLine="709"/>
      </w:pPr>
      <w:bookmarkStart w:id="41" w:name="_Toc410644398"/>
      <w:bookmarkStart w:id="42" w:name="_Toc420014766"/>
      <w:bookmarkStart w:id="43" w:name="_Toc420015287"/>
      <w:bookmarkStart w:id="44" w:name="_Toc30607738"/>
      <w:bookmarkStart w:id="45" w:name="_Toc34386166"/>
      <w:r w:rsidRPr="00AE3158">
        <w:t>б) зоны действия индивидуального теплоснабжения</w:t>
      </w:r>
      <w:bookmarkEnd w:id="41"/>
      <w:bookmarkEnd w:id="42"/>
      <w:bookmarkEnd w:id="43"/>
      <w:r w:rsidRPr="00AE3158">
        <w:t>;</w:t>
      </w:r>
      <w:bookmarkEnd w:id="44"/>
      <w:bookmarkEnd w:id="45"/>
    </w:p>
    <w:p w:rsidR="00722DBB" w:rsidRDefault="00722DBB" w:rsidP="00903A6A">
      <w:pPr>
        <w:widowControl w:val="0"/>
        <w:suppressAutoHyphens/>
        <w:spacing w:after="0" w:line="240" w:lineRule="auto"/>
        <w:ind w:firstLine="709"/>
        <w:jc w:val="both"/>
        <w:rPr>
          <w:sz w:val="24"/>
          <w:szCs w:val="24"/>
        </w:rPr>
      </w:pPr>
      <w:r w:rsidRPr="00903A6A">
        <w:rPr>
          <w:sz w:val="24"/>
          <w:szCs w:val="24"/>
        </w:rPr>
        <w:t xml:space="preserve">В связи с разрозненным характером индивидуальной застройки большинство потребителей МО </w:t>
      </w:r>
      <w:r w:rsidR="00617AEC" w:rsidRPr="00903A6A">
        <w:rPr>
          <w:sz w:val="24"/>
          <w:szCs w:val="24"/>
        </w:rPr>
        <w:t xml:space="preserve">Русско-Высоцкое сельское поселение </w:t>
      </w:r>
      <w:r w:rsidRPr="00903A6A">
        <w:rPr>
          <w:sz w:val="24"/>
          <w:szCs w:val="24"/>
        </w:rPr>
        <w:t>не имеют централизованного теплоснабжения. Потребители индивидуальной застройки используют для своих нужд угольные и газовые котлы малой мощности. Так же распространены электрические обогреватели. Теплофикационные установки размещаются в цокольных этажах жилых домов или в специальных пристройках. Котлы имеют в своем комплексе дополнительный контур для приготовления горячей воды.</w:t>
      </w:r>
    </w:p>
    <w:p w:rsidR="00D234AD" w:rsidRPr="00903A6A" w:rsidRDefault="00D234AD" w:rsidP="00903A6A">
      <w:pPr>
        <w:widowControl w:val="0"/>
        <w:suppressAutoHyphens/>
        <w:spacing w:after="0" w:line="240" w:lineRule="auto"/>
        <w:ind w:firstLine="709"/>
        <w:jc w:val="both"/>
        <w:rPr>
          <w:sz w:val="24"/>
          <w:szCs w:val="24"/>
        </w:rPr>
      </w:pPr>
    </w:p>
    <w:p w:rsidR="00722DBB" w:rsidRPr="00903A6A" w:rsidRDefault="00722DBB" w:rsidP="00903A6A">
      <w:pPr>
        <w:widowControl w:val="0"/>
        <w:suppressAutoHyphens/>
        <w:spacing w:after="0" w:line="240" w:lineRule="auto"/>
        <w:ind w:firstLine="709"/>
        <w:jc w:val="both"/>
        <w:rPr>
          <w:color w:val="000000"/>
          <w:sz w:val="24"/>
          <w:szCs w:val="24"/>
        </w:rPr>
      </w:pPr>
      <w:r w:rsidRPr="00903A6A">
        <w:rPr>
          <w:color w:val="000000"/>
          <w:sz w:val="24"/>
          <w:szCs w:val="24"/>
        </w:rPr>
        <w:t>В зоны действия индивидуального теплоснабжения входят населенные пункты:</w:t>
      </w:r>
    </w:p>
    <w:p w:rsidR="00722DBB" w:rsidRPr="00903A6A" w:rsidRDefault="00EC7352" w:rsidP="00D275B8">
      <w:pPr>
        <w:pStyle w:val="af"/>
        <w:widowControl w:val="0"/>
        <w:numPr>
          <w:ilvl w:val="0"/>
          <w:numId w:val="3"/>
        </w:numPr>
        <w:suppressAutoHyphens/>
        <w:spacing w:after="0" w:line="240" w:lineRule="auto"/>
        <w:ind w:firstLine="709"/>
        <w:contextualSpacing w:val="0"/>
        <w:jc w:val="both"/>
        <w:rPr>
          <w:color w:val="000000"/>
          <w:sz w:val="24"/>
          <w:szCs w:val="24"/>
        </w:rPr>
      </w:pPr>
      <w:r>
        <w:rPr>
          <w:color w:val="000000"/>
          <w:sz w:val="24"/>
          <w:szCs w:val="24"/>
        </w:rPr>
        <w:t>дер.</w:t>
      </w:r>
      <w:r w:rsidR="00617AEC" w:rsidRPr="00903A6A">
        <w:rPr>
          <w:color w:val="000000"/>
          <w:sz w:val="24"/>
          <w:szCs w:val="24"/>
        </w:rPr>
        <w:t xml:space="preserve"> Телези</w:t>
      </w:r>
      <w:r w:rsidR="00722DBB" w:rsidRPr="00903A6A">
        <w:rPr>
          <w:color w:val="000000"/>
          <w:sz w:val="24"/>
          <w:szCs w:val="24"/>
        </w:rPr>
        <w:t>;</w:t>
      </w:r>
    </w:p>
    <w:p w:rsidR="00722DBB" w:rsidRPr="00903A6A" w:rsidRDefault="00722DBB" w:rsidP="00903A6A">
      <w:pPr>
        <w:pStyle w:val="af"/>
        <w:widowControl w:val="0"/>
        <w:suppressAutoHyphens/>
        <w:spacing w:after="0" w:line="240" w:lineRule="auto"/>
        <w:ind w:left="1429" w:firstLine="709"/>
        <w:contextualSpacing w:val="0"/>
        <w:jc w:val="both"/>
        <w:rPr>
          <w:color w:val="000000"/>
          <w:sz w:val="24"/>
          <w:szCs w:val="24"/>
        </w:rPr>
      </w:pPr>
    </w:p>
    <w:p w:rsidR="00722DBB" w:rsidRDefault="00722DBB" w:rsidP="00903A6A">
      <w:pPr>
        <w:widowControl w:val="0"/>
        <w:suppressAutoHyphens/>
        <w:spacing w:after="0" w:line="240" w:lineRule="auto"/>
        <w:ind w:firstLine="709"/>
        <w:jc w:val="both"/>
        <w:rPr>
          <w:color w:val="000000"/>
          <w:sz w:val="24"/>
          <w:szCs w:val="24"/>
        </w:rPr>
      </w:pPr>
      <w:r w:rsidRPr="00903A6A">
        <w:rPr>
          <w:color w:val="000000"/>
          <w:sz w:val="24"/>
          <w:szCs w:val="24"/>
        </w:rPr>
        <w:t xml:space="preserve">Также в зоны действия индивидуального теплоснабжения входят жилые и общественные здания, не подключенные к централизованным тепловым сетям в </w:t>
      </w:r>
      <w:r w:rsidR="00617AEC" w:rsidRPr="00903A6A">
        <w:rPr>
          <w:color w:val="000000"/>
          <w:sz w:val="24"/>
          <w:szCs w:val="24"/>
        </w:rPr>
        <w:t>село Русско-Высоцкое</w:t>
      </w:r>
      <w:r w:rsidRPr="00903A6A">
        <w:rPr>
          <w:color w:val="000000"/>
          <w:sz w:val="24"/>
          <w:szCs w:val="24"/>
        </w:rPr>
        <w:t>.</w:t>
      </w:r>
    </w:p>
    <w:p w:rsidR="00D234AD" w:rsidRPr="00903A6A" w:rsidRDefault="00D234AD" w:rsidP="00903A6A">
      <w:pPr>
        <w:widowControl w:val="0"/>
        <w:suppressAutoHyphens/>
        <w:spacing w:after="0" w:line="240" w:lineRule="auto"/>
        <w:ind w:firstLine="709"/>
        <w:jc w:val="both"/>
        <w:rPr>
          <w:color w:val="000000"/>
          <w:sz w:val="24"/>
          <w:szCs w:val="24"/>
        </w:rPr>
      </w:pPr>
    </w:p>
    <w:p w:rsidR="00722DBB" w:rsidRPr="00C133FA" w:rsidRDefault="00722DBB" w:rsidP="008A6FF3">
      <w:pPr>
        <w:pStyle w:val="21"/>
        <w:spacing w:line="240" w:lineRule="auto"/>
        <w:ind w:left="709"/>
      </w:pPr>
      <w:bookmarkStart w:id="46" w:name="_Toc405540310"/>
      <w:bookmarkStart w:id="47" w:name="_Toc410644399"/>
      <w:bookmarkStart w:id="48" w:name="_Toc420014767"/>
      <w:bookmarkStart w:id="49" w:name="_Toc420015288"/>
      <w:bookmarkStart w:id="50" w:name="_Toc30607739"/>
      <w:bookmarkStart w:id="51" w:name="_Toc34386167"/>
      <w:r w:rsidRPr="00C133FA">
        <w:lastRenderedPageBreak/>
        <w:t>Часть 2. Источники тепловой энергии</w:t>
      </w:r>
      <w:bookmarkEnd w:id="46"/>
      <w:bookmarkEnd w:id="47"/>
      <w:bookmarkEnd w:id="48"/>
      <w:bookmarkEnd w:id="49"/>
      <w:bookmarkEnd w:id="50"/>
      <w:bookmarkEnd w:id="51"/>
    </w:p>
    <w:p w:rsidR="00722DBB" w:rsidRDefault="00722DBB" w:rsidP="008A6FF3">
      <w:pPr>
        <w:pStyle w:val="31"/>
        <w:spacing w:line="240" w:lineRule="auto"/>
      </w:pPr>
      <w:bookmarkStart w:id="52" w:name="_Toc405540311"/>
      <w:bookmarkStart w:id="53" w:name="_Toc410644400"/>
      <w:bookmarkStart w:id="54" w:name="_Toc420014768"/>
      <w:bookmarkStart w:id="55" w:name="_Toc420015289"/>
      <w:bookmarkStart w:id="56" w:name="_Toc30607740"/>
      <w:bookmarkStart w:id="57" w:name="_Toc34386168"/>
      <w:r w:rsidRPr="00AE3158">
        <w:t>а) структура основного оборудования</w:t>
      </w:r>
      <w:bookmarkEnd w:id="52"/>
      <w:bookmarkEnd w:id="53"/>
      <w:bookmarkEnd w:id="54"/>
      <w:bookmarkEnd w:id="55"/>
      <w:r w:rsidRPr="00AE3158">
        <w:t>;</w:t>
      </w:r>
      <w:bookmarkEnd w:id="56"/>
      <w:bookmarkEnd w:id="57"/>
    </w:p>
    <w:p w:rsidR="009920DE" w:rsidRPr="009920DE" w:rsidRDefault="009920DE" w:rsidP="009920DE">
      <w:pPr>
        <w:spacing w:after="0" w:line="240" w:lineRule="auto"/>
        <w:ind w:firstLine="709"/>
        <w:rPr>
          <w:b/>
          <w:color w:val="000000" w:themeColor="text1"/>
          <w:sz w:val="24"/>
          <w:szCs w:val="24"/>
          <w:lang w:eastAsia="ru-RU"/>
        </w:rPr>
      </w:pPr>
      <w:r w:rsidRPr="009920DE">
        <w:rPr>
          <w:b/>
          <w:color w:val="000000" w:themeColor="text1"/>
          <w:sz w:val="24"/>
          <w:szCs w:val="24"/>
          <w:lang w:eastAsia="ru-RU"/>
        </w:rPr>
        <w:t xml:space="preserve">Котельная </w:t>
      </w:r>
      <w:r w:rsidR="002D68B6">
        <w:rPr>
          <w:b/>
          <w:color w:val="000000" w:themeColor="text1"/>
          <w:sz w:val="24"/>
          <w:szCs w:val="24"/>
          <w:lang w:eastAsia="ru-RU"/>
        </w:rPr>
        <w:t>с. Русско-Высоцкое</w:t>
      </w:r>
    </w:p>
    <w:p w:rsidR="001436BC" w:rsidRPr="001436BC" w:rsidRDefault="001436BC" w:rsidP="001436BC">
      <w:pPr>
        <w:spacing w:after="0" w:line="240" w:lineRule="auto"/>
        <w:ind w:firstLine="709"/>
        <w:jc w:val="both"/>
        <w:rPr>
          <w:color w:val="000000" w:themeColor="text1"/>
          <w:sz w:val="24"/>
          <w:szCs w:val="24"/>
        </w:rPr>
      </w:pPr>
      <w:r w:rsidRPr="001436BC">
        <w:rPr>
          <w:color w:val="000000" w:themeColor="text1"/>
          <w:sz w:val="24"/>
          <w:szCs w:val="24"/>
        </w:rPr>
        <w:t>До 201</w:t>
      </w:r>
      <w:r>
        <w:rPr>
          <w:color w:val="000000" w:themeColor="text1"/>
          <w:sz w:val="24"/>
          <w:szCs w:val="24"/>
        </w:rPr>
        <w:t>5</w:t>
      </w:r>
      <w:r w:rsidRPr="001436BC">
        <w:rPr>
          <w:color w:val="000000" w:themeColor="text1"/>
          <w:sz w:val="24"/>
          <w:szCs w:val="24"/>
        </w:rPr>
        <w:t xml:space="preserve"> года централизованное теплоснабжение МО </w:t>
      </w:r>
      <w:r>
        <w:rPr>
          <w:color w:val="000000" w:themeColor="text1"/>
          <w:sz w:val="24"/>
          <w:szCs w:val="24"/>
        </w:rPr>
        <w:t>Русско-Высоцкое</w:t>
      </w:r>
      <w:r w:rsidRPr="001436BC">
        <w:rPr>
          <w:color w:val="000000" w:themeColor="text1"/>
          <w:sz w:val="24"/>
          <w:szCs w:val="24"/>
        </w:rPr>
        <w:t xml:space="preserve"> сельское поселение осуществлялось от </w:t>
      </w:r>
      <w:r>
        <w:rPr>
          <w:color w:val="000000" w:themeColor="text1"/>
          <w:sz w:val="24"/>
          <w:szCs w:val="24"/>
        </w:rPr>
        <w:t>к</w:t>
      </w:r>
      <w:r w:rsidRPr="001436BC">
        <w:rPr>
          <w:color w:val="000000" w:themeColor="text1"/>
          <w:sz w:val="24"/>
          <w:szCs w:val="24"/>
        </w:rPr>
        <w:t>отельн</w:t>
      </w:r>
      <w:r>
        <w:rPr>
          <w:color w:val="000000" w:themeColor="text1"/>
          <w:sz w:val="24"/>
          <w:szCs w:val="24"/>
        </w:rPr>
        <w:t xml:space="preserve">ой Русско-Высоцкой птицефабрики мощностью 118 Гкал/час </w:t>
      </w:r>
      <w:r w:rsidRPr="001436BC">
        <w:rPr>
          <w:color w:val="000000" w:themeColor="text1"/>
          <w:sz w:val="24"/>
          <w:szCs w:val="24"/>
        </w:rPr>
        <w:t xml:space="preserve"> в </w:t>
      </w:r>
      <w:r>
        <w:rPr>
          <w:color w:val="000000" w:themeColor="text1"/>
          <w:sz w:val="24"/>
          <w:szCs w:val="24"/>
        </w:rPr>
        <w:t>селе Русско-Высоцкое</w:t>
      </w:r>
      <w:r w:rsidRPr="001436BC">
        <w:rPr>
          <w:color w:val="000000" w:themeColor="text1"/>
          <w:sz w:val="24"/>
          <w:szCs w:val="24"/>
        </w:rPr>
        <w:t xml:space="preserve">. </w:t>
      </w:r>
    </w:p>
    <w:p w:rsidR="001436BC" w:rsidRPr="001436BC" w:rsidRDefault="001436BC" w:rsidP="001436BC">
      <w:pPr>
        <w:spacing w:after="0" w:line="240" w:lineRule="auto"/>
        <w:ind w:firstLine="709"/>
        <w:jc w:val="both"/>
        <w:rPr>
          <w:color w:val="000000" w:themeColor="text1"/>
          <w:sz w:val="24"/>
          <w:szCs w:val="24"/>
        </w:rPr>
      </w:pPr>
      <w:r w:rsidRPr="001436BC">
        <w:rPr>
          <w:color w:val="000000" w:themeColor="text1"/>
          <w:sz w:val="24"/>
          <w:szCs w:val="24"/>
        </w:rPr>
        <w:t xml:space="preserve">В </w:t>
      </w:r>
      <w:r>
        <w:rPr>
          <w:color w:val="000000" w:themeColor="text1"/>
          <w:sz w:val="24"/>
          <w:szCs w:val="24"/>
        </w:rPr>
        <w:t>2015 году</w:t>
      </w:r>
      <w:r w:rsidRPr="001436BC">
        <w:rPr>
          <w:color w:val="000000" w:themeColor="text1"/>
          <w:sz w:val="24"/>
          <w:szCs w:val="24"/>
        </w:rPr>
        <w:t xml:space="preserve"> </w:t>
      </w:r>
      <w:r>
        <w:rPr>
          <w:color w:val="000000" w:themeColor="text1"/>
          <w:sz w:val="24"/>
          <w:szCs w:val="24"/>
        </w:rPr>
        <w:t>с. Русско-Высоцкое</w:t>
      </w:r>
      <w:r w:rsidRPr="001436BC">
        <w:rPr>
          <w:color w:val="000000" w:themeColor="text1"/>
          <w:sz w:val="24"/>
          <w:szCs w:val="24"/>
        </w:rPr>
        <w:t xml:space="preserve"> была введена в эксплуатацию новая </w:t>
      </w:r>
      <w:r>
        <w:rPr>
          <w:color w:val="000000" w:themeColor="text1"/>
          <w:sz w:val="24"/>
          <w:szCs w:val="24"/>
        </w:rPr>
        <w:t>газовая</w:t>
      </w:r>
      <w:r w:rsidRPr="001436BC">
        <w:rPr>
          <w:color w:val="000000" w:themeColor="text1"/>
          <w:sz w:val="24"/>
          <w:szCs w:val="24"/>
        </w:rPr>
        <w:t xml:space="preserve"> котельная. </w:t>
      </w:r>
      <w:r>
        <w:rPr>
          <w:color w:val="000000" w:themeColor="text1"/>
          <w:sz w:val="24"/>
          <w:szCs w:val="24"/>
        </w:rPr>
        <w:t>Н</w:t>
      </w:r>
      <w:r w:rsidRPr="001436BC">
        <w:rPr>
          <w:color w:val="000000" w:themeColor="text1"/>
          <w:sz w:val="24"/>
          <w:szCs w:val="24"/>
        </w:rPr>
        <w:t xml:space="preserve">овая </w:t>
      </w:r>
      <w:r>
        <w:rPr>
          <w:color w:val="000000" w:themeColor="text1"/>
          <w:sz w:val="24"/>
          <w:szCs w:val="24"/>
        </w:rPr>
        <w:t>газовая</w:t>
      </w:r>
      <w:r w:rsidRPr="001436BC">
        <w:rPr>
          <w:color w:val="000000" w:themeColor="text1"/>
          <w:sz w:val="24"/>
          <w:szCs w:val="24"/>
        </w:rPr>
        <w:t xml:space="preserve"> котельная предназначена для осуществления централизованного теплоснабжения потребителей </w:t>
      </w:r>
      <w:r>
        <w:rPr>
          <w:color w:val="000000" w:themeColor="text1"/>
          <w:sz w:val="24"/>
          <w:szCs w:val="24"/>
        </w:rPr>
        <w:t>с. Русско-Высоцкое</w:t>
      </w:r>
      <w:r w:rsidRPr="001436BC">
        <w:rPr>
          <w:color w:val="000000" w:themeColor="text1"/>
          <w:sz w:val="24"/>
          <w:szCs w:val="24"/>
        </w:rPr>
        <w:t xml:space="preserve"> взамен старой котельной, оборудование которой физически и морально устарело.</w:t>
      </w:r>
    </w:p>
    <w:p w:rsidR="001436BC" w:rsidRDefault="001436BC" w:rsidP="00903A6A">
      <w:pPr>
        <w:spacing w:after="0" w:line="240" w:lineRule="auto"/>
        <w:ind w:firstLine="709"/>
        <w:jc w:val="both"/>
        <w:rPr>
          <w:color w:val="000000" w:themeColor="text1"/>
          <w:sz w:val="24"/>
          <w:szCs w:val="24"/>
          <w:lang w:eastAsia="ru-RU"/>
        </w:rPr>
      </w:pPr>
    </w:p>
    <w:p w:rsidR="009920DE" w:rsidRPr="00903A6A" w:rsidRDefault="009920DE" w:rsidP="00903A6A">
      <w:pPr>
        <w:spacing w:after="0" w:line="240" w:lineRule="auto"/>
        <w:ind w:firstLine="709"/>
        <w:jc w:val="both"/>
        <w:rPr>
          <w:color w:val="000000" w:themeColor="text1"/>
          <w:sz w:val="24"/>
          <w:szCs w:val="24"/>
          <w:lang w:eastAsia="ru-RU"/>
        </w:rPr>
      </w:pPr>
      <w:r w:rsidRPr="00903A6A">
        <w:rPr>
          <w:color w:val="000000" w:themeColor="text1"/>
          <w:sz w:val="24"/>
          <w:szCs w:val="24"/>
          <w:lang w:eastAsia="ru-RU"/>
        </w:rPr>
        <w:t xml:space="preserve">Котельная введена в эксплуатацию в </w:t>
      </w:r>
      <w:r w:rsidR="002D68B6" w:rsidRPr="00903A6A">
        <w:rPr>
          <w:color w:val="000000" w:themeColor="text1"/>
          <w:sz w:val="24"/>
          <w:szCs w:val="24"/>
          <w:lang w:eastAsia="ru-RU"/>
        </w:rPr>
        <w:t>2015</w:t>
      </w:r>
      <w:r w:rsidRPr="00903A6A">
        <w:rPr>
          <w:color w:val="000000" w:themeColor="text1"/>
          <w:sz w:val="24"/>
          <w:szCs w:val="24"/>
          <w:lang w:eastAsia="ru-RU"/>
        </w:rPr>
        <w:t xml:space="preserve"> году.</w:t>
      </w:r>
    </w:p>
    <w:p w:rsidR="00C7494F" w:rsidRDefault="009920DE" w:rsidP="00903A6A">
      <w:pPr>
        <w:spacing w:after="0" w:line="240" w:lineRule="auto"/>
        <w:ind w:firstLine="709"/>
        <w:jc w:val="both"/>
        <w:rPr>
          <w:color w:val="000000" w:themeColor="text1"/>
          <w:sz w:val="24"/>
          <w:szCs w:val="24"/>
          <w:lang w:eastAsia="ru-RU"/>
        </w:rPr>
      </w:pPr>
      <w:r w:rsidRPr="00903A6A">
        <w:rPr>
          <w:color w:val="000000" w:themeColor="text1"/>
          <w:sz w:val="24"/>
          <w:szCs w:val="24"/>
          <w:lang w:eastAsia="ru-RU"/>
        </w:rPr>
        <w:t xml:space="preserve">На котельной установлено: два </w:t>
      </w:r>
      <w:r w:rsidR="00F5739D" w:rsidRPr="00903A6A">
        <w:rPr>
          <w:color w:val="000000" w:themeColor="text1"/>
          <w:sz w:val="24"/>
          <w:szCs w:val="24"/>
          <w:lang w:eastAsia="ru-RU"/>
        </w:rPr>
        <w:t>стальных водогрейных отопительных котла ТТ-100 мощностью 5000 кВт</w:t>
      </w:r>
      <w:r w:rsidRPr="00903A6A">
        <w:rPr>
          <w:color w:val="000000" w:themeColor="text1"/>
          <w:sz w:val="24"/>
          <w:szCs w:val="24"/>
          <w:lang w:eastAsia="ru-RU"/>
        </w:rPr>
        <w:t xml:space="preserve"> работающие с газовыми горелками </w:t>
      </w:r>
      <w:r w:rsidR="00F5739D" w:rsidRPr="00903A6A">
        <w:rPr>
          <w:color w:val="000000" w:themeColor="text1"/>
          <w:sz w:val="24"/>
          <w:szCs w:val="24"/>
          <w:lang w:val="en-US" w:eastAsia="ru-RU"/>
        </w:rPr>
        <w:t>OILON</w:t>
      </w:r>
      <w:r w:rsidR="00F5739D" w:rsidRPr="00903A6A">
        <w:rPr>
          <w:color w:val="000000" w:themeColor="text1"/>
          <w:sz w:val="24"/>
          <w:szCs w:val="24"/>
          <w:lang w:eastAsia="ru-RU"/>
        </w:rPr>
        <w:t xml:space="preserve"> </w:t>
      </w:r>
      <w:r w:rsidR="00F5739D" w:rsidRPr="00903A6A">
        <w:rPr>
          <w:color w:val="000000" w:themeColor="text1"/>
          <w:sz w:val="24"/>
          <w:szCs w:val="24"/>
          <w:lang w:val="en-US" w:eastAsia="ru-RU"/>
        </w:rPr>
        <w:t>GP</w:t>
      </w:r>
      <w:r w:rsidR="00F5739D" w:rsidRPr="00903A6A">
        <w:rPr>
          <w:color w:val="000000" w:themeColor="text1"/>
          <w:sz w:val="24"/>
          <w:szCs w:val="24"/>
          <w:lang w:eastAsia="ru-RU"/>
        </w:rPr>
        <w:t>-500</w:t>
      </w:r>
      <w:r w:rsidR="00F5739D" w:rsidRPr="00903A6A">
        <w:rPr>
          <w:color w:val="000000" w:themeColor="text1"/>
          <w:sz w:val="24"/>
          <w:szCs w:val="24"/>
          <w:lang w:val="en-US" w:eastAsia="ru-RU"/>
        </w:rPr>
        <w:t>M</w:t>
      </w:r>
      <w:r w:rsidRPr="00903A6A">
        <w:rPr>
          <w:color w:val="000000" w:themeColor="text1"/>
          <w:sz w:val="24"/>
          <w:szCs w:val="24"/>
          <w:lang w:eastAsia="ru-RU"/>
        </w:rPr>
        <w:t xml:space="preserve">, </w:t>
      </w:r>
      <w:r w:rsidR="00F5739D" w:rsidRPr="00903A6A">
        <w:rPr>
          <w:color w:val="000000" w:themeColor="text1"/>
          <w:sz w:val="24"/>
          <w:szCs w:val="24"/>
          <w:lang w:eastAsia="ru-RU"/>
        </w:rPr>
        <w:t xml:space="preserve">а также стальной отопительный котел </w:t>
      </w:r>
      <w:r w:rsidR="00F5739D" w:rsidRPr="00903A6A">
        <w:rPr>
          <w:color w:val="000000" w:themeColor="text1"/>
          <w:sz w:val="24"/>
          <w:szCs w:val="24"/>
          <w:lang w:val="en-US" w:eastAsia="ru-RU"/>
        </w:rPr>
        <w:t>TT</w:t>
      </w:r>
      <w:r w:rsidR="00F5739D" w:rsidRPr="00903A6A">
        <w:rPr>
          <w:color w:val="000000" w:themeColor="text1"/>
          <w:sz w:val="24"/>
          <w:szCs w:val="24"/>
          <w:lang w:eastAsia="ru-RU"/>
        </w:rPr>
        <w:t xml:space="preserve">- 100 мощностью 2500 кВт, работающий с газовой горелкой </w:t>
      </w:r>
      <w:r w:rsidR="00F5739D" w:rsidRPr="00903A6A">
        <w:rPr>
          <w:color w:val="000000" w:themeColor="text1"/>
          <w:sz w:val="24"/>
          <w:szCs w:val="24"/>
          <w:lang w:val="en-US" w:eastAsia="ru-RU"/>
        </w:rPr>
        <w:t>OILON</w:t>
      </w:r>
      <w:r w:rsidR="00F5739D" w:rsidRPr="00903A6A">
        <w:rPr>
          <w:color w:val="000000" w:themeColor="text1"/>
          <w:sz w:val="24"/>
          <w:szCs w:val="24"/>
          <w:lang w:eastAsia="ru-RU"/>
        </w:rPr>
        <w:t xml:space="preserve"> </w:t>
      </w:r>
      <w:r w:rsidR="00F5739D" w:rsidRPr="00903A6A">
        <w:rPr>
          <w:color w:val="000000" w:themeColor="text1"/>
          <w:sz w:val="24"/>
          <w:szCs w:val="24"/>
          <w:lang w:val="en-US" w:eastAsia="ru-RU"/>
        </w:rPr>
        <w:t>GP</w:t>
      </w:r>
      <w:r w:rsidR="00F5739D" w:rsidRPr="00903A6A">
        <w:rPr>
          <w:color w:val="000000" w:themeColor="text1"/>
          <w:sz w:val="24"/>
          <w:szCs w:val="24"/>
          <w:lang w:eastAsia="ru-RU"/>
        </w:rPr>
        <w:t>-280</w:t>
      </w:r>
      <w:r w:rsidR="00F5739D" w:rsidRPr="00903A6A">
        <w:rPr>
          <w:color w:val="000000" w:themeColor="text1"/>
          <w:sz w:val="24"/>
          <w:szCs w:val="24"/>
          <w:lang w:val="en-US" w:eastAsia="ru-RU"/>
        </w:rPr>
        <w:t>M</w:t>
      </w:r>
      <w:r w:rsidR="00F5739D" w:rsidRPr="00903A6A">
        <w:rPr>
          <w:color w:val="000000" w:themeColor="text1"/>
          <w:sz w:val="24"/>
          <w:szCs w:val="24"/>
          <w:lang w:eastAsia="ru-RU"/>
        </w:rPr>
        <w:t xml:space="preserve">, </w:t>
      </w:r>
      <w:r w:rsidRPr="00903A6A">
        <w:rPr>
          <w:color w:val="000000" w:themeColor="text1"/>
          <w:sz w:val="24"/>
          <w:szCs w:val="24"/>
          <w:lang w:eastAsia="ru-RU"/>
        </w:rPr>
        <w:t xml:space="preserve">аккумуляторный бак, продукты сгорания удаляются через </w:t>
      </w:r>
      <w:r w:rsidR="00F5739D" w:rsidRPr="00903A6A">
        <w:rPr>
          <w:color w:val="000000" w:themeColor="text1"/>
          <w:sz w:val="24"/>
          <w:szCs w:val="24"/>
          <w:lang w:eastAsia="ru-RU"/>
        </w:rPr>
        <w:t>дымовую</w:t>
      </w:r>
      <w:r w:rsidRPr="00903A6A">
        <w:rPr>
          <w:color w:val="000000" w:themeColor="text1"/>
          <w:sz w:val="24"/>
          <w:szCs w:val="24"/>
          <w:lang w:eastAsia="ru-RU"/>
        </w:rPr>
        <w:t xml:space="preserve"> труб</w:t>
      </w:r>
      <w:r w:rsidR="00F5739D" w:rsidRPr="00903A6A">
        <w:rPr>
          <w:color w:val="000000" w:themeColor="text1"/>
          <w:sz w:val="24"/>
          <w:szCs w:val="24"/>
          <w:lang w:eastAsia="ru-RU"/>
        </w:rPr>
        <w:t>у</w:t>
      </w:r>
      <w:r w:rsidR="002D4ACE">
        <w:rPr>
          <w:color w:val="000000" w:themeColor="text1"/>
          <w:sz w:val="24"/>
          <w:szCs w:val="24"/>
          <w:lang w:eastAsia="ru-RU"/>
        </w:rPr>
        <w:t>, установленную на ферме высотой 11,5 метра</w:t>
      </w:r>
      <w:r w:rsidR="002C60E1">
        <w:rPr>
          <w:color w:val="000000" w:themeColor="text1"/>
          <w:sz w:val="24"/>
          <w:szCs w:val="24"/>
          <w:lang w:eastAsia="ru-RU"/>
        </w:rPr>
        <w:t>.</w:t>
      </w:r>
    </w:p>
    <w:p w:rsidR="009920DE" w:rsidRPr="00903A6A" w:rsidRDefault="00ED453E" w:rsidP="00903A6A">
      <w:pPr>
        <w:spacing w:after="0" w:line="240" w:lineRule="auto"/>
        <w:ind w:firstLine="709"/>
        <w:jc w:val="both"/>
        <w:rPr>
          <w:color w:val="000000" w:themeColor="text1"/>
          <w:sz w:val="24"/>
          <w:szCs w:val="24"/>
          <w:lang w:eastAsia="ru-RU"/>
        </w:rPr>
      </w:pPr>
      <w:r w:rsidRPr="00903A6A">
        <w:rPr>
          <w:color w:val="000000" w:themeColor="text1"/>
          <w:sz w:val="24"/>
          <w:szCs w:val="24"/>
          <w:lang w:eastAsia="ru-RU"/>
        </w:rPr>
        <w:t>Общая производительно</w:t>
      </w:r>
      <w:r w:rsidR="002D4ACE">
        <w:rPr>
          <w:color w:val="000000" w:themeColor="text1"/>
          <w:sz w:val="24"/>
          <w:szCs w:val="24"/>
          <w:lang w:eastAsia="ru-RU"/>
        </w:rPr>
        <w:t>сть котельной составляет 12,5 м</w:t>
      </w:r>
      <w:r w:rsidRPr="00903A6A">
        <w:rPr>
          <w:color w:val="000000" w:themeColor="text1"/>
          <w:sz w:val="24"/>
          <w:szCs w:val="24"/>
          <w:lang w:eastAsia="ru-RU"/>
        </w:rPr>
        <w:t>ВТ или 10,75 Гкал/час.</w:t>
      </w:r>
    </w:p>
    <w:p w:rsidR="009920DE" w:rsidRPr="00903A6A" w:rsidRDefault="009920DE" w:rsidP="00903A6A">
      <w:pPr>
        <w:spacing w:after="0" w:line="240" w:lineRule="auto"/>
        <w:ind w:firstLine="709"/>
        <w:jc w:val="both"/>
        <w:rPr>
          <w:color w:val="000000" w:themeColor="text1"/>
          <w:sz w:val="24"/>
          <w:szCs w:val="24"/>
          <w:lang w:eastAsia="ru-RU"/>
        </w:rPr>
      </w:pPr>
      <w:r w:rsidRPr="00903A6A">
        <w:rPr>
          <w:color w:val="000000" w:themeColor="text1"/>
          <w:sz w:val="24"/>
          <w:szCs w:val="24"/>
          <w:lang w:eastAsia="ru-RU"/>
        </w:rPr>
        <w:t xml:space="preserve">Котельная в качестве основного топлива использует природный газ, резервное топливо </w:t>
      </w:r>
      <w:r w:rsidR="00F5739D" w:rsidRPr="00903A6A">
        <w:rPr>
          <w:color w:val="000000" w:themeColor="text1"/>
          <w:sz w:val="24"/>
          <w:szCs w:val="24"/>
          <w:lang w:eastAsia="ru-RU"/>
        </w:rPr>
        <w:t>–</w:t>
      </w:r>
      <w:r w:rsidRPr="00903A6A">
        <w:rPr>
          <w:color w:val="000000" w:themeColor="text1"/>
          <w:sz w:val="24"/>
          <w:szCs w:val="24"/>
          <w:lang w:eastAsia="ru-RU"/>
        </w:rPr>
        <w:t xml:space="preserve"> </w:t>
      </w:r>
      <w:r w:rsidR="00F5739D" w:rsidRPr="00903A6A">
        <w:rPr>
          <w:color w:val="000000" w:themeColor="text1"/>
          <w:sz w:val="24"/>
          <w:szCs w:val="24"/>
          <w:lang w:eastAsia="ru-RU"/>
        </w:rPr>
        <w:t>дизель(емкость 750 л)</w:t>
      </w:r>
      <w:r w:rsidRPr="00903A6A">
        <w:rPr>
          <w:color w:val="000000" w:themeColor="text1"/>
          <w:sz w:val="24"/>
          <w:szCs w:val="24"/>
          <w:lang w:eastAsia="ru-RU"/>
        </w:rPr>
        <w:t>, и производит тепловую энергию в виде горячей воды на нужды отопления и горячего водоснабжения поселка.</w:t>
      </w:r>
    </w:p>
    <w:p w:rsidR="009920DE" w:rsidRDefault="009920DE" w:rsidP="00903A6A">
      <w:pPr>
        <w:spacing w:after="0" w:line="240" w:lineRule="auto"/>
        <w:ind w:firstLine="709"/>
        <w:jc w:val="both"/>
        <w:rPr>
          <w:color w:val="000000" w:themeColor="text1"/>
          <w:sz w:val="24"/>
          <w:szCs w:val="24"/>
          <w:lang w:eastAsia="ru-RU"/>
        </w:rPr>
      </w:pPr>
      <w:r w:rsidRPr="00903A6A">
        <w:rPr>
          <w:color w:val="000000" w:themeColor="text1"/>
          <w:sz w:val="24"/>
          <w:szCs w:val="24"/>
          <w:lang w:eastAsia="ru-RU"/>
        </w:rPr>
        <w:t>Регулирование отпуска тепловой энергии в виде горячей воды осуществляется качественно. Расчетный температурный график тепловой сети 95/70°С.</w:t>
      </w:r>
    </w:p>
    <w:p w:rsidR="00C7494F" w:rsidRPr="00903A6A" w:rsidRDefault="00C7494F" w:rsidP="00903A6A">
      <w:pPr>
        <w:spacing w:after="0" w:line="240" w:lineRule="auto"/>
        <w:ind w:firstLine="709"/>
        <w:jc w:val="both"/>
        <w:rPr>
          <w:color w:val="000000" w:themeColor="text1"/>
          <w:sz w:val="24"/>
          <w:szCs w:val="24"/>
          <w:lang w:eastAsia="ru-RU"/>
        </w:rPr>
      </w:pPr>
    </w:p>
    <w:p w:rsidR="009920DE" w:rsidRPr="00903A6A" w:rsidRDefault="00F5739D" w:rsidP="00903A6A">
      <w:pPr>
        <w:tabs>
          <w:tab w:val="left" w:pos="2460"/>
        </w:tabs>
        <w:spacing w:after="0" w:line="240" w:lineRule="auto"/>
        <w:ind w:firstLine="709"/>
        <w:jc w:val="both"/>
        <w:rPr>
          <w:color w:val="000000" w:themeColor="text1"/>
          <w:sz w:val="24"/>
          <w:szCs w:val="24"/>
          <w:lang w:eastAsia="ru-RU"/>
        </w:rPr>
      </w:pPr>
      <w:r w:rsidRPr="00EC7352">
        <w:rPr>
          <w:color w:val="000000" w:themeColor="text1"/>
          <w:sz w:val="24"/>
          <w:szCs w:val="24"/>
          <w:lang w:eastAsia="ru-RU"/>
        </w:rPr>
        <w:t>Схема теплоснабжения закрытая, четырехтрубная с непосредственным присоединением системы отопления и горячего водоснабжения</w:t>
      </w:r>
      <w:r w:rsidR="009920DE" w:rsidRPr="00EC7352">
        <w:rPr>
          <w:color w:val="000000" w:themeColor="text1"/>
          <w:sz w:val="24"/>
          <w:szCs w:val="24"/>
          <w:lang w:eastAsia="ru-RU"/>
        </w:rPr>
        <w:t xml:space="preserve">. Исходная вода поступает из </w:t>
      </w:r>
      <w:r w:rsidRPr="00EC7352">
        <w:rPr>
          <w:color w:val="000000" w:themeColor="text1"/>
          <w:sz w:val="24"/>
          <w:szCs w:val="24"/>
          <w:lang w:eastAsia="ru-RU"/>
        </w:rPr>
        <w:t>Невского водовода</w:t>
      </w:r>
      <w:r w:rsidR="00C7494F" w:rsidRPr="00EC7352">
        <w:rPr>
          <w:color w:val="000000" w:themeColor="text1"/>
          <w:sz w:val="24"/>
          <w:szCs w:val="24"/>
          <w:lang w:eastAsia="ru-RU"/>
        </w:rPr>
        <w:t xml:space="preserve"> </w:t>
      </w:r>
      <w:r w:rsidR="009920DE" w:rsidRPr="00EC7352">
        <w:rPr>
          <w:color w:val="000000" w:themeColor="text1"/>
          <w:sz w:val="24"/>
          <w:szCs w:val="24"/>
          <w:lang w:eastAsia="ru-RU"/>
        </w:rPr>
        <w:t>на механические</w:t>
      </w:r>
      <w:r w:rsidRPr="00EC7352">
        <w:rPr>
          <w:color w:val="000000" w:themeColor="text1"/>
          <w:sz w:val="24"/>
          <w:szCs w:val="24"/>
          <w:lang w:eastAsia="ru-RU"/>
        </w:rPr>
        <w:t xml:space="preserve"> сетчатые</w:t>
      </w:r>
      <w:r w:rsidR="009920DE" w:rsidRPr="00EC7352">
        <w:rPr>
          <w:color w:val="000000" w:themeColor="text1"/>
          <w:sz w:val="24"/>
          <w:szCs w:val="24"/>
          <w:lang w:eastAsia="ru-RU"/>
        </w:rPr>
        <w:t xml:space="preserve"> фильтры, и, пройдя две ступени умягчения,  подается на колонку деаэратора. Из деаэратора, пройдя через охладитель, питательными насосами вода подается на подпитку котлов, и отдельным насосом -на подпитку теплосети. Регулирование температуры воды на отопление осуществляется по отопительному графику. Подача воды в отопительную систему осуществляется сетевыми насосами, работающими в следующих режимах: один рабочий и два резервных. В котельной организован учет потребленной электроэнергии, природного газа и холодной воды. Учет отпуска тепловой энергии не является коммерческим.</w:t>
      </w:r>
    </w:p>
    <w:p w:rsidR="00DA619E" w:rsidRPr="00903A6A" w:rsidRDefault="009920DE" w:rsidP="009506FC">
      <w:pPr>
        <w:tabs>
          <w:tab w:val="left" w:pos="2460"/>
        </w:tabs>
        <w:spacing w:after="0" w:line="240" w:lineRule="auto"/>
        <w:jc w:val="both"/>
        <w:rPr>
          <w:color w:val="000000" w:themeColor="text1"/>
          <w:sz w:val="24"/>
          <w:szCs w:val="24"/>
          <w:lang w:eastAsia="ru-RU"/>
        </w:rPr>
      </w:pPr>
      <w:r w:rsidRPr="00903A6A">
        <w:rPr>
          <w:color w:val="000000" w:themeColor="text1"/>
          <w:sz w:val="24"/>
          <w:szCs w:val="24"/>
          <w:lang w:eastAsia="ru-RU"/>
        </w:rPr>
        <w:t>Сведения о составе и основных параметрах котельного оборудования котельной представлены в таблице 3. Сведения о составе и основных параметрах вспомогательного тепломеханического оборудования представлены в таблице 4.</w:t>
      </w:r>
    </w:p>
    <w:p w:rsidR="009920DE" w:rsidRPr="00990032" w:rsidRDefault="009920DE"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8A6FF3">
        <w:rPr>
          <w:noProof/>
          <w:color w:val="000000"/>
        </w:rPr>
        <w:t>4</w:t>
      </w:r>
      <w:r w:rsidR="00023A98" w:rsidRPr="00990032">
        <w:rPr>
          <w:color w:val="000000"/>
        </w:rPr>
        <w:fldChar w:fldCharType="end"/>
      </w:r>
      <w:r w:rsidRPr="00990032">
        <w:rPr>
          <w:color w:val="000000"/>
        </w:rPr>
        <w:t xml:space="preserve"> </w:t>
      </w:r>
      <w:r w:rsidRPr="00990032">
        <w:rPr>
          <w:noProof/>
          <w:color w:val="000000"/>
        </w:rPr>
        <w:t>Характеристика котельного оборудования.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57" w:type="dxa"/>
          <w:right w:w="57" w:type="dxa"/>
        </w:tblCellMar>
        <w:tblLook w:val="0000"/>
      </w:tblPr>
      <w:tblGrid>
        <w:gridCol w:w="575"/>
        <w:gridCol w:w="1270"/>
        <w:gridCol w:w="841"/>
        <w:gridCol w:w="1270"/>
        <w:gridCol w:w="851"/>
        <w:gridCol w:w="1834"/>
        <w:gridCol w:w="1405"/>
        <w:gridCol w:w="1989"/>
      </w:tblGrid>
      <w:tr w:rsidR="009920DE" w:rsidRPr="00990032" w:rsidTr="00990032">
        <w:trPr>
          <w:tblHeader/>
          <w:jc w:val="center"/>
        </w:trPr>
        <w:tc>
          <w:tcPr>
            <w:tcW w:w="286" w:type="pct"/>
            <w:vMerge w:val="restart"/>
            <w:shd w:val="clear" w:color="auto" w:fill="FFFFFF"/>
            <w:vAlign w:val="center"/>
          </w:tcPr>
          <w:p w:rsidR="009920DE" w:rsidRPr="00990032" w:rsidRDefault="00832849" w:rsidP="00990032">
            <w:pPr>
              <w:spacing w:after="0" w:line="240" w:lineRule="auto"/>
              <w:jc w:val="center"/>
              <w:rPr>
                <w:sz w:val="20"/>
                <w:szCs w:val="20"/>
                <w:lang w:eastAsia="ru-RU"/>
              </w:rPr>
            </w:pPr>
            <w:r w:rsidRPr="00990032">
              <w:rPr>
                <w:color w:val="000000"/>
                <w:sz w:val="20"/>
                <w:szCs w:val="20"/>
                <w:lang w:eastAsia="ru-RU"/>
              </w:rPr>
              <w:t>№ п/</w:t>
            </w:r>
            <w:r w:rsidR="009920DE" w:rsidRPr="00990032">
              <w:rPr>
                <w:color w:val="000000"/>
                <w:sz w:val="20"/>
                <w:szCs w:val="20"/>
                <w:lang w:eastAsia="ru-RU"/>
              </w:rPr>
              <w:t>п</w:t>
            </w:r>
          </w:p>
        </w:tc>
        <w:tc>
          <w:tcPr>
            <w:tcW w:w="633" w:type="pct"/>
            <w:vMerge w:val="restar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Тип</w:t>
            </w:r>
          </w:p>
          <w:p w:rsidR="008A6FF3" w:rsidRDefault="008A6FF3" w:rsidP="00990032">
            <w:pPr>
              <w:spacing w:after="0" w:line="240" w:lineRule="auto"/>
              <w:jc w:val="center"/>
              <w:rPr>
                <w:color w:val="000000"/>
                <w:sz w:val="20"/>
                <w:szCs w:val="20"/>
                <w:lang w:eastAsia="ru-RU"/>
              </w:rPr>
            </w:pPr>
            <w:r w:rsidRPr="00990032">
              <w:rPr>
                <w:color w:val="000000"/>
                <w:sz w:val="20"/>
                <w:szCs w:val="20"/>
                <w:lang w:eastAsia="ru-RU"/>
              </w:rPr>
              <w:t>К</w:t>
            </w:r>
            <w:r w:rsidR="009920DE" w:rsidRPr="00990032">
              <w:rPr>
                <w:color w:val="000000"/>
                <w:sz w:val="20"/>
                <w:szCs w:val="20"/>
                <w:lang w:eastAsia="ru-RU"/>
              </w:rPr>
              <w:t>отлоагре</w:t>
            </w:r>
          </w:p>
          <w:p w:rsidR="009920DE" w:rsidRPr="00990032" w:rsidRDefault="008A6FF3" w:rsidP="008A6FF3">
            <w:pPr>
              <w:spacing w:after="0" w:line="240" w:lineRule="auto"/>
              <w:jc w:val="center"/>
              <w:rPr>
                <w:sz w:val="20"/>
                <w:szCs w:val="20"/>
                <w:lang w:eastAsia="ru-RU"/>
              </w:rPr>
            </w:pPr>
            <w:r>
              <w:rPr>
                <w:color w:val="000000"/>
                <w:sz w:val="20"/>
                <w:szCs w:val="20"/>
                <w:lang w:eastAsia="ru-RU"/>
              </w:rPr>
              <w:t>-</w:t>
            </w:r>
            <w:r w:rsidR="009920DE" w:rsidRPr="00990032">
              <w:rPr>
                <w:color w:val="000000"/>
                <w:sz w:val="20"/>
                <w:szCs w:val="20"/>
                <w:lang w:eastAsia="ru-RU"/>
              </w:rPr>
              <w:t>гата</w:t>
            </w:r>
          </w:p>
        </w:tc>
        <w:tc>
          <w:tcPr>
            <w:tcW w:w="419" w:type="pct"/>
            <w:vMerge w:val="restar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Год ввода в экспл.</w:t>
            </w:r>
          </w:p>
        </w:tc>
        <w:tc>
          <w:tcPr>
            <w:tcW w:w="1057" w:type="pct"/>
            <w:gridSpan w:val="2"/>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Производительность, проектная/ фактическая</w:t>
            </w:r>
          </w:p>
        </w:tc>
        <w:tc>
          <w:tcPr>
            <w:tcW w:w="914" w:type="pct"/>
            <w:vMerge w:val="restar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Давление</w:t>
            </w:r>
          </w:p>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рабочее/</w:t>
            </w:r>
          </w:p>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фактическое</w:t>
            </w:r>
          </w:p>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кгс/см</w:t>
            </w:r>
            <w:r w:rsidRPr="00990032">
              <w:rPr>
                <w:color w:val="000000"/>
                <w:sz w:val="20"/>
                <w:szCs w:val="20"/>
                <w:vertAlign w:val="superscript"/>
                <w:lang w:eastAsia="ru-RU"/>
              </w:rPr>
              <w:t>2</w:t>
            </w:r>
          </w:p>
        </w:tc>
        <w:tc>
          <w:tcPr>
            <w:tcW w:w="700" w:type="pct"/>
            <w:vMerge w:val="restar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КПД</w:t>
            </w:r>
          </w:p>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«брутто» по данным последних испытаний</w:t>
            </w:r>
          </w:p>
        </w:tc>
        <w:tc>
          <w:tcPr>
            <w:tcW w:w="991" w:type="pct"/>
            <w:vMerge w:val="restar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Уд. расход топлива на выработку тепла, фактический/ нормативный, кг.у.т./Гкал</w:t>
            </w:r>
          </w:p>
        </w:tc>
      </w:tr>
      <w:tr w:rsidR="009920DE" w:rsidRPr="00990032" w:rsidTr="00990032">
        <w:trPr>
          <w:tblHeader/>
          <w:jc w:val="center"/>
        </w:trPr>
        <w:tc>
          <w:tcPr>
            <w:tcW w:w="286" w:type="pct"/>
            <w:vMerge/>
            <w:shd w:val="clear" w:color="auto" w:fill="FFFFFF"/>
            <w:vAlign w:val="center"/>
          </w:tcPr>
          <w:p w:rsidR="009920DE" w:rsidRPr="00990032" w:rsidRDefault="009920DE" w:rsidP="00990032">
            <w:pPr>
              <w:spacing w:after="0" w:line="240" w:lineRule="auto"/>
              <w:jc w:val="center"/>
              <w:rPr>
                <w:sz w:val="20"/>
                <w:szCs w:val="20"/>
                <w:lang w:eastAsia="ru-RU"/>
              </w:rPr>
            </w:pPr>
          </w:p>
        </w:tc>
        <w:tc>
          <w:tcPr>
            <w:tcW w:w="633" w:type="pct"/>
            <w:vMerge/>
            <w:shd w:val="clear" w:color="auto" w:fill="FFFFFF"/>
            <w:vAlign w:val="center"/>
          </w:tcPr>
          <w:p w:rsidR="009920DE" w:rsidRPr="00990032" w:rsidRDefault="009920DE" w:rsidP="00990032">
            <w:pPr>
              <w:spacing w:after="0" w:line="240" w:lineRule="auto"/>
              <w:jc w:val="center"/>
              <w:rPr>
                <w:sz w:val="20"/>
                <w:szCs w:val="20"/>
                <w:lang w:eastAsia="ru-RU"/>
              </w:rPr>
            </w:pPr>
          </w:p>
        </w:tc>
        <w:tc>
          <w:tcPr>
            <w:tcW w:w="419" w:type="pct"/>
            <w:vMerge/>
            <w:shd w:val="clear" w:color="auto" w:fill="FFFFFF"/>
            <w:vAlign w:val="center"/>
          </w:tcPr>
          <w:p w:rsidR="009920DE" w:rsidRPr="00990032" w:rsidRDefault="009920DE" w:rsidP="00990032">
            <w:pPr>
              <w:spacing w:after="0" w:line="240" w:lineRule="auto"/>
              <w:jc w:val="center"/>
              <w:rPr>
                <w:sz w:val="20"/>
                <w:szCs w:val="20"/>
                <w:lang w:eastAsia="ru-RU"/>
              </w:rPr>
            </w:pPr>
          </w:p>
        </w:tc>
        <w:tc>
          <w:tcPr>
            <w:tcW w:w="633"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т/ч</w:t>
            </w:r>
          </w:p>
        </w:tc>
        <w:tc>
          <w:tcPr>
            <w:tcW w:w="424"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Гкал/ч</w:t>
            </w:r>
          </w:p>
        </w:tc>
        <w:tc>
          <w:tcPr>
            <w:tcW w:w="914" w:type="pct"/>
            <w:vMerge/>
            <w:shd w:val="clear" w:color="auto" w:fill="FFFFFF"/>
            <w:vAlign w:val="center"/>
          </w:tcPr>
          <w:p w:rsidR="009920DE" w:rsidRPr="00990032" w:rsidRDefault="009920DE" w:rsidP="00990032">
            <w:pPr>
              <w:spacing w:after="0" w:line="240" w:lineRule="auto"/>
              <w:jc w:val="center"/>
              <w:rPr>
                <w:sz w:val="20"/>
                <w:szCs w:val="20"/>
                <w:lang w:eastAsia="ru-RU"/>
              </w:rPr>
            </w:pPr>
          </w:p>
        </w:tc>
        <w:tc>
          <w:tcPr>
            <w:tcW w:w="700" w:type="pct"/>
            <w:vMerge/>
            <w:shd w:val="clear" w:color="auto" w:fill="FFFFFF"/>
            <w:vAlign w:val="center"/>
          </w:tcPr>
          <w:p w:rsidR="009920DE" w:rsidRPr="00990032" w:rsidRDefault="009920DE" w:rsidP="00990032">
            <w:pPr>
              <w:spacing w:after="0" w:line="240" w:lineRule="auto"/>
              <w:jc w:val="center"/>
              <w:rPr>
                <w:sz w:val="20"/>
                <w:szCs w:val="20"/>
                <w:lang w:eastAsia="ru-RU"/>
              </w:rPr>
            </w:pPr>
          </w:p>
        </w:tc>
        <w:tc>
          <w:tcPr>
            <w:tcW w:w="991" w:type="pct"/>
            <w:vMerge/>
            <w:shd w:val="clear" w:color="auto" w:fill="FFFFFF"/>
            <w:vAlign w:val="center"/>
          </w:tcPr>
          <w:p w:rsidR="009920DE" w:rsidRPr="00990032" w:rsidRDefault="009920DE" w:rsidP="00990032">
            <w:pPr>
              <w:spacing w:after="0" w:line="240" w:lineRule="auto"/>
              <w:jc w:val="center"/>
              <w:rPr>
                <w:sz w:val="20"/>
                <w:szCs w:val="20"/>
                <w:lang w:eastAsia="ru-RU"/>
              </w:rPr>
            </w:pPr>
          </w:p>
        </w:tc>
      </w:tr>
      <w:tr w:rsidR="009920DE" w:rsidRPr="00990032" w:rsidTr="00990032">
        <w:trPr>
          <w:tblHeader/>
          <w:jc w:val="center"/>
        </w:trPr>
        <w:tc>
          <w:tcPr>
            <w:tcW w:w="286"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1</w:t>
            </w:r>
          </w:p>
        </w:tc>
        <w:tc>
          <w:tcPr>
            <w:tcW w:w="633"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2</w:t>
            </w:r>
          </w:p>
        </w:tc>
        <w:tc>
          <w:tcPr>
            <w:tcW w:w="419"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3</w:t>
            </w:r>
          </w:p>
        </w:tc>
        <w:tc>
          <w:tcPr>
            <w:tcW w:w="633"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4</w:t>
            </w:r>
          </w:p>
        </w:tc>
        <w:tc>
          <w:tcPr>
            <w:tcW w:w="424"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5</w:t>
            </w:r>
          </w:p>
        </w:tc>
        <w:tc>
          <w:tcPr>
            <w:tcW w:w="914"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6</w:t>
            </w:r>
          </w:p>
        </w:tc>
        <w:tc>
          <w:tcPr>
            <w:tcW w:w="700"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7</w:t>
            </w:r>
          </w:p>
        </w:tc>
        <w:tc>
          <w:tcPr>
            <w:tcW w:w="991"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8</w:t>
            </w:r>
          </w:p>
        </w:tc>
      </w:tr>
      <w:tr w:rsidR="009920DE" w:rsidRPr="00990032" w:rsidTr="00990032">
        <w:trPr>
          <w:jc w:val="center"/>
        </w:trPr>
        <w:tc>
          <w:tcPr>
            <w:tcW w:w="286"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1</w:t>
            </w:r>
          </w:p>
        </w:tc>
        <w:tc>
          <w:tcPr>
            <w:tcW w:w="633" w:type="pct"/>
            <w:shd w:val="clear" w:color="auto" w:fill="FFFFFF"/>
            <w:vAlign w:val="center"/>
          </w:tcPr>
          <w:p w:rsidR="009920DE" w:rsidRPr="00990032" w:rsidRDefault="00ED453E" w:rsidP="00990032">
            <w:pPr>
              <w:spacing w:after="0" w:line="240" w:lineRule="auto"/>
              <w:jc w:val="center"/>
              <w:rPr>
                <w:color w:val="000000"/>
                <w:sz w:val="20"/>
                <w:szCs w:val="20"/>
                <w:lang w:eastAsia="ru-RU"/>
              </w:rPr>
            </w:pPr>
            <w:r w:rsidRPr="00990032">
              <w:rPr>
                <w:color w:val="000000"/>
                <w:sz w:val="20"/>
                <w:szCs w:val="20"/>
                <w:lang w:eastAsia="ru-RU"/>
              </w:rPr>
              <w:t>ТТ-100</w:t>
            </w:r>
          </w:p>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водогрейный</w:t>
            </w:r>
          </w:p>
        </w:tc>
        <w:tc>
          <w:tcPr>
            <w:tcW w:w="419" w:type="pct"/>
            <w:shd w:val="clear" w:color="auto" w:fill="FFFFFF"/>
            <w:vAlign w:val="center"/>
          </w:tcPr>
          <w:p w:rsidR="009920DE" w:rsidRPr="00990032" w:rsidRDefault="00ED453E" w:rsidP="00990032">
            <w:pPr>
              <w:spacing w:after="0" w:line="240" w:lineRule="auto"/>
              <w:jc w:val="center"/>
              <w:rPr>
                <w:sz w:val="20"/>
                <w:szCs w:val="20"/>
                <w:lang w:eastAsia="ru-RU"/>
              </w:rPr>
            </w:pPr>
            <w:r w:rsidRPr="00990032">
              <w:rPr>
                <w:color w:val="000000"/>
                <w:sz w:val="20"/>
                <w:szCs w:val="20"/>
                <w:lang w:eastAsia="ru-RU"/>
              </w:rPr>
              <w:t>2015</w:t>
            </w:r>
          </w:p>
        </w:tc>
        <w:tc>
          <w:tcPr>
            <w:tcW w:w="633" w:type="pct"/>
            <w:shd w:val="clear" w:color="auto" w:fill="FFFFFF"/>
            <w:vAlign w:val="center"/>
          </w:tcPr>
          <w:p w:rsidR="009920DE" w:rsidRPr="00990032" w:rsidRDefault="009920DE" w:rsidP="00990032">
            <w:pPr>
              <w:spacing w:after="0" w:line="240" w:lineRule="auto"/>
              <w:jc w:val="center"/>
              <w:rPr>
                <w:sz w:val="20"/>
                <w:szCs w:val="20"/>
                <w:lang w:eastAsia="ru-RU"/>
              </w:rPr>
            </w:pPr>
          </w:p>
        </w:tc>
        <w:tc>
          <w:tcPr>
            <w:tcW w:w="424" w:type="pct"/>
            <w:shd w:val="clear" w:color="auto" w:fill="FFFFFF"/>
            <w:vAlign w:val="center"/>
          </w:tcPr>
          <w:p w:rsidR="009920DE" w:rsidRPr="00990032" w:rsidRDefault="00ED453E" w:rsidP="00990032">
            <w:pPr>
              <w:spacing w:after="0" w:line="240" w:lineRule="auto"/>
              <w:jc w:val="center"/>
              <w:rPr>
                <w:sz w:val="20"/>
                <w:szCs w:val="20"/>
                <w:lang w:eastAsia="ru-RU"/>
              </w:rPr>
            </w:pPr>
            <w:r w:rsidRPr="00990032">
              <w:rPr>
                <w:color w:val="000000"/>
                <w:sz w:val="20"/>
                <w:szCs w:val="20"/>
                <w:lang w:eastAsia="ru-RU"/>
              </w:rPr>
              <w:t>4,3/4,3</w:t>
            </w:r>
          </w:p>
        </w:tc>
        <w:tc>
          <w:tcPr>
            <w:tcW w:w="914" w:type="pct"/>
            <w:shd w:val="clear" w:color="auto" w:fill="FFFFFF"/>
            <w:vAlign w:val="center"/>
          </w:tcPr>
          <w:p w:rsidR="009920DE" w:rsidRPr="00990032" w:rsidRDefault="00ED453E" w:rsidP="00990032">
            <w:pPr>
              <w:spacing w:after="0" w:line="240" w:lineRule="auto"/>
              <w:jc w:val="center"/>
              <w:rPr>
                <w:sz w:val="20"/>
                <w:szCs w:val="20"/>
                <w:lang w:eastAsia="ru-RU"/>
              </w:rPr>
            </w:pPr>
            <w:r w:rsidRPr="00990032">
              <w:rPr>
                <w:color w:val="000000"/>
                <w:sz w:val="20"/>
                <w:szCs w:val="20"/>
                <w:lang w:eastAsia="ru-RU"/>
              </w:rPr>
              <w:t>2,8</w:t>
            </w:r>
          </w:p>
        </w:tc>
        <w:tc>
          <w:tcPr>
            <w:tcW w:w="700" w:type="pct"/>
            <w:shd w:val="clear" w:color="auto" w:fill="FFFFFF"/>
            <w:vAlign w:val="center"/>
          </w:tcPr>
          <w:p w:rsidR="009920DE" w:rsidRPr="00990032" w:rsidRDefault="00ED453E" w:rsidP="00990032">
            <w:pPr>
              <w:spacing w:after="0" w:line="240" w:lineRule="auto"/>
              <w:jc w:val="center"/>
              <w:rPr>
                <w:sz w:val="20"/>
                <w:szCs w:val="20"/>
                <w:lang w:eastAsia="ru-RU"/>
              </w:rPr>
            </w:pPr>
            <w:r w:rsidRPr="00990032">
              <w:rPr>
                <w:sz w:val="20"/>
                <w:szCs w:val="20"/>
                <w:lang w:eastAsia="ru-RU"/>
              </w:rPr>
              <w:t>91,8</w:t>
            </w:r>
          </w:p>
        </w:tc>
        <w:tc>
          <w:tcPr>
            <w:tcW w:w="991" w:type="pct"/>
            <w:shd w:val="clear" w:color="auto" w:fill="FFFFFF"/>
            <w:vAlign w:val="center"/>
          </w:tcPr>
          <w:p w:rsidR="009920DE" w:rsidRPr="00990032" w:rsidRDefault="00ED453E" w:rsidP="00990032">
            <w:pPr>
              <w:spacing w:after="0" w:line="240" w:lineRule="auto"/>
              <w:jc w:val="center"/>
              <w:rPr>
                <w:sz w:val="20"/>
                <w:szCs w:val="20"/>
                <w:lang w:eastAsia="ru-RU"/>
              </w:rPr>
            </w:pPr>
            <w:r w:rsidRPr="00990032">
              <w:rPr>
                <w:sz w:val="20"/>
                <w:szCs w:val="20"/>
                <w:lang w:eastAsia="ru-RU"/>
              </w:rPr>
              <w:t>155,7</w:t>
            </w:r>
          </w:p>
        </w:tc>
      </w:tr>
      <w:tr w:rsidR="00ED453E" w:rsidRPr="00990032" w:rsidTr="00990032">
        <w:trPr>
          <w:jc w:val="center"/>
        </w:trPr>
        <w:tc>
          <w:tcPr>
            <w:tcW w:w="286"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2</w:t>
            </w:r>
          </w:p>
        </w:tc>
        <w:tc>
          <w:tcPr>
            <w:tcW w:w="633" w:type="pct"/>
            <w:shd w:val="clear" w:color="auto" w:fill="FFFFFF"/>
            <w:vAlign w:val="center"/>
          </w:tcPr>
          <w:p w:rsidR="00ED453E" w:rsidRPr="00990032" w:rsidRDefault="00ED453E" w:rsidP="00990032">
            <w:pPr>
              <w:spacing w:after="0" w:line="240" w:lineRule="auto"/>
              <w:jc w:val="center"/>
              <w:rPr>
                <w:color w:val="000000"/>
                <w:sz w:val="20"/>
                <w:szCs w:val="20"/>
                <w:lang w:eastAsia="ru-RU"/>
              </w:rPr>
            </w:pPr>
            <w:r w:rsidRPr="00990032">
              <w:rPr>
                <w:color w:val="000000"/>
                <w:sz w:val="20"/>
                <w:szCs w:val="20"/>
                <w:lang w:eastAsia="ru-RU"/>
              </w:rPr>
              <w:t>ТТ-100</w:t>
            </w:r>
          </w:p>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водогрейный</w:t>
            </w:r>
          </w:p>
        </w:tc>
        <w:tc>
          <w:tcPr>
            <w:tcW w:w="419"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2015</w:t>
            </w:r>
          </w:p>
        </w:tc>
        <w:tc>
          <w:tcPr>
            <w:tcW w:w="633" w:type="pct"/>
            <w:shd w:val="clear" w:color="auto" w:fill="FFFFFF"/>
            <w:vAlign w:val="center"/>
          </w:tcPr>
          <w:p w:rsidR="00ED453E" w:rsidRPr="00990032" w:rsidRDefault="00ED453E" w:rsidP="00990032">
            <w:pPr>
              <w:spacing w:after="0" w:line="240" w:lineRule="auto"/>
              <w:jc w:val="center"/>
              <w:rPr>
                <w:sz w:val="20"/>
                <w:szCs w:val="20"/>
                <w:lang w:eastAsia="ru-RU"/>
              </w:rPr>
            </w:pPr>
          </w:p>
        </w:tc>
        <w:tc>
          <w:tcPr>
            <w:tcW w:w="424"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4,3/4,3</w:t>
            </w:r>
          </w:p>
        </w:tc>
        <w:tc>
          <w:tcPr>
            <w:tcW w:w="914"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2,8</w:t>
            </w:r>
          </w:p>
        </w:tc>
        <w:tc>
          <w:tcPr>
            <w:tcW w:w="700"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sz w:val="20"/>
                <w:szCs w:val="20"/>
                <w:lang w:eastAsia="ru-RU"/>
              </w:rPr>
              <w:t>91,8</w:t>
            </w:r>
          </w:p>
        </w:tc>
        <w:tc>
          <w:tcPr>
            <w:tcW w:w="991"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sz w:val="20"/>
                <w:szCs w:val="20"/>
                <w:lang w:eastAsia="ru-RU"/>
              </w:rPr>
              <w:t>155,5</w:t>
            </w:r>
          </w:p>
        </w:tc>
      </w:tr>
      <w:tr w:rsidR="00ED453E" w:rsidRPr="00990032" w:rsidTr="00990032">
        <w:trPr>
          <w:jc w:val="center"/>
        </w:trPr>
        <w:tc>
          <w:tcPr>
            <w:tcW w:w="286"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3</w:t>
            </w:r>
          </w:p>
        </w:tc>
        <w:tc>
          <w:tcPr>
            <w:tcW w:w="633" w:type="pct"/>
            <w:shd w:val="clear" w:color="auto" w:fill="FFFFFF"/>
            <w:vAlign w:val="center"/>
          </w:tcPr>
          <w:p w:rsidR="00ED453E" w:rsidRPr="00990032" w:rsidRDefault="00ED453E" w:rsidP="00990032">
            <w:pPr>
              <w:spacing w:after="0" w:line="240" w:lineRule="auto"/>
              <w:jc w:val="center"/>
              <w:rPr>
                <w:color w:val="000000"/>
                <w:sz w:val="20"/>
                <w:szCs w:val="20"/>
                <w:lang w:eastAsia="ru-RU"/>
              </w:rPr>
            </w:pPr>
            <w:r w:rsidRPr="00990032">
              <w:rPr>
                <w:color w:val="000000"/>
                <w:sz w:val="20"/>
                <w:szCs w:val="20"/>
                <w:lang w:eastAsia="ru-RU"/>
              </w:rPr>
              <w:t>ТТ-100</w:t>
            </w:r>
          </w:p>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водогрейный</w:t>
            </w:r>
          </w:p>
        </w:tc>
        <w:tc>
          <w:tcPr>
            <w:tcW w:w="419"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2015</w:t>
            </w:r>
          </w:p>
        </w:tc>
        <w:tc>
          <w:tcPr>
            <w:tcW w:w="633" w:type="pct"/>
            <w:shd w:val="clear" w:color="auto" w:fill="FFFFFF"/>
            <w:vAlign w:val="center"/>
          </w:tcPr>
          <w:p w:rsidR="00ED453E" w:rsidRPr="00990032" w:rsidRDefault="00ED453E" w:rsidP="00990032">
            <w:pPr>
              <w:spacing w:after="0" w:line="240" w:lineRule="auto"/>
              <w:jc w:val="center"/>
              <w:rPr>
                <w:sz w:val="20"/>
                <w:szCs w:val="20"/>
                <w:lang w:eastAsia="ru-RU"/>
              </w:rPr>
            </w:pPr>
          </w:p>
        </w:tc>
        <w:tc>
          <w:tcPr>
            <w:tcW w:w="424"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2,15</w:t>
            </w:r>
          </w:p>
        </w:tc>
        <w:tc>
          <w:tcPr>
            <w:tcW w:w="914"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2,8</w:t>
            </w:r>
          </w:p>
        </w:tc>
        <w:tc>
          <w:tcPr>
            <w:tcW w:w="700"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sz w:val="20"/>
                <w:szCs w:val="20"/>
                <w:lang w:eastAsia="ru-RU"/>
              </w:rPr>
              <w:t>91,8</w:t>
            </w:r>
          </w:p>
        </w:tc>
        <w:tc>
          <w:tcPr>
            <w:tcW w:w="991"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sz w:val="20"/>
                <w:szCs w:val="20"/>
                <w:lang w:eastAsia="ru-RU"/>
              </w:rPr>
              <w:t>155,5</w:t>
            </w:r>
          </w:p>
        </w:tc>
      </w:tr>
    </w:tbl>
    <w:p w:rsidR="009920DE" w:rsidRPr="00903A6A" w:rsidRDefault="009920DE" w:rsidP="00903A6A">
      <w:pPr>
        <w:tabs>
          <w:tab w:val="left" w:pos="2460"/>
        </w:tabs>
        <w:spacing w:after="0" w:line="240" w:lineRule="auto"/>
        <w:ind w:firstLine="709"/>
        <w:jc w:val="both"/>
        <w:rPr>
          <w:color w:val="000000" w:themeColor="text1"/>
          <w:sz w:val="24"/>
          <w:szCs w:val="24"/>
          <w:lang w:eastAsia="ru-RU"/>
        </w:rPr>
      </w:pPr>
    </w:p>
    <w:p w:rsidR="00B82A9E" w:rsidRDefault="00B82A9E" w:rsidP="00990032">
      <w:pPr>
        <w:pStyle w:val="a8"/>
        <w:keepNext/>
        <w:spacing w:before="120" w:after="120"/>
        <w:jc w:val="both"/>
        <w:rPr>
          <w:noProof/>
          <w:color w:val="000000"/>
        </w:rPr>
      </w:pPr>
      <w:r w:rsidRPr="00990032">
        <w:rPr>
          <w:color w:val="000000"/>
        </w:rPr>
        <w:lastRenderedPageBreak/>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8A6FF3">
        <w:rPr>
          <w:noProof/>
          <w:color w:val="000000"/>
        </w:rPr>
        <w:t>5</w:t>
      </w:r>
      <w:r w:rsidR="00023A98" w:rsidRPr="00990032">
        <w:rPr>
          <w:color w:val="000000"/>
        </w:rPr>
        <w:fldChar w:fldCharType="end"/>
      </w:r>
      <w:r w:rsidRPr="00990032">
        <w:rPr>
          <w:color w:val="000000"/>
        </w:rPr>
        <w:t xml:space="preserve"> Х</w:t>
      </w:r>
      <w:r w:rsidRPr="00990032">
        <w:rPr>
          <w:noProof/>
          <w:color w:val="000000"/>
        </w:rPr>
        <w:t>арактеристика вспомогательного оборудования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57" w:type="dxa"/>
          <w:right w:w="57" w:type="dxa"/>
        </w:tblCellMar>
        <w:tblLook w:val="0000"/>
      </w:tblPr>
      <w:tblGrid>
        <w:gridCol w:w="840"/>
        <w:gridCol w:w="3334"/>
        <w:gridCol w:w="2196"/>
        <w:gridCol w:w="2555"/>
        <w:gridCol w:w="1110"/>
      </w:tblGrid>
      <w:tr w:rsidR="002D4ACE" w:rsidRPr="00EC2BA2" w:rsidTr="004A2583">
        <w:trPr>
          <w:jc w:val="center"/>
        </w:trPr>
        <w:tc>
          <w:tcPr>
            <w:tcW w:w="419" w:type="pct"/>
            <w:shd w:val="clear" w:color="auto" w:fill="FFFFFF"/>
            <w:vAlign w:val="center"/>
          </w:tcPr>
          <w:p w:rsidR="002D4ACE" w:rsidRPr="00705216" w:rsidRDefault="002D4ACE" w:rsidP="004A2583">
            <w:pPr>
              <w:spacing w:line="240" w:lineRule="auto"/>
              <w:jc w:val="center"/>
              <w:rPr>
                <w:sz w:val="20"/>
                <w:szCs w:val="20"/>
                <w:lang w:eastAsia="ru-RU"/>
              </w:rPr>
            </w:pPr>
            <w:r w:rsidRPr="00705216">
              <w:rPr>
                <w:color w:val="000000"/>
                <w:sz w:val="20"/>
                <w:szCs w:val="20"/>
                <w:lang w:eastAsia="ru-RU"/>
              </w:rPr>
              <w:t>№ п /п</w:t>
            </w:r>
          </w:p>
        </w:tc>
        <w:tc>
          <w:tcPr>
            <w:tcW w:w="1661" w:type="pct"/>
            <w:shd w:val="clear" w:color="auto" w:fill="FFFFFF"/>
            <w:vAlign w:val="center"/>
          </w:tcPr>
          <w:p w:rsidR="002D4ACE" w:rsidRPr="00705216" w:rsidRDefault="002D4ACE" w:rsidP="004A2583">
            <w:pPr>
              <w:spacing w:line="240" w:lineRule="auto"/>
              <w:jc w:val="center"/>
              <w:rPr>
                <w:sz w:val="20"/>
                <w:szCs w:val="20"/>
                <w:lang w:eastAsia="ru-RU"/>
              </w:rPr>
            </w:pPr>
            <w:r w:rsidRPr="00705216">
              <w:rPr>
                <w:color w:val="000000"/>
                <w:sz w:val="20"/>
                <w:szCs w:val="20"/>
                <w:lang w:eastAsia="ru-RU"/>
              </w:rPr>
              <w:t>Наименование</w:t>
            </w:r>
          </w:p>
          <w:p w:rsidR="002D4ACE" w:rsidRPr="00705216" w:rsidRDefault="002D4ACE" w:rsidP="004A2583">
            <w:pPr>
              <w:spacing w:line="240" w:lineRule="auto"/>
              <w:jc w:val="center"/>
              <w:rPr>
                <w:sz w:val="20"/>
                <w:szCs w:val="20"/>
                <w:lang w:eastAsia="ru-RU"/>
              </w:rPr>
            </w:pPr>
            <w:r w:rsidRPr="00705216">
              <w:rPr>
                <w:color w:val="000000"/>
                <w:sz w:val="20"/>
                <w:szCs w:val="20"/>
                <w:lang w:eastAsia="ru-RU"/>
              </w:rPr>
              <w:t>оборудования</w:t>
            </w:r>
          </w:p>
        </w:tc>
        <w:tc>
          <w:tcPr>
            <w:tcW w:w="1094" w:type="pct"/>
            <w:shd w:val="clear" w:color="auto" w:fill="FFFFFF"/>
            <w:vAlign w:val="center"/>
          </w:tcPr>
          <w:p w:rsidR="002D4ACE" w:rsidRPr="00705216" w:rsidRDefault="002D4ACE" w:rsidP="004A2583">
            <w:pPr>
              <w:spacing w:line="240" w:lineRule="auto"/>
              <w:jc w:val="center"/>
              <w:rPr>
                <w:sz w:val="20"/>
                <w:szCs w:val="20"/>
                <w:lang w:eastAsia="ru-RU"/>
              </w:rPr>
            </w:pPr>
            <w:r>
              <w:rPr>
                <w:color w:val="000000"/>
                <w:sz w:val="20"/>
                <w:szCs w:val="20"/>
                <w:lang w:eastAsia="ru-RU"/>
              </w:rPr>
              <w:t>Т</w:t>
            </w:r>
            <w:r w:rsidRPr="00705216">
              <w:rPr>
                <w:color w:val="000000"/>
                <w:sz w:val="20"/>
                <w:szCs w:val="20"/>
                <w:lang w:eastAsia="ru-RU"/>
              </w:rPr>
              <w:t>ип, марка</w:t>
            </w:r>
          </w:p>
        </w:tc>
        <w:tc>
          <w:tcPr>
            <w:tcW w:w="1273" w:type="pct"/>
            <w:shd w:val="clear" w:color="auto" w:fill="FFFFFF"/>
            <w:vAlign w:val="center"/>
          </w:tcPr>
          <w:p w:rsidR="002D4ACE" w:rsidRPr="00705216" w:rsidRDefault="002D4ACE" w:rsidP="004A2583">
            <w:pPr>
              <w:spacing w:line="240" w:lineRule="auto"/>
              <w:jc w:val="center"/>
              <w:rPr>
                <w:sz w:val="20"/>
                <w:szCs w:val="20"/>
                <w:lang w:eastAsia="ru-RU"/>
              </w:rPr>
            </w:pPr>
            <w:r w:rsidRPr="00705216">
              <w:rPr>
                <w:color w:val="000000"/>
                <w:sz w:val="20"/>
                <w:szCs w:val="20"/>
                <w:lang w:eastAsia="ru-RU"/>
              </w:rPr>
              <w:t>Производительность, объем</w:t>
            </w:r>
          </w:p>
        </w:tc>
        <w:tc>
          <w:tcPr>
            <w:tcW w:w="553" w:type="pct"/>
            <w:shd w:val="clear" w:color="auto" w:fill="FFFFFF"/>
            <w:vAlign w:val="center"/>
          </w:tcPr>
          <w:p w:rsidR="002D4ACE" w:rsidRPr="00705216" w:rsidRDefault="002D4ACE" w:rsidP="004A2583">
            <w:pPr>
              <w:spacing w:line="240" w:lineRule="auto"/>
              <w:jc w:val="center"/>
              <w:rPr>
                <w:sz w:val="20"/>
                <w:szCs w:val="20"/>
                <w:lang w:eastAsia="ru-RU"/>
              </w:rPr>
            </w:pPr>
            <w:r w:rsidRPr="00705216">
              <w:rPr>
                <w:color w:val="000000"/>
                <w:sz w:val="20"/>
                <w:szCs w:val="20"/>
                <w:lang w:eastAsia="ru-RU"/>
              </w:rPr>
              <w:t>Подача, напор</w:t>
            </w:r>
          </w:p>
        </w:tc>
      </w:tr>
      <w:tr w:rsidR="002D4ACE" w:rsidRPr="00EC2BA2" w:rsidTr="004A2583">
        <w:trPr>
          <w:jc w:val="center"/>
        </w:trPr>
        <w:tc>
          <w:tcPr>
            <w:tcW w:w="419"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1</w:t>
            </w:r>
          </w:p>
        </w:tc>
        <w:tc>
          <w:tcPr>
            <w:tcW w:w="1661"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sz w:val="20"/>
                <w:szCs w:val="20"/>
              </w:rPr>
              <w:t>Насос котлового контура</w:t>
            </w:r>
          </w:p>
        </w:tc>
        <w:tc>
          <w:tcPr>
            <w:tcW w:w="1094" w:type="pct"/>
            <w:shd w:val="clear" w:color="auto" w:fill="FFFFFF"/>
            <w:vAlign w:val="center"/>
          </w:tcPr>
          <w:p w:rsidR="002D4ACE" w:rsidRPr="009031E2" w:rsidRDefault="002D4ACE" w:rsidP="004A2583">
            <w:pPr>
              <w:pStyle w:val="a3"/>
              <w:ind w:left="113" w:right="113"/>
              <w:jc w:val="center"/>
              <w:rPr>
                <w:sz w:val="20"/>
              </w:rPr>
            </w:pPr>
            <w:r w:rsidRPr="009031E2">
              <w:rPr>
                <w:sz w:val="20"/>
              </w:rPr>
              <w:t>IPL80/145-5,5/2</w:t>
            </w:r>
          </w:p>
        </w:tc>
        <w:tc>
          <w:tcPr>
            <w:tcW w:w="1273"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430 т/ч</w:t>
            </w:r>
          </w:p>
        </w:tc>
        <w:tc>
          <w:tcPr>
            <w:tcW w:w="553"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sz w:val="20"/>
                <w:szCs w:val="20"/>
                <w:lang w:eastAsia="ru-RU"/>
              </w:rPr>
              <w:t>10 м</w:t>
            </w:r>
          </w:p>
        </w:tc>
      </w:tr>
      <w:tr w:rsidR="002D4ACE" w:rsidRPr="00EC2BA2" w:rsidTr="004A2583">
        <w:trPr>
          <w:jc w:val="center"/>
        </w:trPr>
        <w:tc>
          <w:tcPr>
            <w:tcW w:w="419"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2</w:t>
            </w:r>
          </w:p>
        </w:tc>
        <w:tc>
          <w:tcPr>
            <w:tcW w:w="1661" w:type="pct"/>
            <w:shd w:val="clear" w:color="auto" w:fill="FFFFFF"/>
            <w:vAlign w:val="center"/>
          </w:tcPr>
          <w:p w:rsidR="002D4ACE" w:rsidRPr="009031E2" w:rsidRDefault="002D4ACE" w:rsidP="004A2583">
            <w:pPr>
              <w:spacing w:line="240" w:lineRule="auto"/>
              <w:jc w:val="center"/>
              <w:rPr>
                <w:sz w:val="20"/>
                <w:szCs w:val="20"/>
              </w:rPr>
            </w:pPr>
            <w:r w:rsidRPr="009031E2">
              <w:rPr>
                <w:sz w:val="20"/>
                <w:szCs w:val="20"/>
              </w:rPr>
              <w:t>Насос сетевого контура</w:t>
            </w:r>
          </w:p>
        </w:tc>
        <w:tc>
          <w:tcPr>
            <w:tcW w:w="1094" w:type="pct"/>
            <w:shd w:val="clear" w:color="auto" w:fill="FFFFFF"/>
            <w:vAlign w:val="center"/>
          </w:tcPr>
          <w:p w:rsidR="002D4ACE" w:rsidRPr="009031E2" w:rsidRDefault="002D4ACE" w:rsidP="004A2583">
            <w:pPr>
              <w:pStyle w:val="a3"/>
              <w:ind w:left="113" w:right="113"/>
              <w:jc w:val="center"/>
              <w:rPr>
                <w:sz w:val="20"/>
              </w:rPr>
            </w:pPr>
            <w:r w:rsidRPr="009031E2">
              <w:rPr>
                <w:sz w:val="20"/>
                <w:lang w:eastAsia="ru-RU"/>
              </w:rPr>
              <w:t>IL80/170-15/2</w:t>
            </w:r>
          </w:p>
        </w:tc>
        <w:tc>
          <w:tcPr>
            <w:tcW w:w="1273"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382 т/ч</w:t>
            </w:r>
          </w:p>
        </w:tc>
        <w:tc>
          <w:tcPr>
            <w:tcW w:w="553"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sz w:val="20"/>
                <w:szCs w:val="20"/>
                <w:lang w:eastAsia="ru-RU"/>
              </w:rPr>
              <w:t>39 м</w:t>
            </w:r>
          </w:p>
        </w:tc>
      </w:tr>
      <w:tr w:rsidR="002D4ACE" w:rsidRPr="00EC2BA2" w:rsidTr="004A2583">
        <w:trPr>
          <w:jc w:val="center"/>
        </w:trPr>
        <w:tc>
          <w:tcPr>
            <w:tcW w:w="419"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3</w:t>
            </w:r>
          </w:p>
        </w:tc>
        <w:tc>
          <w:tcPr>
            <w:tcW w:w="1661" w:type="pct"/>
            <w:shd w:val="clear" w:color="auto" w:fill="FFFFFF"/>
            <w:vAlign w:val="center"/>
          </w:tcPr>
          <w:p w:rsidR="002D4ACE" w:rsidRPr="009031E2" w:rsidRDefault="002D4ACE" w:rsidP="004A2583">
            <w:pPr>
              <w:spacing w:line="240" w:lineRule="auto"/>
              <w:jc w:val="center"/>
              <w:rPr>
                <w:sz w:val="20"/>
                <w:szCs w:val="20"/>
              </w:rPr>
            </w:pPr>
            <w:r w:rsidRPr="009031E2">
              <w:rPr>
                <w:sz w:val="20"/>
                <w:szCs w:val="20"/>
              </w:rPr>
              <w:t>Насос циркуляционно-повысительный системы ГВС</w:t>
            </w:r>
          </w:p>
        </w:tc>
        <w:tc>
          <w:tcPr>
            <w:tcW w:w="1094" w:type="pct"/>
            <w:shd w:val="clear" w:color="auto" w:fill="FFFFFF"/>
            <w:vAlign w:val="center"/>
          </w:tcPr>
          <w:p w:rsidR="002D4ACE" w:rsidRPr="009031E2" w:rsidRDefault="002D4ACE" w:rsidP="004A2583">
            <w:pPr>
              <w:pStyle w:val="a3"/>
              <w:ind w:left="113" w:right="113"/>
              <w:jc w:val="center"/>
              <w:rPr>
                <w:sz w:val="20"/>
                <w:lang w:eastAsia="ru-RU"/>
              </w:rPr>
            </w:pPr>
            <w:r w:rsidRPr="009031E2">
              <w:rPr>
                <w:sz w:val="20"/>
                <w:lang w:eastAsia="ru-RU"/>
              </w:rPr>
              <w:t>MVI3205-3/16/E/3-400-50-2</w:t>
            </w:r>
          </w:p>
        </w:tc>
        <w:tc>
          <w:tcPr>
            <w:tcW w:w="1273"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36,8 т/ч</w:t>
            </w:r>
          </w:p>
        </w:tc>
        <w:tc>
          <w:tcPr>
            <w:tcW w:w="553"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sz w:val="20"/>
                <w:szCs w:val="20"/>
                <w:lang w:eastAsia="ru-RU"/>
              </w:rPr>
              <w:t>50 м</w:t>
            </w:r>
          </w:p>
        </w:tc>
      </w:tr>
      <w:tr w:rsidR="002D4ACE" w:rsidRPr="00EC2BA2" w:rsidTr="004A2583">
        <w:trPr>
          <w:jc w:val="center"/>
        </w:trPr>
        <w:tc>
          <w:tcPr>
            <w:tcW w:w="419"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4</w:t>
            </w:r>
          </w:p>
        </w:tc>
        <w:tc>
          <w:tcPr>
            <w:tcW w:w="1661" w:type="pct"/>
            <w:shd w:val="clear" w:color="auto" w:fill="FFFFFF"/>
            <w:vAlign w:val="center"/>
          </w:tcPr>
          <w:p w:rsidR="002D4ACE" w:rsidRPr="009031E2" w:rsidRDefault="002D4ACE" w:rsidP="004A2583">
            <w:pPr>
              <w:spacing w:line="240" w:lineRule="auto"/>
              <w:jc w:val="center"/>
              <w:rPr>
                <w:sz w:val="20"/>
                <w:szCs w:val="20"/>
              </w:rPr>
            </w:pPr>
            <w:r w:rsidRPr="009031E2">
              <w:rPr>
                <w:sz w:val="20"/>
                <w:szCs w:val="20"/>
              </w:rPr>
              <w:t>Насос повысительный системы ОВ</w:t>
            </w:r>
          </w:p>
        </w:tc>
        <w:tc>
          <w:tcPr>
            <w:tcW w:w="1094" w:type="pct"/>
            <w:shd w:val="clear" w:color="auto" w:fill="FFFFFF"/>
            <w:vAlign w:val="center"/>
          </w:tcPr>
          <w:p w:rsidR="002D4ACE" w:rsidRPr="009031E2" w:rsidRDefault="002D4ACE" w:rsidP="004A2583">
            <w:pPr>
              <w:pStyle w:val="a3"/>
              <w:ind w:left="113" w:right="113"/>
              <w:jc w:val="center"/>
              <w:rPr>
                <w:sz w:val="20"/>
                <w:lang w:eastAsia="ru-RU"/>
              </w:rPr>
            </w:pPr>
            <w:r w:rsidRPr="009031E2">
              <w:rPr>
                <w:sz w:val="20"/>
                <w:lang w:eastAsia="ru-RU"/>
              </w:rPr>
              <w:t>MHI203-1/E/3-400-50-2</w:t>
            </w:r>
          </w:p>
        </w:tc>
        <w:tc>
          <w:tcPr>
            <w:tcW w:w="1273"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4,03 т/ч</w:t>
            </w:r>
          </w:p>
        </w:tc>
        <w:tc>
          <w:tcPr>
            <w:tcW w:w="553"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sz w:val="20"/>
                <w:szCs w:val="20"/>
                <w:lang w:eastAsia="ru-RU"/>
              </w:rPr>
              <w:t>40 м</w:t>
            </w:r>
          </w:p>
        </w:tc>
      </w:tr>
      <w:tr w:rsidR="002D4ACE" w:rsidRPr="00EC2BA2" w:rsidTr="004A2583">
        <w:trPr>
          <w:jc w:val="center"/>
        </w:trPr>
        <w:tc>
          <w:tcPr>
            <w:tcW w:w="419"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color w:val="000000"/>
                <w:sz w:val="20"/>
                <w:szCs w:val="20"/>
                <w:lang w:eastAsia="ru-RU"/>
              </w:rPr>
              <w:t>5</w:t>
            </w:r>
          </w:p>
        </w:tc>
        <w:tc>
          <w:tcPr>
            <w:tcW w:w="1661"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sz w:val="20"/>
                <w:szCs w:val="20"/>
              </w:rPr>
              <w:t xml:space="preserve">Теплообменник пластинчатый системы ОВ </w:t>
            </w:r>
          </w:p>
        </w:tc>
        <w:tc>
          <w:tcPr>
            <w:tcW w:w="1094"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sz w:val="20"/>
                <w:szCs w:val="20"/>
              </w:rPr>
              <w:t>M15-MFM, 48 пл.</w:t>
            </w:r>
          </w:p>
        </w:tc>
        <w:tc>
          <w:tcPr>
            <w:tcW w:w="1273"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color w:val="000000"/>
                <w:sz w:val="20"/>
                <w:szCs w:val="20"/>
                <w:lang w:eastAsia="ru-RU"/>
              </w:rPr>
              <w:t>4000 кВт</w:t>
            </w:r>
          </w:p>
        </w:tc>
        <w:tc>
          <w:tcPr>
            <w:tcW w:w="553" w:type="pct"/>
            <w:shd w:val="clear" w:color="auto" w:fill="FFFFFF"/>
            <w:vAlign w:val="center"/>
          </w:tcPr>
          <w:p w:rsidR="002D4ACE" w:rsidRPr="009031E2" w:rsidRDefault="002D4ACE" w:rsidP="004A2583">
            <w:pPr>
              <w:spacing w:line="240" w:lineRule="auto"/>
              <w:jc w:val="center"/>
              <w:rPr>
                <w:sz w:val="20"/>
                <w:szCs w:val="20"/>
                <w:lang w:eastAsia="ru-RU"/>
              </w:rPr>
            </w:pPr>
          </w:p>
        </w:tc>
      </w:tr>
      <w:tr w:rsidR="002D4ACE" w:rsidRPr="00EC2BA2" w:rsidTr="004A2583">
        <w:trPr>
          <w:jc w:val="center"/>
        </w:trPr>
        <w:tc>
          <w:tcPr>
            <w:tcW w:w="419"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6</w:t>
            </w:r>
          </w:p>
        </w:tc>
        <w:tc>
          <w:tcPr>
            <w:tcW w:w="1661" w:type="pct"/>
            <w:shd w:val="clear" w:color="auto" w:fill="FFFFFF"/>
            <w:vAlign w:val="center"/>
          </w:tcPr>
          <w:p w:rsidR="002D4ACE" w:rsidRPr="009031E2" w:rsidRDefault="002D4ACE" w:rsidP="004A2583">
            <w:pPr>
              <w:spacing w:line="240" w:lineRule="auto"/>
              <w:jc w:val="center"/>
              <w:rPr>
                <w:sz w:val="20"/>
                <w:szCs w:val="20"/>
              </w:rPr>
            </w:pPr>
            <w:r w:rsidRPr="009031E2">
              <w:rPr>
                <w:sz w:val="20"/>
                <w:szCs w:val="20"/>
              </w:rPr>
              <w:t xml:space="preserve">Теплообменник пластинчатый системы ОВ </w:t>
            </w:r>
          </w:p>
        </w:tc>
        <w:tc>
          <w:tcPr>
            <w:tcW w:w="1094" w:type="pct"/>
            <w:shd w:val="clear" w:color="auto" w:fill="FFFFFF"/>
            <w:vAlign w:val="center"/>
          </w:tcPr>
          <w:p w:rsidR="002D4ACE" w:rsidRPr="009031E2" w:rsidRDefault="002D4ACE" w:rsidP="004A2583">
            <w:pPr>
              <w:spacing w:line="240" w:lineRule="auto"/>
              <w:jc w:val="center"/>
              <w:rPr>
                <w:sz w:val="20"/>
                <w:szCs w:val="20"/>
              </w:rPr>
            </w:pPr>
            <w:r w:rsidRPr="009031E2">
              <w:rPr>
                <w:sz w:val="20"/>
                <w:szCs w:val="20"/>
              </w:rPr>
              <w:t>M15-BFM-81</w:t>
            </w:r>
          </w:p>
        </w:tc>
        <w:tc>
          <w:tcPr>
            <w:tcW w:w="1273"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sz w:val="20"/>
                <w:szCs w:val="20"/>
              </w:rPr>
              <w:t>2400 кВт</w:t>
            </w:r>
          </w:p>
        </w:tc>
        <w:tc>
          <w:tcPr>
            <w:tcW w:w="553" w:type="pct"/>
            <w:shd w:val="clear" w:color="auto" w:fill="FFFFFF"/>
            <w:vAlign w:val="center"/>
          </w:tcPr>
          <w:p w:rsidR="002D4ACE" w:rsidRPr="009031E2" w:rsidRDefault="002D4ACE" w:rsidP="004A2583">
            <w:pPr>
              <w:spacing w:line="240" w:lineRule="auto"/>
              <w:jc w:val="center"/>
              <w:rPr>
                <w:sz w:val="20"/>
                <w:szCs w:val="20"/>
                <w:lang w:eastAsia="ru-RU"/>
              </w:rPr>
            </w:pPr>
          </w:p>
        </w:tc>
      </w:tr>
      <w:tr w:rsidR="002D4ACE" w:rsidRPr="00EC2BA2" w:rsidTr="004A2583">
        <w:trPr>
          <w:jc w:val="center"/>
        </w:trPr>
        <w:tc>
          <w:tcPr>
            <w:tcW w:w="419"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7</w:t>
            </w:r>
          </w:p>
        </w:tc>
        <w:tc>
          <w:tcPr>
            <w:tcW w:w="1661" w:type="pct"/>
            <w:shd w:val="clear" w:color="auto" w:fill="FFFFFF"/>
            <w:vAlign w:val="center"/>
          </w:tcPr>
          <w:p w:rsidR="002D4ACE" w:rsidRPr="009031E2" w:rsidRDefault="002D4ACE" w:rsidP="004A2583">
            <w:pPr>
              <w:spacing w:line="240" w:lineRule="auto"/>
              <w:jc w:val="center"/>
              <w:rPr>
                <w:sz w:val="20"/>
                <w:szCs w:val="20"/>
              </w:rPr>
            </w:pPr>
            <w:r w:rsidRPr="009031E2">
              <w:rPr>
                <w:sz w:val="20"/>
                <w:szCs w:val="20"/>
              </w:rPr>
              <w:t xml:space="preserve">Теплообменник пластинчатый системы ГВС </w:t>
            </w:r>
          </w:p>
        </w:tc>
        <w:tc>
          <w:tcPr>
            <w:tcW w:w="1094" w:type="pct"/>
            <w:shd w:val="clear" w:color="auto" w:fill="FFFFFF"/>
            <w:vAlign w:val="center"/>
          </w:tcPr>
          <w:p w:rsidR="002D4ACE" w:rsidRPr="009031E2" w:rsidRDefault="002D4ACE" w:rsidP="004A2583">
            <w:pPr>
              <w:spacing w:line="240" w:lineRule="auto"/>
              <w:jc w:val="center"/>
              <w:rPr>
                <w:sz w:val="20"/>
                <w:szCs w:val="20"/>
              </w:rPr>
            </w:pPr>
            <w:r w:rsidRPr="009031E2">
              <w:rPr>
                <w:sz w:val="20"/>
                <w:szCs w:val="20"/>
              </w:rPr>
              <w:t>AQ4-MFM, 45пл.</w:t>
            </w:r>
          </w:p>
        </w:tc>
        <w:tc>
          <w:tcPr>
            <w:tcW w:w="1273" w:type="pct"/>
            <w:shd w:val="clear" w:color="auto" w:fill="FFFFFF"/>
            <w:vAlign w:val="center"/>
          </w:tcPr>
          <w:p w:rsidR="002D4ACE" w:rsidRPr="009031E2" w:rsidRDefault="002D4ACE" w:rsidP="004A2583">
            <w:pPr>
              <w:spacing w:line="240" w:lineRule="auto"/>
              <w:jc w:val="center"/>
              <w:rPr>
                <w:sz w:val="20"/>
                <w:szCs w:val="20"/>
              </w:rPr>
            </w:pPr>
            <w:r w:rsidRPr="009031E2">
              <w:rPr>
                <w:sz w:val="20"/>
                <w:szCs w:val="20"/>
              </w:rPr>
              <w:t>1420 кВт</w:t>
            </w:r>
          </w:p>
        </w:tc>
        <w:tc>
          <w:tcPr>
            <w:tcW w:w="553" w:type="pct"/>
            <w:shd w:val="clear" w:color="auto" w:fill="FFFFFF"/>
            <w:vAlign w:val="center"/>
          </w:tcPr>
          <w:p w:rsidR="002D4ACE" w:rsidRPr="009031E2" w:rsidRDefault="002D4ACE" w:rsidP="004A2583">
            <w:pPr>
              <w:spacing w:line="240" w:lineRule="auto"/>
              <w:jc w:val="center"/>
              <w:rPr>
                <w:sz w:val="20"/>
                <w:szCs w:val="20"/>
                <w:lang w:eastAsia="ru-RU"/>
              </w:rPr>
            </w:pPr>
          </w:p>
        </w:tc>
      </w:tr>
      <w:tr w:rsidR="002D4ACE" w:rsidRPr="00EC2BA2" w:rsidTr="004A2583">
        <w:trPr>
          <w:jc w:val="center"/>
        </w:trPr>
        <w:tc>
          <w:tcPr>
            <w:tcW w:w="419"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color w:val="000000"/>
                <w:sz w:val="20"/>
                <w:szCs w:val="20"/>
                <w:lang w:eastAsia="ru-RU"/>
              </w:rPr>
              <w:t>8</w:t>
            </w:r>
          </w:p>
        </w:tc>
        <w:tc>
          <w:tcPr>
            <w:tcW w:w="1661"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color w:val="000000"/>
                <w:sz w:val="20"/>
                <w:szCs w:val="20"/>
                <w:lang w:eastAsia="ru-RU"/>
              </w:rPr>
              <w:t>Бак топливный</w:t>
            </w:r>
          </w:p>
        </w:tc>
        <w:tc>
          <w:tcPr>
            <w:tcW w:w="1094"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sz w:val="20"/>
                <w:szCs w:val="20"/>
              </w:rPr>
              <w:t>Т</w:t>
            </w:r>
            <w:r w:rsidRPr="009031E2">
              <w:rPr>
                <w:sz w:val="20"/>
                <w:szCs w:val="20"/>
                <w:lang w:val="en-US"/>
              </w:rPr>
              <w:t>8</w:t>
            </w:r>
            <w:r w:rsidRPr="009031E2">
              <w:rPr>
                <w:sz w:val="20"/>
                <w:szCs w:val="20"/>
              </w:rPr>
              <w:t>00К3</w:t>
            </w:r>
          </w:p>
        </w:tc>
        <w:tc>
          <w:tcPr>
            <w:tcW w:w="1273"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color w:val="000000"/>
                <w:sz w:val="20"/>
                <w:szCs w:val="20"/>
                <w:lang w:eastAsia="ru-RU"/>
              </w:rPr>
              <w:t>800 л</w:t>
            </w:r>
          </w:p>
        </w:tc>
        <w:tc>
          <w:tcPr>
            <w:tcW w:w="553" w:type="pct"/>
            <w:shd w:val="clear" w:color="auto" w:fill="FFFFFF"/>
            <w:vAlign w:val="center"/>
          </w:tcPr>
          <w:p w:rsidR="002D4ACE" w:rsidRPr="009031E2" w:rsidRDefault="002D4ACE" w:rsidP="004A2583">
            <w:pPr>
              <w:spacing w:line="240" w:lineRule="auto"/>
              <w:jc w:val="center"/>
              <w:rPr>
                <w:sz w:val="20"/>
                <w:szCs w:val="20"/>
                <w:lang w:eastAsia="ru-RU"/>
              </w:rPr>
            </w:pPr>
          </w:p>
        </w:tc>
      </w:tr>
    </w:tbl>
    <w:p w:rsidR="00DA619E" w:rsidRPr="00903A6A" w:rsidRDefault="00B82A9E" w:rsidP="00903A6A">
      <w:pPr>
        <w:tabs>
          <w:tab w:val="left" w:pos="2460"/>
        </w:tabs>
        <w:spacing w:after="0" w:line="240" w:lineRule="auto"/>
        <w:ind w:firstLine="709"/>
        <w:jc w:val="both"/>
        <w:rPr>
          <w:sz w:val="24"/>
          <w:szCs w:val="24"/>
        </w:rPr>
      </w:pPr>
      <w:r w:rsidRPr="00903A6A">
        <w:rPr>
          <w:sz w:val="24"/>
          <w:szCs w:val="24"/>
        </w:rPr>
        <w:t>Время работы агрегатов и их загрузка связаны с технологическим режимом работы котлов и</w:t>
      </w:r>
      <w:r w:rsidR="005141C0" w:rsidRPr="00903A6A">
        <w:rPr>
          <w:sz w:val="24"/>
          <w:szCs w:val="24"/>
        </w:rPr>
        <w:t xml:space="preserve"> системы отопления, а также р</w:t>
      </w:r>
      <w:r w:rsidRPr="00903A6A">
        <w:rPr>
          <w:sz w:val="24"/>
          <w:szCs w:val="24"/>
        </w:rPr>
        <w:t xml:space="preserve">ежимы работы электроприемников котельной в течение года представлены в таблице </w:t>
      </w:r>
      <w:r w:rsidR="005141C0" w:rsidRPr="00903A6A">
        <w:rPr>
          <w:sz w:val="24"/>
          <w:szCs w:val="24"/>
        </w:rPr>
        <w:t>6</w:t>
      </w:r>
      <w:r w:rsidRPr="00903A6A">
        <w:rPr>
          <w:sz w:val="24"/>
          <w:szCs w:val="24"/>
        </w:rPr>
        <w:t>.</w:t>
      </w:r>
    </w:p>
    <w:p w:rsidR="005141C0" w:rsidRDefault="005141C0" w:rsidP="00990032">
      <w:pPr>
        <w:pStyle w:val="a8"/>
        <w:keepNext/>
        <w:spacing w:before="120" w:after="120"/>
        <w:jc w:val="both"/>
        <w:rPr>
          <w:color w:val="000000"/>
          <w:szCs w:val="24"/>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8A6FF3">
        <w:rPr>
          <w:noProof/>
          <w:color w:val="000000"/>
        </w:rPr>
        <w:t>6</w:t>
      </w:r>
      <w:r w:rsidR="00023A98" w:rsidRPr="00990032">
        <w:rPr>
          <w:color w:val="000000"/>
        </w:rPr>
        <w:fldChar w:fldCharType="end"/>
      </w:r>
      <w:r w:rsidR="00832849" w:rsidRPr="00990032">
        <w:rPr>
          <w:color w:val="000000"/>
        </w:rPr>
        <w:t xml:space="preserve"> </w:t>
      </w:r>
      <w:r w:rsidR="00832849" w:rsidRPr="00990032">
        <w:rPr>
          <w:color w:val="000000"/>
          <w:szCs w:val="24"/>
        </w:rPr>
        <w:t>Режимы работы электроприемников котельной</w:t>
      </w:r>
    </w:p>
    <w:tbl>
      <w:tblPr>
        <w:tblW w:w="5000" w:type="pct"/>
        <w:tblLook w:val="04A0"/>
      </w:tblPr>
      <w:tblGrid>
        <w:gridCol w:w="752"/>
        <w:gridCol w:w="3526"/>
        <w:gridCol w:w="2727"/>
        <w:gridCol w:w="1115"/>
        <w:gridCol w:w="2017"/>
      </w:tblGrid>
      <w:tr w:rsidR="002D4ACE" w:rsidRPr="002D4ACE" w:rsidTr="002D4ACE">
        <w:trPr>
          <w:trHeight w:val="20"/>
          <w:tblHeader/>
        </w:trPr>
        <w:tc>
          <w:tcPr>
            <w:tcW w:w="371"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 п /п</w:t>
            </w:r>
          </w:p>
        </w:tc>
        <w:tc>
          <w:tcPr>
            <w:tcW w:w="1739" w:type="pct"/>
            <w:tcBorders>
              <w:top w:val="single" w:sz="8" w:space="0" w:color="auto"/>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Статьи прихода/расхода</w:t>
            </w:r>
          </w:p>
        </w:tc>
        <w:tc>
          <w:tcPr>
            <w:tcW w:w="1345" w:type="pct"/>
            <w:tcBorders>
              <w:top w:val="single" w:sz="8" w:space="0" w:color="auto"/>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Установленная мощность, кВт</w:t>
            </w:r>
          </w:p>
        </w:tc>
        <w:tc>
          <w:tcPr>
            <w:tcW w:w="550" w:type="pct"/>
            <w:tcBorders>
              <w:top w:val="single" w:sz="8" w:space="0" w:color="auto"/>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Кол-во</w:t>
            </w:r>
          </w:p>
        </w:tc>
        <w:tc>
          <w:tcPr>
            <w:tcW w:w="996" w:type="pct"/>
            <w:tcBorders>
              <w:top w:val="single" w:sz="8" w:space="0" w:color="auto"/>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Режим работы</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1</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ЩУГ-1</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14</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2</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ЩУГ-2</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11,8</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3</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ЩУГ-3</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8,3</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4</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Насосы котлового контура</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6,543</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5</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5 рабочих</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5</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Насосы сетевого контура</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16,92</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4</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4 рабочих</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6</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Насосы  циркуляционно-повысительный системы ГВС</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9,748</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4</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4 рабочих</w:t>
            </w:r>
          </w:p>
        </w:tc>
      </w:tr>
      <w:tr w:rsidR="002D4ACE" w:rsidRPr="002D4ACE" w:rsidTr="002D4ACE">
        <w:trPr>
          <w:trHeight w:val="20"/>
        </w:trPr>
        <w:tc>
          <w:tcPr>
            <w:tcW w:w="371" w:type="pct"/>
            <w:vMerge w:val="restart"/>
            <w:tcBorders>
              <w:top w:val="nil"/>
              <w:left w:val="single" w:sz="8" w:space="0" w:color="auto"/>
              <w:bottom w:val="single" w:sz="8" w:space="0" w:color="000000"/>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7</w:t>
            </w:r>
          </w:p>
        </w:tc>
        <w:tc>
          <w:tcPr>
            <w:tcW w:w="1739" w:type="pct"/>
            <w:vMerge w:val="restart"/>
            <w:tcBorders>
              <w:top w:val="nil"/>
              <w:left w:val="single" w:sz="8" w:space="0" w:color="auto"/>
              <w:bottom w:val="single" w:sz="8" w:space="0" w:color="000000"/>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Насосы повысительный системы ОВ</w:t>
            </w:r>
          </w:p>
        </w:tc>
        <w:tc>
          <w:tcPr>
            <w:tcW w:w="1345" w:type="pct"/>
            <w:vMerge w:val="restart"/>
            <w:tcBorders>
              <w:top w:val="nil"/>
              <w:left w:val="single" w:sz="8" w:space="0" w:color="auto"/>
              <w:bottom w:val="single" w:sz="8" w:space="0" w:color="000000"/>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0,55</w:t>
            </w:r>
          </w:p>
        </w:tc>
        <w:tc>
          <w:tcPr>
            <w:tcW w:w="550" w:type="pct"/>
            <w:vMerge w:val="restart"/>
            <w:tcBorders>
              <w:top w:val="nil"/>
              <w:left w:val="single" w:sz="8" w:space="0" w:color="auto"/>
              <w:bottom w:val="single" w:sz="8" w:space="0" w:color="000000"/>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2</w:t>
            </w:r>
          </w:p>
        </w:tc>
        <w:tc>
          <w:tcPr>
            <w:tcW w:w="996" w:type="pct"/>
            <w:tcBorders>
              <w:top w:val="nil"/>
              <w:left w:val="nil"/>
              <w:bottom w:val="nil"/>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 xml:space="preserve">1 – рабочий </w:t>
            </w:r>
          </w:p>
        </w:tc>
      </w:tr>
      <w:tr w:rsidR="002D4ACE" w:rsidRPr="002D4ACE" w:rsidTr="002D4ACE">
        <w:trPr>
          <w:trHeight w:val="20"/>
        </w:trPr>
        <w:tc>
          <w:tcPr>
            <w:tcW w:w="371" w:type="pct"/>
            <w:vMerge/>
            <w:tcBorders>
              <w:top w:val="nil"/>
              <w:left w:val="single" w:sz="8" w:space="0" w:color="auto"/>
              <w:bottom w:val="single" w:sz="8" w:space="0" w:color="000000"/>
              <w:right w:val="single" w:sz="8" w:space="0" w:color="auto"/>
            </w:tcBorders>
            <w:vAlign w:val="center"/>
            <w:hideMark/>
          </w:tcPr>
          <w:p w:rsidR="002D4ACE" w:rsidRPr="002D4ACE" w:rsidRDefault="002D4ACE" w:rsidP="002D4ACE">
            <w:pPr>
              <w:spacing w:after="0" w:line="240" w:lineRule="auto"/>
              <w:rPr>
                <w:color w:val="000000"/>
                <w:sz w:val="20"/>
                <w:szCs w:val="20"/>
                <w:lang w:eastAsia="ru-RU"/>
              </w:rPr>
            </w:pPr>
          </w:p>
        </w:tc>
        <w:tc>
          <w:tcPr>
            <w:tcW w:w="1739" w:type="pct"/>
            <w:vMerge/>
            <w:tcBorders>
              <w:top w:val="nil"/>
              <w:left w:val="single" w:sz="8" w:space="0" w:color="auto"/>
              <w:bottom w:val="single" w:sz="8" w:space="0" w:color="000000"/>
              <w:right w:val="single" w:sz="8" w:space="0" w:color="auto"/>
            </w:tcBorders>
            <w:vAlign w:val="center"/>
            <w:hideMark/>
          </w:tcPr>
          <w:p w:rsidR="002D4ACE" w:rsidRPr="002D4ACE" w:rsidRDefault="002D4ACE" w:rsidP="002D4ACE">
            <w:pPr>
              <w:spacing w:after="0" w:line="240" w:lineRule="auto"/>
              <w:rPr>
                <w:color w:val="000000"/>
                <w:sz w:val="20"/>
                <w:szCs w:val="20"/>
                <w:lang w:eastAsia="ru-RU"/>
              </w:rPr>
            </w:pPr>
          </w:p>
        </w:tc>
        <w:tc>
          <w:tcPr>
            <w:tcW w:w="1345" w:type="pct"/>
            <w:vMerge/>
            <w:tcBorders>
              <w:top w:val="nil"/>
              <w:left w:val="single" w:sz="8" w:space="0" w:color="auto"/>
              <w:bottom w:val="single" w:sz="8" w:space="0" w:color="000000"/>
              <w:right w:val="single" w:sz="8" w:space="0" w:color="auto"/>
            </w:tcBorders>
            <w:vAlign w:val="center"/>
            <w:hideMark/>
          </w:tcPr>
          <w:p w:rsidR="002D4ACE" w:rsidRPr="002D4ACE" w:rsidRDefault="002D4ACE" w:rsidP="002D4ACE">
            <w:pPr>
              <w:spacing w:after="0" w:line="240" w:lineRule="auto"/>
              <w:rPr>
                <w:color w:val="000000"/>
                <w:sz w:val="20"/>
                <w:szCs w:val="20"/>
                <w:lang w:eastAsia="ru-RU"/>
              </w:rPr>
            </w:pPr>
          </w:p>
        </w:tc>
        <w:tc>
          <w:tcPr>
            <w:tcW w:w="550" w:type="pct"/>
            <w:vMerge/>
            <w:tcBorders>
              <w:top w:val="nil"/>
              <w:left w:val="single" w:sz="8" w:space="0" w:color="auto"/>
              <w:bottom w:val="single" w:sz="8" w:space="0" w:color="000000"/>
              <w:right w:val="single" w:sz="8" w:space="0" w:color="auto"/>
            </w:tcBorders>
            <w:vAlign w:val="center"/>
            <w:hideMark/>
          </w:tcPr>
          <w:p w:rsidR="002D4ACE" w:rsidRPr="002D4ACE" w:rsidRDefault="002D4ACE" w:rsidP="002D4ACE">
            <w:pPr>
              <w:spacing w:after="0" w:line="240" w:lineRule="auto"/>
              <w:rPr>
                <w:color w:val="000000"/>
                <w:sz w:val="20"/>
                <w:szCs w:val="20"/>
                <w:lang w:eastAsia="ru-RU"/>
              </w:rPr>
            </w:pP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1 - резервный</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8</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Вытяжной вентилятор</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0,52</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val="en-US" w:eastAsia="ru-RU"/>
              </w:rPr>
              <w:t> </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постоянно</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9</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Тепловентилятор КЭВ</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0,2</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 </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постоянно</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10</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Рабочее освещение</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1,3</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val="en-US" w:eastAsia="ru-RU"/>
              </w:rPr>
              <w:t> </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постоянно</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11</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Аварийное освещение</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0,6</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 </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ночи, время</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12</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Химводоподготовка</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0,3</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val="en-US" w:eastAsia="ru-RU"/>
              </w:rPr>
              <w:t> </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1 час/сутки</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13</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Автоматика и КИП</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3,5</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val="en-US" w:eastAsia="ru-RU"/>
              </w:rPr>
              <w:t> </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постоянно</w:t>
            </w:r>
          </w:p>
        </w:tc>
      </w:tr>
    </w:tbl>
    <w:p w:rsidR="005141C0" w:rsidRPr="00903A6A" w:rsidRDefault="005141C0" w:rsidP="00903A6A">
      <w:pPr>
        <w:spacing w:after="0" w:line="240" w:lineRule="auto"/>
        <w:ind w:firstLine="709"/>
        <w:jc w:val="both"/>
        <w:rPr>
          <w:sz w:val="24"/>
          <w:szCs w:val="24"/>
          <w:lang w:eastAsia="ru-RU"/>
        </w:rPr>
      </w:pPr>
      <w:r w:rsidRPr="002D4ACE">
        <w:rPr>
          <w:color w:val="000000"/>
          <w:sz w:val="24"/>
          <w:szCs w:val="24"/>
          <w:lang w:eastAsia="ru-RU"/>
        </w:rPr>
        <w:t xml:space="preserve">Установленная мощность электроприемников составляет </w:t>
      </w:r>
      <w:r w:rsidR="002D4ACE" w:rsidRPr="002D4ACE">
        <w:rPr>
          <w:color w:val="000000"/>
          <w:sz w:val="24"/>
          <w:szCs w:val="24"/>
          <w:lang w:eastAsia="ru-RU"/>
        </w:rPr>
        <w:t xml:space="preserve">181,007 </w:t>
      </w:r>
      <w:r w:rsidRPr="002D4ACE">
        <w:rPr>
          <w:color w:val="000000"/>
          <w:sz w:val="24"/>
          <w:szCs w:val="24"/>
          <w:lang w:eastAsia="ru-RU"/>
        </w:rPr>
        <w:t>кВт.</w:t>
      </w:r>
    </w:p>
    <w:p w:rsidR="005141C0" w:rsidRPr="00903A6A" w:rsidRDefault="005141C0" w:rsidP="00903A6A">
      <w:pPr>
        <w:spacing w:after="0" w:line="240" w:lineRule="auto"/>
        <w:ind w:firstLine="709"/>
        <w:jc w:val="both"/>
        <w:rPr>
          <w:sz w:val="24"/>
          <w:szCs w:val="24"/>
          <w:lang w:eastAsia="ru-RU"/>
        </w:rPr>
      </w:pPr>
      <w:r w:rsidRPr="00903A6A">
        <w:rPr>
          <w:color w:val="000000"/>
          <w:sz w:val="24"/>
          <w:szCs w:val="24"/>
          <w:lang w:eastAsia="ru-RU"/>
        </w:rPr>
        <w:t>Время работы агрегатов и их загрузка связаны с технологическим режимом работы котлов и системы отопления.</w:t>
      </w:r>
    </w:p>
    <w:p w:rsidR="005141C0" w:rsidRPr="00903A6A" w:rsidRDefault="005141C0" w:rsidP="00903A6A">
      <w:pPr>
        <w:spacing w:after="0" w:line="240" w:lineRule="auto"/>
        <w:ind w:firstLine="709"/>
        <w:jc w:val="both"/>
        <w:rPr>
          <w:sz w:val="24"/>
        </w:rPr>
      </w:pPr>
      <w:r w:rsidRPr="00903A6A">
        <w:rPr>
          <w:color w:val="000000"/>
          <w:sz w:val="24"/>
          <w:szCs w:val="24"/>
          <w:lang w:eastAsia="ru-RU"/>
        </w:rPr>
        <w:t xml:space="preserve">Котельная полностью оснащена приборами технического учета согласно действующей системы нормирования показателей ТЭР обозначенной в ГОСТе Р 51514 - 99. </w:t>
      </w:r>
      <w:r w:rsidR="007A548A" w:rsidRPr="00903A6A">
        <w:rPr>
          <w:color w:val="000000"/>
          <w:sz w:val="24"/>
          <w:szCs w:val="24"/>
          <w:lang w:eastAsia="ru-RU"/>
        </w:rPr>
        <w:t>Технический</w:t>
      </w:r>
      <w:r w:rsidRPr="00903A6A">
        <w:rPr>
          <w:color w:val="000000"/>
          <w:sz w:val="24"/>
          <w:szCs w:val="24"/>
          <w:lang w:eastAsia="ru-RU"/>
        </w:rPr>
        <w:t xml:space="preserve"> учет выработки тепловой энергии </w:t>
      </w:r>
      <w:r w:rsidR="007A548A" w:rsidRPr="00903A6A">
        <w:rPr>
          <w:color w:val="000000"/>
          <w:sz w:val="24"/>
          <w:szCs w:val="24"/>
          <w:lang w:eastAsia="ru-RU"/>
        </w:rPr>
        <w:t>осуществляется двумя приборами учета СПТ 941.2</w:t>
      </w:r>
      <w:r w:rsidRPr="00903A6A">
        <w:rPr>
          <w:color w:val="000000"/>
          <w:sz w:val="24"/>
          <w:szCs w:val="24"/>
          <w:lang w:eastAsia="ru-RU"/>
        </w:rPr>
        <w:t>.</w:t>
      </w:r>
    </w:p>
    <w:p w:rsidR="00A6795C" w:rsidRDefault="00A6795C" w:rsidP="00876AA2">
      <w:pPr>
        <w:pStyle w:val="31"/>
        <w:spacing w:line="240" w:lineRule="auto"/>
      </w:pPr>
      <w:bookmarkStart w:id="58" w:name="_Toc34386169"/>
      <w:r w:rsidRPr="00510283">
        <w:lastRenderedPageBreak/>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355DB2" w:rsidRPr="00510283">
        <w:t xml:space="preserve"> (было раньше и теперь)</w:t>
      </w:r>
      <w:bookmarkEnd w:id="58"/>
    </w:p>
    <w:p w:rsidR="00177A67" w:rsidRPr="00510283" w:rsidRDefault="00510283" w:rsidP="00510283">
      <w:pPr>
        <w:spacing w:after="0" w:line="240" w:lineRule="auto"/>
        <w:ind w:firstLine="709"/>
        <w:jc w:val="both"/>
        <w:rPr>
          <w:color w:val="000000"/>
          <w:sz w:val="24"/>
          <w:szCs w:val="24"/>
          <w:lang w:eastAsia="ru-RU"/>
        </w:rPr>
      </w:pPr>
      <w:r w:rsidRPr="00510283">
        <w:rPr>
          <w:color w:val="000000"/>
          <w:sz w:val="24"/>
          <w:szCs w:val="24"/>
          <w:lang w:eastAsia="ru-RU"/>
        </w:rPr>
        <w:t>До 2015 года на котельной в МО Русско-Высоцкое сельское поселение было установлено 2 паровых котла марки ДЕ-16- 14ГМ и два водогре</w:t>
      </w:r>
      <w:r w:rsidR="009506FC">
        <w:rPr>
          <w:color w:val="000000"/>
          <w:sz w:val="24"/>
          <w:szCs w:val="24"/>
          <w:lang w:eastAsia="ru-RU"/>
        </w:rPr>
        <w:t>йных котла марки КВ-ГМ-50 , общ</w:t>
      </w:r>
      <w:r w:rsidRPr="00510283">
        <w:rPr>
          <w:color w:val="000000"/>
          <w:sz w:val="24"/>
          <w:szCs w:val="24"/>
          <w:lang w:eastAsia="ru-RU"/>
        </w:rPr>
        <w:t xml:space="preserve">ая установленная мощность котельной составляла 118 Гкал/час. Сведения от </w:t>
      </w:r>
      <w:r w:rsidR="009506FC">
        <w:rPr>
          <w:color w:val="000000"/>
          <w:sz w:val="24"/>
          <w:szCs w:val="24"/>
          <w:lang w:eastAsia="ru-RU"/>
        </w:rPr>
        <w:t>т</w:t>
      </w:r>
      <w:r w:rsidRPr="00510283">
        <w:rPr>
          <w:color w:val="000000"/>
          <w:sz w:val="24"/>
          <w:szCs w:val="24"/>
          <w:lang w:eastAsia="ru-RU"/>
        </w:rPr>
        <w:t xml:space="preserve">екущем оборудовании представлены в таблице 7. </w:t>
      </w:r>
    </w:p>
    <w:p w:rsidR="0037180E" w:rsidRPr="00510283" w:rsidRDefault="0037180E" w:rsidP="00510283">
      <w:pPr>
        <w:pStyle w:val="a8"/>
        <w:keepNext/>
        <w:spacing w:before="120" w:after="120"/>
        <w:jc w:val="both"/>
        <w:rPr>
          <w:color w:val="000000"/>
        </w:rPr>
      </w:pPr>
      <w:r w:rsidRPr="00510283">
        <w:rPr>
          <w:color w:val="000000"/>
        </w:rPr>
        <w:t xml:space="preserve">Таблица </w:t>
      </w:r>
      <w:r w:rsidR="00023A98" w:rsidRPr="00510283">
        <w:rPr>
          <w:color w:val="000000"/>
        </w:rPr>
        <w:fldChar w:fldCharType="begin"/>
      </w:r>
      <w:r w:rsidRPr="00510283">
        <w:rPr>
          <w:color w:val="000000"/>
        </w:rPr>
        <w:instrText xml:space="preserve"> SEQ Таблица \* ARABIC </w:instrText>
      </w:r>
      <w:r w:rsidR="00023A98" w:rsidRPr="00510283">
        <w:rPr>
          <w:color w:val="000000"/>
        </w:rPr>
        <w:fldChar w:fldCharType="separate"/>
      </w:r>
      <w:r w:rsidR="008A6FF3">
        <w:rPr>
          <w:noProof/>
          <w:color w:val="000000"/>
        </w:rPr>
        <w:t>7</w:t>
      </w:r>
      <w:r w:rsidR="00023A98" w:rsidRPr="00510283">
        <w:rPr>
          <w:color w:val="000000"/>
        </w:rPr>
        <w:fldChar w:fldCharType="end"/>
      </w:r>
      <w:r w:rsidRPr="00510283">
        <w:rPr>
          <w:color w:val="000000"/>
        </w:rPr>
        <w:t xml:space="preserve"> Параметры установленной тепловой мощности теплофикационного оборудования и теплофикационной установки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44"/>
        <w:gridCol w:w="1561"/>
        <w:gridCol w:w="1276"/>
        <w:gridCol w:w="1396"/>
        <w:gridCol w:w="1819"/>
        <w:gridCol w:w="1726"/>
        <w:gridCol w:w="1839"/>
      </w:tblGrid>
      <w:tr w:rsidR="0037180E" w:rsidRPr="00510283" w:rsidTr="00510283">
        <w:trPr>
          <w:trHeight w:val="20"/>
          <w:tblHeader/>
          <w:jc w:val="center"/>
        </w:trPr>
        <w:tc>
          <w:tcPr>
            <w:tcW w:w="220" w:type="pct"/>
            <w:tcMar>
              <w:top w:w="0" w:type="dxa"/>
              <w:left w:w="70" w:type="dxa"/>
              <w:bottom w:w="0" w:type="dxa"/>
              <w:right w:w="70" w:type="dxa"/>
            </w:tcMar>
            <w:vAlign w:val="center"/>
          </w:tcPr>
          <w:p w:rsidR="0037180E" w:rsidRPr="00510283" w:rsidRDefault="0037180E" w:rsidP="0056542F">
            <w:pPr>
              <w:pStyle w:val="affff5"/>
              <w:ind w:firstLine="0"/>
              <w:jc w:val="center"/>
              <w:rPr>
                <w:sz w:val="20"/>
                <w:szCs w:val="20"/>
              </w:rPr>
            </w:pPr>
            <w:r w:rsidRPr="00510283">
              <w:rPr>
                <w:sz w:val="20"/>
                <w:szCs w:val="20"/>
              </w:rPr>
              <w:t>№</w:t>
            </w:r>
          </w:p>
        </w:tc>
        <w:tc>
          <w:tcPr>
            <w:tcW w:w="776" w:type="pct"/>
            <w:tcMar>
              <w:top w:w="0" w:type="dxa"/>
              <w:left w:w="70" w:type="dxa"/>
              <w:bottom w:w="0" w:type="dxa"/>
              <w:right w:w="70" w:type="dxa"/>
            </w:tcMar>
            <w:vAlign w:val="center"/>
          </w:tcPr>
          <w:p w:rsidR="0037180E" w:rsidRPr="00510283" w:rsidRDefault="0037180E" w:rsidP="0056542F">
            <w:pPr>
              <w:pStyle w:val="affff5"/>
              <w:ind w:firstLine="0"/>
              <w:jc w:val="center"/>
              <w:rPr>
                <w:sz w:val="20"/>
                <w:szCs w:val="20"/>
              </w:rPr>
            </w:pPr>
            <w:r w:rsidRPr="00510283">
              <w:rPr>
                <w:sz w:val="20"/>
                <w:szCs w:val="20"/>
              </w:rPr>
              <w:t>Тип котла, марка</w:t>
            </w:r>
          </w:p>
        </w:tc>
        <w:tc>
          <w:tcPr>
            <w:tcW w:w="634" w:type="pct"/>
            <w:tcMar>
              <w:top w:w="0" w:type="dxa"/>
              <w:left w:w="70" w:type="dxa"/>
              <w:bottom w:w="0" w:type="dxa"/>
              <w:right w:w="70" w:type="dxa"/>
            </w:tcMar>
            <w:vAlign w:val="center"/>
          </w:tcPr>
          <w:p w:rsidR="0037180E" w:rsidRPr="00510283" w:rsidRDefault="0037180E" w:rsidP="0056542F">
            <w:pPr>
              <w:pStyle w:val="affff5"/>
              <w:ind w:firstLine="0"/>
              <w:jc w:val="center"/>
              <w:rPr>
                <w:sz w:val="20"/>
                <w:szCs w:val="20"/>
              </w:rPr>
            </w:pPr>
            <w:r w:rsidRPr="00510283">
              <w:rPr>
                <w:sz w:val="20"/>
                <w:szCs w:val="20"/>
              </w:rPr>
              <w:t>Год установки</w:t>
            </w:r>
          </w:p>
        </w:tc>
        <w:tc>
          <w:tcPr>
            <w:tcW w:w="694" w:type="pct"/>
            <w:tcMar>
              <w:top w:w="0" w:type="dxa"/>
              <w:left w:w="70" w:type="dxa"/>
              <w:bottom w:w="0" w:type="dxa"/>
              <w:right w:w="70" w:type="dxa"/>
            </w:tcMar>
            <w:vAlign w:val="center"/>
          </w:tcPr>
          <w:p w:rsidR="0037180E" w:rsidRPr="00510283" w:rsidRDefault="0037180E" w:rsidP="0056542F">
            <w:pPr>
              <w:pStyle w:val="affff5"/>
              <w:ind w:firstLine="0"/>
              <w:jc w:val="center"/>
              <w:rPr>
                <w:sz w:val="20"/>
                <w:szCs w:val="20"/>
              </w:rPr>
            </w:pPr>
            <w:r w:rsidRPr="00510283">
              <w:rPr>
                <w:sz w:val="20"/>
                <w:szCs w:val="20"/>
              </w:rPr>
              <w:t>Год последнего КР</w:t>
            </w:r>
          </w:p>
        </w:tc>
        <w:tc>
          <w:tcPr>
            <w:tcW w:w="904" w:type="pct"/>
            <w:tcMar>
              <w:top w:w="0" w:type="dxa"/>
              <w:left w:w="70" w:type="dxa"/>
              <w:bottom w:w="0" w:type="dxa"/>
              <w:right w:w="70" w:type="dxa"/>
            </w:tcMar>
            <w:vAlign w:val="center"/>
          </w:tcPr>
          <w:p w:rsidR="0037180E" w:rsidRPr="00510283" w:rsidRDefault="0037180E" w:rsidP="0056542F">
            <w:pPr>
              <w:pStyle w:val="affff5"/>
              <w:ind w:firstLine="0"/>
              <w:jc w:val="center"/>
              <w:rPr>
                <w:sz w:val="20"/>
                <w:szCs w:val="20"/>
              </w:rPr>
            </w:pPr>
            <w:r w:rsidRPr="00510283">
              <w:rPr>
                <w:sz w:val="20"/>
                <w:szCs w:val="20"/>
              </w:rPr>
              <w:t>Установленная мощность, Гкал/ч</w:t>
            </w:r>
          </w:p>
        </w:tc>
        <w:tc>
          <w:tcPr>
            <w:tcW w:w="858" w:type="pct"/>
            <w:tcMar>
              <w:top w:w="0" w:type="dxa"/>
              <w:left w:w="70" w:type="dxa"/>
              <w:bottom w:w="0" w:type="dxa"/>
              <w:right w:w="70" w:type="dxa"/>
            </w:tcMar>
            <w:vAlign w:val="center"/>
          </w:tcPr>
          <w:p w:rsidR="0037180E" w:rsidRPr="00510283" w:rsidRDefault="0037180E" w:rsidP="0056542F">
            <w:pPr>
              <w:pStyle w:val="affff5"/>
              <w:ind w:firstLine="0"/>
              <w:jc w:val="center"/>
              <w:rPr>
                <w:sz w:val="20"/>
                <w:szCs w:val="20"/>
              </w:rPr>
            </w:pPr>
            <w:r w:rsidRPr="00510283">
              <w:rPr>
                <w:sz w:val="20"/>
                <w:szCs w:val="20"/>
              </w:rPr>
              <w:t>КПД, %</w:t>
            </w:r>
          </w:p>
        </w:tc>
        <w:tc>
          <w:tcPr>
            <w:tcW w:w="915" w:type="pct"/>
            <w:tcMar>
              <w:top w:w="0" w:type="dxa"/>
              <w:left w:w="70" w:type="dxa"/>
              <w:bottom w:w="0" w:type="dxa"/>
              <w:right w:w="70" w:type="dxa"/>
            </w:tcMar>
            <w:vAlign w:val="center"/>
          </w:tcPr>
          <w:p w:rsidR="0037180E" w:rsidRPr="00510283" w:rsidRDefault="0037180E" w:rsidP="0056542F">
            <w:pPr>
              <w:pStyle w:val="affff5"/>
              <w:ind w:firstLine="0"/>
              <w:jc w:val="center"/>
              <w:rPr>
                <w:sz w:val="20"/>
                <w:szCs w:val="20"/>
              </w:rPr>
            </w:pPr>
            <w:r w:rsidRPr="00510283">
              <w:rPr>
                <w:sz w:val="20"/>
                <w:szCs w:val="20"/>
              </w:rPr>
              <w:t>Примечание (резерв, ремонт, требует замены)</w:t>
            </w:r>
          </w:p>
        </w:tc>
      </w:tr>
      <w:tr w:rsidR="009B6C30" w:rsidRPr="00510283" w:rsidTr="00510283">
        <w:trPr>
          <w:trHeight w:val="20"/>
          <w:tblHeader/>
          <w:jc w:val="center"/>
        </w:trPr>
        <w:tc>
          <w:tcPr>
            <w:tcW w:w="220" w:type="pct"/>
            <w:tcMar>
              <w:top w:w="0" w:type="dxa"/>
              <w:left w:w="70" w:type="dxa"/>
              <w:bottom w:w="0" w:type="dxa"/>
              <w:right w:w="70" w:type="dxa"/>
            </w:tcMar>
            <w:vAlign w:val="center"/>
          </w:tcPr>
          <w:p w:rsidR="009B6C30" w:rsidRPr="00510283" w:rsidRDefault="009B6C30" w:rsidP="0056542F">
            <w:pPr>
              <w:pStyle w:val="affff5"/>
              <w:ind w:firstLine="0"/>
              <w:jc w:val="center"/>
              <w:rPr>
                <w:sz w:val="20"/>
                <w:szCs w:val="20"/>
              </w:rPr>
            </w:pPr>
            <w:r w:rsidRPr="00510283">
              <w:rPr>
                <w:sz w:val="20"/>
                <w:szCs w:val="20"/>
              </w:rPr>
              <w:t>1</w:t>
            </w:r>
          </w:p>
        </w:tc>
        <w:tc>
          <w:tcPr>
            <w:tcW w:w="776" w:type="pct"/>
            <w:tcMar>
              <w:top w:w="0" w:type="dxa"/>
              <w:left w:w="70" w:type="dxa"/>
              <w:bottom w:w="0" w:type="dxa"/>
              <w:right w:w="70" w:type="dxa"/>
            </w:tcMar>
            <w:vAlign w:val="center"/>
          </w:tcPr>
          <w:p w:rsidR="00510283" w:rsidRPr="00510283" w:rsidRDefault="00510283" w:rsidP="00510283">
            <w:pPr>
              <w:spacing w:after="0" w:line="240" w:lineRule="auto"/>
              <w:jc w:val="center"/>
              <w:rPr>
                <w:color w:val="000000"/>
                <w:sz w:val="20"/>
                <w:szCs w:val="20"/>
                <w:lang w:eastAsia="ru-RU"/>
              </w:rPr>
            </w:pPr>
            <w:r w:rsidRPr="00510283">
              <w:rPr>
                <w:color w:val="000000"/>
                <w:sz w:val="20"/>
                <w:szCs w:val="20"/>
                <w:lang w:eastAsia="ru-RU"/>
              </w:rPr>
              <w:t>ТТ-100</w:t>
            </w:r>
          </w:p>
          <w:p w:rsidR="009B6C30" w:rsidRPr="00510283" w:rsidRDefault="00510283" w:rsidP="00510283">
            <w:pPr>
              <w:pStyle w:val="affff5"/>
              <w:ind w:firstLine="0"/>
              <w:jc w:val="center"/>
              <w:rPr>
                <w:sz w:val="20"/>
                <w:szCs w:val="20"/>
              </w:rPr>
            </w:pPr>
            <w:r w:rsidRPr="00510283">
              <w:rPr>
                <w:color w:val="000000"/>
                <w:sz w:val="20"/>
                <w:szCs w:val="20"/>
                <w:lang w:eastAsia="ru-RU"/>
              </w:rPr>
              <w:t>водогрейный</w:t>
            </w:r>
          </w:p>
        </w:tc>
        <w:tc>
          <w:tcPr>
            <w:tcW w:w="634" w:type="pct"/>
            <w:tcMar>
              <w:top w:w="0" w:type="dxa"/>
              <w:left w:w="70" w:type="dxa"/>
              <w:bottom w:w="0" w:type="dxa"/>
              <w:right w:w="70" w:type="dxa"/>
            </w:tcMar>
            <w:vAlign w:val="center"/>
          </w:tcPr>
          <w:p w:rsidR="009B6C30" w:rsidRPr="00510283" w:rsidRDefault="009B6C30" w:rsidP="009B6C30">
            <w:pPr>
              <w:pStyle w:val="affff5"/>
              <w:ind w:firstLine="0"/>
              <w:jc w:val="center"/>
              <w:rPr>
                <w:sz w:val="20"/>
                <w:szCs w:val="20"/>
              </w:rPr>
            </w:pPr>
            <w:r w:rsidRPr="00510283">
              <w:rPr>
                <w:sz w:val="20"/>
                <w:szCs w:val="20"/>
              </w:rPr>
              <w:t>2015</w:t>
            </w:r>
          </w:p>
        </w:tc>
        <w:tc>
          <w:tcPr>
            <w:tcW w:w="694" w:type="pct"/>
            <w:tcMar>
              <w:top w:w="0" w:type="dxa"/>
              <w:left w:w="70" w:type="dxa"/>
              <w:bottom w:w="0" w:type="dxa"/>
              <w:right w:w="70" w:type="dxa"/>
            </w:tcMar>
            <w:vAlign w:val="center"/>
          </w:tcPr>
          <w:p w:rsidR="009B6C30" w:rsidRPr="00510283" w:rsidRDefault="009B6C30" w:rsidP="0056542F">
            <w:pPr>
              <w:pStyle w:val="affff5"/>
              <w:ind w:firstLine="0"/>
              <w:jc w:val="center"/>
              <w:rPr>
                <w:sz w:val="20"/>
                <w:szCs w:val="20"/>
              </w:rPr>
            </w:pPr>
            <w:r w:rsidRPr="00510283">
              <w:rPr>
                <w:sz w:val="20"/>
                <w:szCs w:val="20"/>
              </w:rPr>
              <w:t>-</w:t>
            </w:r>
          </w:p>
        </w:tc>
        <w:tc>
          <w:tcPr>
            <w:tcW w:w="904" w:type="pct"/>
            <w:tcMar>
              <w:top w:w="0" w:type="dxa"/>
              <w:left w:w="70" w:type="dxa"/>
              <w:bottom w:w="0" w:type="dxa"/>
              <w:right w:w="70" w:type="dxa"/>
            </w:tcMar>
            <w:vAlign w:val="center"/>
          </w:tcPr>
          <w:p w:rsidR="009B6C30" w:rsidRPr="00510283" w:rsidRDefault="00510283" w:rsidP="0056542F">
            <w:pPr>
              <w:pStyle w:val="affff5"/>
              <w:ind w:firstLine="0"/>
              <w:jc w:val="center"/>
              <w:rPr>
                <w:sz w:val="20"/>
                <w:szCs w:val="20"/>
              </w:rPr>
            </w:pPr>
            <w:r w:rsidRPr="00510283">
              <w:rPr>
                <w:sz w:val="20"/>
                <w:szCs w:val="20"/>
              </w:rPr>
              <w:t>4,3</w:t>
            </w:r>
          </w:p>
        </w:tc>
        <w:tc>
          <w:tcPr>
            <w:tcW w:w="858" w:type="pct"/>
            <w:tcMar>
              <w:top w:w="0" w:type="dxa"/>
              <w:left w:w="70" w:type="dxa"/>
              <w:bottom w:w="0" w:type="dxa"/>
              <w:right w:w="70" w:type="dxa"/>
            </w:tcMar>
            <w:vAlign w:val="center"/>
          </w:tcPr>
          <w:p w:rsidR="009B6C30" w:rsidRPr="00510283" w:rsidRDefault="00510283" w:rsidP="0056542F">
            <w:pPr>
              <w:pStyle w:val="affff5"/>
              <w:ind w:firstLine="0"/>
              <w:jc w:val="center"/>
              <w:rPr>
                <w:sz w:val="20"/>
                <w:szCs w:val="20"/>
              </w:rPr>
            </w:pPr>
            <w:r w:rsidRPr="00510283">
              <w:rPr>
                <w:sz w:val="20"/>
                <w:szCs w:val="20"/>
              </w:rPr>
              <w:t>91,8</w:t>
            </w:r>
          </w:p>
        </w:tc>
        <w:tc>
          <w:tcPr>
            <w:tcW w:w="915" w:type="pct"/>
            <w:tcMar>
              <w:top w:w="0" w:type="dxa"/>
              <w:left w:w="70" w:type="dxa"/>
              <w:bottom w:w="0" w:type="dxa"/>
              <w:right w:w="70" w:type="dxa"/>
            </w:tcMar>
            <w:vAlign w:val="center"/>
          </w:tcPr>
          <w:p w:rsidR="009B6C30" w:rsidRPr="00510283" w:rsidRDefault="00510283" w:rsidP="0056542F">
            <w:pPr>
              <w:pStyle w:val="affff5"/>
              <w:ind w:firstLine="0"/>
              <w:jc w:val="center"/>
              <w:rPr>
                <w:sz w:val="20"/>
                <w:szCs w:val="20"/>
              </w:rPr>
            </w:pPr>
            <w:r w:rsidRPr="00510283">
              <w:rPr>
                <w:sz w:val="20"/>
                <w:szCs w:val="20"/>
              </w:rPr>
              <w:t>нет</w:t>
            </w:r>
          </w:p>
        </w:tc>
      </w:tr>
      <w:tr w:rsidR="00510283" w:rsidRPr="00510283" w:rsidTr="00510283">
        <w:trPr>
          <w:trHeight w:val="20"/>
          <w:tblHeader/>
          <w:jc w:val="center"/>
        </w:trPr>
        <w:tc>
          <w:tcPr>
            <w:tcW w:w="220" w:type="pct"/>
            <w:tcMar>
              <w:top w:w="0" w:type="dxa"/>
              <w:left w:w="70" w:type="dxa"/>
              <w:bottom w:w="0" w:type="dxa"/>
              <w:right w:w="70" w:type="dxa"/>
            </w:tcMar>
            <w:vAlign w:val="center"/>
          </w:tcPr>
          <w:p w:rsidR="00510283" w:rsidRPr="00510283" w:rsidRDefault="00510283" w:rsidP="0056542F">
            <w:pPr>
              <w:pStyle w:val="affff5"/>
              <w:ind w:firstLine="0"/>
              <w:jc w:val="center"/>
              <w:rPr>
                <w:sz w:val="20"/>
                <w:szCs w:val="20"/>
              </w:rPr>
            </w:pPr>
            <w:r w:rsidRPr="00510283">
              <w:rPr>
                <w:sz w:val="20"/>
                <w:szCs w:val="20"/>
              </w:rPr>
              <w:t>2</w:t>
            </w:r>
          </w:p>
        </w:tc>
        <w:tc>
          <w:tcPr>
            <w:tcW w:w="776" w:type="pct"/>
            <w:tcMar>
              <w:top w:w="0" w:type="dxa"/>
              <w:left w:w="70" w:type="dxa"/>
              <w:bottom w:w="0" w:type="dxa"/>
              <w:right w:w="70" w:type="dxa"/>
            </w:tcMar>
            <w:vAlign w:val="center"/>
          </w:tcPr>
          <w:p w:rsidR="00510283" w:rsidRPr="00510283" w:rsidRDefault="00510283" w:rsidP="00510283">
            <w:pPr>
              <w:spacing w:after="0" w:line="240" w:lineRule="auto"/>
              <w:jc w:val="center"/>
              <w:rPr>
                <w:color w:val="000000"/>
                <w:sz w:val="20"/>
                <w:szCs w:val="20"/>
                <w:lang w:eastAsia="ru-RU"/>
              </w:rPr>
            </w:pPr>
            <w:r w:rsidRPr="00510283">
              <w:rPr>
                <w:color w:val="000000"/>
                <w:sz w:val="20"/>
                <w:szCs w:val="20"/>
                <w:lang w:eastAsia="ru-RU"/>
              </w:rPr>
              <w:t>ТТ-100</w:t>
            </w:r>
          </w:p>
          <w:p w:rsidR="00510283" w:rsidRPr="00510283" w:rsidRDefault="00510283" w:rsidP="00510283">
            <w:pPr>
              <w:pStyle w:val="affff5"/>
              <w:ind w:firstLine="0"/>
              <w:jc w:val="center"/>
              <w:rPr>
                <w:sz w:val="20"/>
                <w:szCs w:val="20"/>
              </w:rPr>
            </w:pPr>
            <w:r w:rsidRPr="00510283">
              <w:rPr>
                <w:color w:val="000000"/>
                <w:sz w:val="20"/>
                <w:szCs w:val="20"/>
                <w:lang w:eastAsia="ru-RU"/>
              </w:rPr>
              <w:t>водогрейный</w:t>
            </w:r>
          </w:p>
        </w:tc>
        <w:tc>
          <w:tcPr>
            <w:tcW w:w="634" w:type="pct"/>
            <w:tcMar>
              <w:top w:w="0" w:type="dxa"/>
              <w:left w:w="70" w:type="dxa"/>
              <w:bottom w:w="0" w:type="dxa"/>
              <w:right w:w="70" w:type="dxa"/>
            </w:tcMar>
            <w:vAlign w:val="center"/>
          </w:tcPr>
          <w:p w:rsidR="00510283" w:rsidRPr="00510283" w:rsidRDefault="00510283" w:rsidP="009B6C30">
            <w:pPr>
              <w:pStyle w:val="affff5"/>
              <w:ind w:firstLine="0"/>
              <w:jc w:val="center"/>
              <w:rPr>
                <w:sz w:val="20"/>
                <w:szCs w:val="20"/>
              </w:rPr>
            </w:pPr>
            <w:r w:rsidRPr="00510283">
              <w:rPr>
                <w:sz w:val="20"/>
                <w:szCs w:val="20"/>
              </w:rPr>
              <w:t>2015</w:t>
            </w:r>
          </w:p>
        </w:tc>
        <w:tc>
          <w:tcPr>
            <w:tcW w:w="694" w:type="pct"/>
            <w:tcMar>
              <w:top w:w="0" w:type="dxa"/>
              <w:left w:w="70" w:type="dxa"/>
              <w:bottom w:w="0" w:type="dxa"/>
              <w:right w:w="70" w:type="dxa"/>
            </w:tcMar>
            <w:vAlign w:val="center"/>
          </w:tcPr>
          <w:p w:rsidR="00510283" w:rsidRPr="00510283" w:rsidRDefault="00510283" w:rsidP="009B6C30">
            <w:pPr>
              <w:pStyle w:val="affff5"/>
              <w:ind w:firstLine="0"/>
              <w:jc w:val="center"/>
              <w:rPr>
                <w:sz w:val="20"/>
                <w:szCs w:val="20"/>
              </w:rPr>
            </w:pPr>
            <w:r w:rsidRPr="00510283">
              <w:rPr>
                <w:sz w:val="20"/>
                <w:szCs w:val="20"/>
              </w:rPr>
              <w:t>-</w:t>
            </w:r>
          </w:p>
        </w:tc>
        <w:tc>
          <w:tcPr>
            <w:tcW w:w="904" w:type="pct"/>
            <w:tcMar>
              <w:top w:w="0" w:type="dxa"/>
              <w:left w:w="70" w:type="dxa"/>
              <w:bottom w:w="0" w:type="dxa"/>
              <w:right w:w="70" w:type="dxa"/>
            </w:tcMar>
            <w:vAlign w:val="center"/>
          </w:tcPr>
          <w:p w:rsidR="00510283" w:rsidRPr="00510283" w:rsidRDefault="00510283" w:rsidP="0056542F">
            <w:pPr>
              <w:pStyle w:val="affff5"/>
              <w:ind w:firstLine="0"/>
              <w:jc w:val="center"/>
              <w:rPr>
                <w:sz w:val="20"/>
                <w:szCs w:val="20"/>
              </w:rPr>
            </w:pPr>
            <w:r w:rsidRPr="00510283">
              <w:rPr>
                <w:sz w:val="20"/>
                <w:szCs w:val="20"/>
              </w:rPr>
              <w:t>4,3</w:t>
            </w:r>
          </w:p>
        </w:tc>
        <w:tc>
          <w:tcPr>
            <w:tcW w:w="858" w:type="pct"/>
            <w:tcMar>
              <w:top w:w="0" w:type="dxa"/>
              <w:left w:w="70" w:type="dxa"/>
              <w:bottom w:w="0" w:type="dxa"/>
              <w:right w:w="70" w:type="dxa"/>
            </w:tcMar>
            <w:vAlign w:val="center"/>
          </w:tcPr>
          <w:p w:rsidR="00510283" w:rsidRPr="00510283" w:rsidRDefault="00510283" w:rsidP="002C2C9B">
            <w:pPr>
              <w:pStyle w:val="affff5"/>
              <w:ind w:firstLine="0"/>
              <w:jc w:val="center"/>
              <w:rPr>
                <w:sz w:val="20"/>
                <w:szCs w:val="20"/>
              </w:rPr>
            </w:pPr>
            <w:r w:rsidRPr="00510283">
              <w:rPr>
                <w:sz w:val="20"/>
                <w:szCs w:val="20"/>
              </w:rPr>
              <w:t>91,8</w:t>
            </w:r>
          </w:p>
        </w:tc>
        <w:tc>
          <w:tcPr>
            <w:tcW w:w="915" w:type="pct"/>
            <w:tcMar>
              <w:top w:w="0" w:type="dxa"/>
              <w:left w:w="70" w:type="dxa"/>
              <w:bottom w:w="0" w:type="dxa"/>
              <w:right w:w="70" w:type="dxa"/>
            </w:tcMar>
            <w:vAlign w:val="center"/>
          </w:tcPr>
          <w:p w:rsidR="00510283" w:rsidRPr="00510283" w:rsidRDefault="00510283" w:rsidP="002C2C9B">
            <w:pPr>
              <w:pStyle w:val="affff5"/>
              <w:ind w:firstLine="0"/>
              <w:jc w:val="center"/>
              <w:rPr>
                <w:sz w:val="20"/>
                <w:szCs w:val="20"/>
              </w:rPr>
            </w:pPr>
            <w:r w:rsidRPr="00510283">
              <w:rPr>
                <w:sz w:val="20"/>
                <w:szCs w:val="20"/>
              </w:rPr>
              <w:t>нет</w:t>
            </w:r>
          </w:p>
        </w:tc>
      </w:tr>
      <w:tr w:rsidR="00510283" w:rsidRPr="00510283" w:rsidTr="00510283">
        <w:trPr>
          <w:trHeight w:val="20"/>
          <w:tblHeader/>
          <w:jc w:val="center"/>
        </w:trPr>
        <w:tc>
          <w:tcPr>
            <w:tcW w:w="220" w:type="pct"/>
            <w:tcMar>
              <w:top w:w="0" w:type="dxa"/>
              <w:left w:w="70" w:type="dxa"/>
              <w:bottom w:w="0" w:type="dxa"/>
              <w:right w:w="70" w:type="dxa"/>
            </w:tcMar>
            <w:vAlign w:val="center"/>
          </w:tcPr>
          <w:p w:rsidR="00510283" w:rsidRPr="00510283" w:rsidRDefault="00510283" w:rsidP="0056542F">
            <w:pPr>
              <w:pStyle w:val="affff5"/>
              <w:ind w:firstLine="0"/>
              <w:jc w:val="center"/>
              <w:rPr>
                <w:sz w:val="20"/>
                <w:szCs w:val="20"/>
              </w:rPr>
            </w:pPr>
            <w:r w:rsidRPr="00510283">
              <w:rPr>
                <w:sz w:val="20"/>
                <w:szCs w:val="20"/>
              </w:rPr>
              <w:t>3</w:t>
            </w:r>
          </w:p>
        </w:tc>
        <w:tc>
          <w:tcPr>
            <w:tcW w:w="776" w:type="pct"/>
            <w:tcMar>
              <w:top w:w="0" w:type="dxa"/>
              <w:left w:w="70" w:type="dxa"/>
              <w:bottom w:w="0" w:type="dxa"/>
              <w:right w:w="70" w:type="dxa"/>
            </w:tcMar>
            <w:vAlign w:val="center"/>
          </w:tcPr>
          <w:p w:rsidR="00510283" w:rsidRPr="00510283" w:rsidRDefault="00510283" w:rsidP="00510283">
            <w:pPr>
              <w:spacing w:after="0" w:line="240" w:lineRule="auto"/>
              <w:jc w:val="center"/>
              <w:rPr>
                <w:color w:val="000000"/>
                <w:sz w:val="20"/>
                <w:szCs w:val="20"/>
                <w:lang w:eastAsia="ru-RU"/>
              </w:rPr>
            </w:pPr>
            <w:r w:rsidRPr="00510283">
              <w:rPr>
                <w:color w:val="000000"/>
                <w:sz w:val="20"/>
                <w:szCs w:val="20"/>
                <w:lang w:eastAsia="ru-RU"/>
              </w:rPr>
              <w:t>ТТ-100</w:t>
            </w:r>
          </w:p>
          <w:p w:rsidR="00510283" w:rsidRPr="00510283" w:rsidRDefault="00510283" w:rsidP="00510283">
            <w:pPr>
              <w:pStyle w:val="affff5"/>
              <w:ind w:firstLine="0"/>
              <w:jc w:val="center"/>
              <w:rPr>
                <w:sz w:val="20"/>
                <w:szCs w:val="20"/>
              </w:rPr>
            </w:pPr>
            <w:r w:rsidRPr="00510283">
              <w:rPr>
                <w:color w:val="000000"/>
                <w:sz w:val="20"/>
                <w:szCs w:val="20"/>
                <w:lang w:eastAsia="ru-RU"/>
              </w:rPr>
              <w:t>водогрейный</w:t>
            </w:r>
          </w:p>
        </w:tc>
        <w:tc>
          <w:tcPr>
            <w:tcW w:w="634" w:type="pct"/>
            <w:tcMar>
              <w:top w:w="0" w:type="dxa"/>
              <w:left w:w="70" w:type="dxa"/>
              <w:bottom w:w="0" w:type="dxa"/>
              <w:right w:w="70" w:type="dxa"/>
            </w:tcMar>
            <w:vAlign w:val="center"/>
          </w:tcPr>
          <w:p w:rsidR="00510283" w:rsidRPr="00510283" w:rsidRDefault="00510283" w:rsidP="009B6C30">
            <w:pPr>
              <w:pStyle w:val="affff5"/>
              <w:ind w:firstLine="0"/>
              <w:jc w:val="center"/>
              <w:rPr>
                <w:sz w:val="20"/>
                <w:szCs w:val="20"/>
              </w:rPr>
            </w:pPr>
            <w:r w:rsidRPr="00510283">
              <w:rPr>
                <w:sz w:val="20"/>
                <w:szCs w:val="20"/>
              </w:rPr>
              <w:t>2015</w:t>
            </w:r>
          </w:p>
        </w:tc>
        <w:tc>
          <w:tcPr>
            <w:tcW w:w="694" w:type="pct"/>
            <w:tcMar>
              <w:top w:w="0" w:type="dxa"/>
              <w:left w:w="70" w:type="dxa"/>
              <w:bottom w:w="0" w:type="dxa"/>
              <w:right w:w="70" w:type="dxa"/>
            </w:tcMar>
            <w:vAlign w:val="center"/>
          </w:tcPr>
          <w:p w:rsidR="00510283" w:rsidRPr="00510283" w:rsidRDefault="00510283" w:rsidP="009B6C30">
            <w:pPr>
              <w:pStyle w:val="affff5"/>
              <w:ind w:firstLine="0"/>
              <w:jc w:val="center"/>
              <w:rPr>
                <w:sz w:val="20"/>
                <w:szCs w:val="20"/>
              </w:rPr>
            </w:pPr>
            <w:r w:rsidRPr="00510283">
              <w:rPr>
                <w:sz w:val="20"/>
                <w:szCs w:val="20"/>
              </w:rPr>
              <w:t>-</w:t>
            </w:r>
          </w:p>
        </w:tc>
        <w:tc>
          <w:tcPr>
            <w:tcW w:w="904" w:type="pct"/>
            <w:tcMar>
              <w:top w:w="0" w:type="dxa"/>
              <w:left w:w="70" w:type="dxa"/>
              <w:bottom w:w="0" w:type="dxa"/>
              <w:right w:w="70" w:type="dxa"/>
            </w:tcMar>
            <w:vAlign w:val="center"/>
          </w:tcPr>
          <w:p w:rsidR="00510283" w:rsidRPr="00510283" w:rsidRDefault="003714BB" w:rsidP="0056542F">
            <w:pPr>
              <w:pStyle w:val="affff5"/>
              <w:ind w:firstLine="0"/>
              <w:jc w:val="center"/>
              <w:rPr>
                <w:sz w:val="20"/>
                <w:szCs w:val="20"/>
              </w:rPr>
            </w:pPr>
            <w:r>
              <w:rPr>
                <w:sz w:val="20"/>
                <w:szCs w:val="20"/>
              </w:rPr>
              <w:t>2,15</w:t>
            </w:r>
          </w:p>
        </w:tc>
        <w:tc>
          <w:tcPr>
            <w:tcW w:w="858" w:type="pct"/>
            <w:tcMar>
              <w:top w:w="0" w:type="dxa"/>
              <w:left w:w="70" w:type="dxa"/>
              <w:bottom w:w="0" w:type="dxa"/>
              <w:right w:w="70" w:type="dxa"/>
            </w:tcMar>
            <w:vAlign w:val="center"/>
          </w:tcPr>
          <w:p w:rsidR="00510283" w:rsidRPr="00510283" w:rsidRDefault="00510283" w:rsidP="002C2C9B">
            <w:pPr>
              <w:pStyle w:val="affff5"/>
              <w:ind w:firstLine="0"/>
              <w:jc w:val="center"/>
              <w:rPr>
                <w:sz w:val="20"/>
                <w:szCs w:val="20"/>
              </w:rPr>
            </w:pPr>
            <w:r w:rsidRPr="00510283">
              <w:rPr>
                <w:sz w:val="20"/>
                <w:szCs w:val="20"/>
              </w:rPr>
              <w:t>91,8</w:t>
            </w:r>
          </w:p>
        </w:tc>
        <w:tc>
          <w:tcPr>
            <w:tcW w:w="915" w:type="pct"/>
            <w:tcMar>
              <w:top w:w="0" w:type="dxa"/>
              <w:left w:w="70" w:type="dxa"/>
              <w:bottom w:w="0" w:type="dxa"/>
              <w:right w:w="70" w:type="dxa"/>
            </w:tcMar>
            <w:vAlign w:val="center"/>
          </w:tcPr>
          <w:p w:rsidR="00510283" w:rsidRPr="00510283" w:rsidRDefault="00510283" w:rsidP="002C2C9B">
            <w:pPr>
              <w:pStyle w:val="affff5"/>
              <w:ind w:firstLine="0"/>
              <w:jc w:val="center"/>
              <w:rPr>
                <w:sz w:val="20"/>
                <w:szCs w:val="20"/>
              </w:rPr>
            </w:pPr>
            <w:r w:rsidRPr="00510283">
              <w:rPr>
                <w:sz w:val="20"/>
                <w:szCs w:val="20"/>
              </w:rPr>
              <w:t>нет</w:t>
            </w:r>
          </w:p>
        </w:tc>
      </w:tr>
    </w:tbl>
    <w:p w:rsidR="00355DB2" w:rsidRPr="00510283" w:rsidRDefault="00355DB2" w:rsidP="00510283">
      <w:pPr>
        <w:spacing w:after="0" w:line="240" w:lineRule="auto"/>
        <w:ind w:firstLine="709"/>
        <w:jc w:val="both"/>
        <w:rPr>
          <w:color w:val="000000"/>
          <w:sz w:val="24"/>
          <w:szCs w:val="24"/>
          <w:lang w:eastAsia="ru-RU"/>
        </w:rPr>
      </w:pPr>
    </w:p>
    <w:p w:rsidR="00355DB2" w:rsidRPr="00510283" w:rsidRDefault="00510283" w:rsidP="009506FC">
      <w:pPr>
        <w:spacing w:after="0" w:line="240" w:lineRule="auto"/>
        <w:ind w:firstLine="709"/>
        <w:jc w:val="both"/>
        <w:rPr>
          <w:color w:val="000000"/>
          <w:sz w:val="24"/>
          <w:szCs w:val="24"/>
          <w:lang w:eastAsia="ru-RU"/>
        </w:rPr>
      </w:pPr>
      <w:r w:rsidRPr="00510283">
        <w:rPr>
          <w:color w:val="000000"/>
          <w:sz w:val="24"/>
          <w:szCs w:val="24"/>
          <w:lang w:eastAsia="ru-RU"/>
        </w:rPr>
        <w:t>Сведения о горелочных устройствах на котельной до 2015 года отсутствуют, сведения о горелочных устройствах,</w:t>
      </w:r>
      <w:r>
        <w:rPr>
          <w:color w:val="000000"/>
          <w:sz w:val="24"/>
          <w:szCs w:val="24"/>
          <w:lang w:eastAsia="ru-RU"/>
        </w:rPr>
        <w:t xml:space="preserve"> </w:t>
      </w:r>
      <w:r w:rsidRPr="00510283">
        <w:rPr>
          <w:color w:val="000000"/>
          <w:sz w:val="24"/>
          <w:szCs w:val="24"/>
          <w:lang w:eastAsia="ru-RU"/>
        </w:rPr>
        <w:t>установленных на 01.01.2020 представлены в таблице 8.</w:t>
      </w:r>
    </w:p>
    <w:p w:rsidR="00355DB2" w:rsidRPr="00510283" w:rsidRDefault="00355DB2" w:rsidP="009506FC">
      <w:pPr>
        <w:pStyle w:val="a8"/>
        <w:keepNext/>
        <w:jc w:val="left"/>
      </w:pPr>
      <w:r w:rsidRPr="00510283">
        <w:t xml:space="preserve">Таблица </w:t>
      </w:r>
      <w:r w:rsidR="00023A98" w:rsidRPr="00510283">
        <w:rPr>
          <w:color w:val="000000"/>
        </w:rPr>
        <w:fldChar w:fldCharType="begin"/>
      </w:r>
      <w:r w:rsidR="00510283" w:rsidRPr="00510283">
        <w:rPr>
          <w:color w:val="000000"/>
        </w:rPr>
        <w:instrText xml:space="preserve"> SEQ Таблица \* ARABIC </w:instrText>
      </w:r>
      <w:r w:rsidR="00023A98" w:rsidRPr="00510283">
        <w:rPr>
          <w:color w:val="000000"/>
        </w:rPr>
        <w:fldChar w:fldCharType="separate"/>
      </w:r>
      <w:r w:rsidR="008A6FF3">
        <w:rPr>
          <w:noProof/>
          <w:color w:val="000000"/>
        </w:rPr>
        <w:t>8</w:t>
      </w:r>
      <w:r w:rsidR="00023A98" w:rsidRPr="00510283">
        <w:rPr>
          <w:color w:val="000000"/>
        </w:rPr>
        <w:fldChar w:fldCharType="end"/>
      </w:r>
      <w:r w:rsidR="00510283" w:rsidRPr="00510283">
        <w:rPr>
          <w:color w:val="000000"/>
        </w:rPr>
        <w:t xml:space="preserve"> </w:t>
      </w:r>
      <w:r w:rsidRPr="00510283">
        <w:t>Параметры установленной тепловой мощности теплофикационного оборудования и теплофикационной установки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3"/>
        <w:gridCol w:w="1484"/>
        <w:gridCol w:w="1344"/>
        <w:gridCol w:w="2236"/>
        <w:gridCol w:w="2236"/>
        <w:gridCol w:w="2234"/>
      </w:tblGrid>
      <w:tr w:rsidR="000B7F09" w:rsidRPr="003714BB" w:rsidTr="003714BB">
        <w:trPr>
          <w:trHeight w:val="20"/>
          <w:tblHeader/>
        </w:trPr>
        <w:tc>
          <w:tcPr>
            <w:tcW w:w="297" w:type="pct"/>
            <w:shd w:val="clear" w:color="auto" w:fill="auto"/>
            <w:vAlign w:val="center"/>
          </w:tcPr>
          <w:p w:rsidR="000B7F09" w:rsidRPr="003714BB" w:rsidRDefault="000B7F09" w:rsidP="0056542F">
            <w:pPr>
              <w:pStyle w:val="affff5"/>
              <w:tabs>
                <w:tab w:val="right" w:pos="268"/>
                <w:tab w:val="center" w:pos="488"/>
              </w:tabs>
              <w:ind w:firstLine="0"/>
              <w:jc w:val="center"/>
              <w:rPr>
                <w:sz w:val="20"/>
                <w:szCs w:val="20"/>
              </w:rPr>
            </w:pPr>
            <w:r w:rsidRPr="003714BB">
              <w:rPr>
                <w:sz w:val="20"/>
                <w:szCs w:val="20"/>
              </w:rPr>
              <w:t>№</w:t>
            </w:r>
          </w:p>
        </w:tc>
        <w:tc>
          <w:tcPr>
            <w:tcW w:w="732" w:type="pct"/>
            <w:shd w:val="clear" w:color="auto" w:fill="auto"/>
            <w:vAlign w:val="center"/>
          </w:tcPr>
          <w:p w:rsidR="000B7F09" w:rsidRPr="003714BB" w:rsidRDefault="000B7F09" w:rsidP="0056542F">
            <w:pPr>
              <w:pStyle w:val="affff5"/>
              <w:ind w:firstLine="0"/>
              <w:jc w:val="center"/>
              <w:rPr>
                <w:sz w:val="20"/>
                <w:szCs w:val="20"/>
              </w:rPr>
            </w:pPr>
            <w:r w:rsidRPr="003714BB">
              <w:rPr>
                <w:sz w:val="20"/>
                <w:szCs w:val="20"/>
              </w:rPr>
              <w:t>Марка горелки</w:t>
            </w:r>
          </w:p>
        </w:tc>
        <w:tc>
          <w:tcPr>
            <w:tcW w:w="663" w:type="pct"/>
            <w:shd w:val="clear" w:color="auto" w:fill="auto"/>
            <w:vAlign w:val="center"/>
          </w:tcPr>
          <w:p w:rsidR="000B7F09" w:rsidRPr="003714BB" w:rsidRDefault="000B7F09" w:rsidP="0056542F">
            <w:pPr>
              <w:pStyle w:val="affff5"/>
              <w:ind w:firstLine="0"/>
              <w:jc w:val="center"/>
              <w:rPr>
                <w:sz w:val="20"/>
                <w:szCs w:val="20"/>
              </w:rPr>
            </w:pPr>
            <w:r w:rsidRPr="003714BB">
              <w:rPr>
                <w:sz w:val="20"/>
                <w:szCs w:val="20"/>
              </w:rPr>
              <w:t>Год выпуска</w:t>
            </w:r>
          </w:p>
        </w:tc>
        <w:tc>
          <w:tcPr>
            <w:tcW w:w="1103" w:type="pct"/>
            <w:shd w:val="clear" w:color="auto" w:fill="auto"/>
            <w:vAlign w:val="center"/>
          </w:tcPr>
          <w:p w:rsidR="000B7F09" w:rsidRPr="003714BB" w:rsidRDefault="000B7F09" w:rsidP="0056542F">
            <w:pPr>
              <w:pStyle w:val="affff5"/>
              <w:ind w:firstLine="0"/>
              <w:jc w:val="center"/>
              <w:rPr>
                <w:sz w:val="20"/>
                <w:szCs w:val="20"/>
              </w:rPr>
            </w:pPr>
            <w:r w:rsidRPr="003714BB">
              <w:rPr>
                <w:sz w:val="20"/>
                <w:szCs w:val="20"/>
              </w:rPr>
              <w:t>Мощность горелки, МВт</w:t>
            </w:r>
          </w:p>
        </w:tc>
        <w:tc>
          <w:tcPr>
            <w:tcW w:w="1103" w:type="pct"/>
            <w:shd w:val="clear" w:color="auto" w:fill="auto"/>
            <w:vAlign w:val="center"/>
          </w:tcPr>
          <w:p w:rsidR="000B7F09" w:rsidRPr="003714BB" w:rsidRDefault="000B7F09" w:rsidP="0056542F">
            <w:pPr>
              <w:pStyle w:val="affff5"/>
              <w:ind w:firstLine="0"/>
              <w:jc w:val="center"/>
              <w:rPr>
                <w:sz w:val="20"/>
                <w:szCs w:val="20"/>
              </w:rPr>
            </w:pPr>
            <w:r w:rsidRPr="003714BB">
              <w:rPr>
                <w:sz w:val="20"/>
                <w:szCs w:val="20"/>
              </w:rPr>
              <w:t>Расход топлива, М3/ч</w:t>
            </w:r>
          </w:p>
        </w:tc>
        <w:tc>
          <w:tcPr>
            <w:tcW w:w="1102" w:type="pct"/>
            <w:shd w:val="clear" w:color="auto" w:fill="auto"/>
            <w:vAlign w:val="center"/>
          </w:tcPr>
          <w:p w:rsidR="000B7F09" w:rsidRPr="003714BB" w:rsidRDefault="000B7F09" w:rsidP="0056542F">
            <w:pPr>
              <w:pStyle w:val="affff5"/>
              <w:ind w:firstLine="0"/>
              <w:jc w:val="center"/>
              <w:rPr>
                <w:sz w:val="20"/>
                <w:szCs w:val="20"/>
              </w:rPr>
            </w:pPr>
            <w:r w:rsidRPr="003714BB">
              <w:rPr>
                <w:sz w:val="20"/>
                <w:szCs w:val="20"/>
              </w:rPr>
              <w:t>Мощность эл. двигат., кВт</w:t>
            </w:r>
          </w:p>
        </w:tc>
      </w:tr>
      <w:tr w:rsidR="000B7F09" w:rsidRPr="003714BB" w:rsidTr="003714BB">
        <w:trPr>
          <w:trHeight w:val="20"/>
          <w:tblHeader/>
        </w:trPr>
        <w:tc>
          <w:tcPr>
            <w:tcW w:w="297" w:type="pct"/>
            <w:shd w:val="clear" w:color="auto" w:fill="auto"/>
            <w:vAlign w:val="center"/>
          </w:tcPr>
          <w:p w:rsidR="000B7F09" w:rsidRPr="003714BB" w:rsidRDefault="000B7F09" w:rsidP="0056542F">
            <w:pPr>
              <w:pStyle w:val="affff5"/>
              <w:tabs>
                <w:tab w:val="right" w:pos="268"/>
                <w:tab w:val="center" w:pos="488"/>
              </w:tabs>
              <w:ind w:firstLine="0"/>
              <w:jc w:val="center"/>
              <w:rPr>
                <w:sz w:val="20"/>
                <w:szCs w:val="20"/>
              </w:rPr>
            </w:pPr>
            <w:r w:rsidRPr="003714BB">
              <w:rPr>
                <w:sz w:val="20"/>
                <w:szCs w:val="20"/>
              </w:rPr>
              <w:t>1</w:t>
            </w:r>
          </w:p>
        </w:tc>
        <w:tc>
          <w:tcPr>
            <w:tcW w:w="732" w:type="pct"/>
            <w:shd w:val="clear" w:color="auto" w:fill="auto"/>
            <w:vAlign w:val="center"/>
          </w:tcPr>
          <w:p w:rsidR="000B7F09" w:rsidRPr="003714BB" w:rsidRDefault="000B7F09" w:rsidP="0056542F">
            <w:pPr>
              <w:pStyle w:val="affff5"/>
              <w:ind w:firstLine="0"/>
              <w:jc w:val="center"/>
              <w:rPr>
                <w:sz w:val="20"/>
                <w:szCs w:val="20"/>
              </w:rPr>
            </w:pPr>
            <w:r w:rsidRPr="003714BB">
              <w:rPr>
                <w:color w:val="000000" w:themeColor="text1"/>
                <w:sz w:val="20"/>
                <w:szCs w:val="20"/>
                <w:lang w:val="en-US" w:eastAsia="ru-RU"/>
              </w:rPr>
              <w:t>OILON</w:t>
            </w:r>
            <w:r w:rsidRPr="003714BB">
              <w:rPr>
                <w:color w:val="000000" w:themeColor="text1"/>
                <w:sz w:val="20"/>
                <w:szCs w:val="20"/>
                <w:lang w:eastAsia="ru-RU"/>
              </w:rPr>
              <w:t xml:space="preserve"> </w:t>
            </w:r>
            <w:r w:rsidRPr="003714BB">
              <w:rPr>
                <w:color w:val="000000" w:themeColor="text1"/>
                <w:sz w:val="20"/>
                <w:szCs w:val="20"/>
                <w:lang w:val="en-US" w:eastAsia="ru-RU"/>
              </w:rPr>
              <w:t>GP</w:t>
            </w:r>
            <w:r w:rsidRPr="003714BB">
              <w:rPr>
                <w:color w:val="000000" w:themeColor="text1"/>
                <w:sz w:val="20"/>
                <w:szCs w:val="20"/>
                <w:lang w:eastAsia="ru-RU"/>
              </w:rPr>
              <w:t>-500</w:t>
            </w:r>
            <w:r w:rsidRPr="003714BB">
              <w:rPr>
                <w:color w:val="000000" w:themeColor="text1"/>
                <w:sz w:val="20"/>
                <w:szCs w:val="20"/>
                <w:lang w:val="en-US" w:eastAsia="ru-RU"/>
              </w:rPr>
              <w:t>M</w:t>
            </w:r>
          </w:p>
        </w:tc>
        <w:tc>
          <w:tcPr>
            <w:tcW w:w="663" w:type="pct"/>
            <w:shd w:val="clear" w:color="auto" w:fill="auto"/>
            <w:vAlign w:val="center"/>
          </w:tcPr>
          <w:p w:rsidR="000B7F09" w:rsidRPr="003714BB" w:rsidRDefault="000B7F09" w:rsidP="0056542F">
            <w:pPr>
              <w:pStyle w:val="affff5"/>
              <w:ind w:firstLine="0"/>
              <w:jc w:val="center"/>
              <w:rPr>
                <w:sz w:val="20"/>
                <w:szCs w:val="20"/>
              </w:rPr>
            </w:pPr>
            <w:r w:rsidRPr="003714BB">
              <w:rPr>
                <w:sz w:val="20"/>
                <w:szCs w:val="20"/>
              </w:rPr>
              <w:t>2014</w:t>
            </w:r>
          </w:p>
        </w:tc>
        <w:tc>
          <w:tcPr>
            <w:tcW w:w="1103" w:type="pct"/>
            <w:shd w:val="clear" w:color="auto" w:fill="auto"/>
            <w:vAlign w:val="center"/>
          </w:tcPr>
          <w:p w:rsidR="000B7F09" w:rsidRPr="003714BB" w:rsidRDefault="000B7F09" w:rsidP="0056542F">
            <w:pPr>
              <w:pStyle w:val="affff5"/>
              <w:ind w:firstLine="0"/>
              <w:jc w:val="center"/>
              <w:rPr>
                <w:sz w:val="20"/>
                <w:szCs w:val="20"/>
              </w:rPr>
            </w:pPr>
            <w:r w:rsidRPr="003714BB">
              <w:rPr>
                <w:sz w:val="20"/>
                <w:szCs w:val="20"/>
              </w:rPr>
              <w:t>6,070</w:t>
            </w:r>
          </w:p>
        </w:tc>
        <w:tc>
          <w:tcPr>
            <w:tcW w:w="1103" w:type="pct"/>
            <w:shd w:val="clear" w:color="auto" w:fill="auto"/>
            <w:vAlign w:val="center"/>
          </w:tcPr>
          <w:p w:rsidR="000B7F09" w:rsidRPr="003714BB" w:rsidRDefault="003714BB" w:rsidP="0056542F">
            <w:pPr>
              <w:pStyle w:val="affff5"/>
              <w:ind w:firstLine="0"/>
              <w:jc w:val="center"/>
              <w:rPr>
                <w:sz w:val="20"/>
                <w:szCs w:val="20"/>
              </w:rPr>
            </w:pPr>
            <w:r w:rsidRPr="003714BB">
              <w:rPr>
                <w:sz w:val="20"/>
                <w:szCs w:val="20"/>
              </w:rPr>
              <w:t>607,0</w:t>
            </w:r>
          </w:p>
        </w:tc>
        <w:tc>
          <w:tcPr>
            <w:tcW w:w="1102" w:type="pct"/>
            <w:shd w:val="clear" w:color="auto" w:fill="auto"/>
            <w:vAlign w:val="center"/>
          </w:tcPr>
          <w:p w:rsidR="000B7F09" w:rsidRPr="003714BB" w:rsidRDefault="003714BB" w:rsidP="0056542F">
            <w:pPr>
              <w:pStyle w:val="affff5"/>
              <w:ind w:firstLine="0"/>
              <w:jc w:val="center"/>
              <w:rPr>
                <w:sz w:val="20"/>
                <w:szCs w:val="20"/>
              </w:rPr>
            </w:pPr>
            <w:r w:rsidRPr="003714BB">
              <w:rPr>
                <w:sz w:val="20"/>
                <w:szCs w:val="20"/>
              </w:rPr>
              <w:t>6,07</w:t>
            </w:r>
          </w:p>
        </w:tc>
      </w:tr>
      <w:tr w:rsidR="003714BB" w:rsidRPr="003714BB" w:rsidTr="003714BB">
        <w:trPr>
          <w:trHeight w:val="20"/>
          <w:tblHeader/>
        </w:trPr>
        <w:tc>
          <w:tcPr>
            <w:tcW w:w="297" w:type="pct"/>
            <w:shd w:val="clear" w:color="auto" w:fill="auto"/>
            <w:vAlign w:val="center"/>
          </w:tcPr>
          <w:p w:rsidR="003714BB" w:rsidRPr="003714BB" w:rsidRDefault="003714BB" w:rsidP="0056542F">
            <w:pPr>
              <w:pStyle w:val="affff5"/>
              <w:tabs>
                <w:tab w:val="right" w:pos="268"/>
                <w:tab w:val="center" w:pos="488"/>
              </w:tabs>
              <w:ind w:firstLine="0"/>
              <w:jc w:val="center"/>
              <w:rPr>
                <w:sz w:val="20"/>
                <w:szCs w:val="20"/>
              </w:rPr>
            </w:pPr>
            <w:r w:rsidRPr="003714BB">
              <w:rPr>
                <w:sz w:val="20"/>
                <w:szCs w:val="20"/>
              </w:rPr>
              <w:t>2</w:t>
            </w:r>
          </w:p>
        </w:tc>
        <w:tc>
          <w:tcPr>
            <w:tcW w:w="732" w:type="pct"/>
            <w:shd w:val="clear" w:color="auto" w:fill="auto"/>
            <w:vAlign w:val="center"/>
          </w:tcPr>
          <w:p w:rsidR="003714BB" w:rsidRPr="003714BB" w:rsidRDefault="003714BB" w:rsidP="0056542F">
            <w:pPr>
              <w:pStyle w:val="affff5"/>
              <w:ind w:firstLine="0"/>
              <w:jc w:val="center"/>
              <w:rPr>
                <w:sz w:val="20"/>
                <w:szCs w:val="20"/>
              </w:rPr>
            </w:pPr>
            <w:r w:rsidRPr="003714BB">
              <w:rPr>
                <w:color w:val="000000" w:themeColor="text1"/>
                <w:sz w:val="20"/>
                <w:szCs w:val="20"/>
                <w:lang w:val="en-US" w:eastAsia="ru-RU"/>
              </w:rPr>
              <w:t>OILON</w:t>
            </w:r>
            <w:r w:rsidRPr="003714BB">
              <w:rPr>
                <w:color w:val="000000" w:themeColor="text1"/>
                <w:sz w:val="20"/>
                <w:szCs w:val="20"/>
                <w:lang w:eastAsia="ru-RU"/>
              </w:rPr>
              <w:t xml:space="preserve"> </w:t>
            </w:r>
            <w:r w:rsidRPr="003714BB">
              <w:rPr>
                <w:color w:val="000000" w:themeColor="text1"/>
                <w:sz w:val="20"/>
                <w:szCs w:val="20"/>
                <w:lang w:val="en-US" w:eastAsia="ru-RU"/>
              </w:rPr>
              <w:t>GP</w:t>
            </w:r>
            <w:r w:rsidRPr="003714BB">
              <w:rPr>
                <w:color w:val="000000" w:themeColor="text1"/>
                <w:sz w:val="20"/>
                <w:szCs w:val="20"/>
                <w:lang w:eastAsia="ru-RU"/>
              </w:rPr>
              <w:t>-500</w:t>
            </w:r>
            <w:r w:rsidRPr="003714BB">
              <w:rPr>
                <w:color w:val="000000" w:themeColor="text1"/>
                <w:sz w:val="20"/>
                <w:szCs w:val="20"/>
                <w:lang w:val="en-US" w:eastAsia="ru-RU"/>
              </w:rPr>
              <w:t>M</w:t>
            </w:r>
          </w:p>
        </w:tc>
        <w:tc>
          <w:tcPr>
            <w:tcW w:w="663" w:type="pct"/>
            <w:shd w:val="clear" w:color="auto" w:fill="auto"/>
            <w:vAlign w:val="center"/>
          </w:tcPr>
          <w:p w:rsidR="003714BB" w:rsidRPr="003714BB" w:rsidRDefault="003714BB" w:rsidP="0056542F">
            <w:pPr>
              <w:pStyle w:val="affff5"/>
              <w:ind w:firstLine="0"/>
              <w:jc w:val="center"/>
              <w:rPr>
                <w:sz w:val="20"/>
                <w:szCs w:val="20"/>
              </w:rPr>
            </w:pPr>
            <w:r w:rsidRPr="003714BB">
              <w:rPr>
                <w:sz w:val="20"/>
                <w:szCs w:val="20"/>
              </w:rPr>
              <w:t>2014</w:t>
            </w:r>
          </w:p>
        </w:tc>
        <w:tc>
          <w:tcPr>
            <w:tcW w:w="1103" w:type="pct"/>
            <w:shd w:val="clear" w:color="auto" w:fill="auto"/>
            <w:vAlign w:val="center"/>
          </w:tcPr>
          <w:p w:rsidR="003714BB" w:rsidRPr="003714BB" w:rsidRDefault="003714BB" w:rsidP="002C2C9B">
            <w:pPr>
              <w:pStyle w:val="affff5"/>
              <w:ind w:firstLine="0"/>
              <w:jc w:val="center"/>
              <w:rPr>
                <w:sz w:val="20"/>
                <w:szCs w:val="20"/>
              </w:rPr>
            </w:pPr>
            <w:r w:rsidRPr="003714BB">
              <w:rPr>
                <w:sz w:val="20"/>
                <w:szCs w:val="20"/>
              </w:rPr>
              <w:t>6,070</w:t>
            </w:r>
          </w:p>
        </w:tc>
        <w:tc>
          <w:tcPr>
            <w:tcW w:w="1103" w:type="pct"/>
            <w:shd w:val="clear" w:color="auto" w:fill="auto"/>
            <w:vAlign w:val="center"/>
          </w:tcPr>
          <w:p w:rsidR="003714BB" w:rsidRPr="003714BB" w:rsidRDefault="003714BB" w:rsidP="002C2C9B">
            <w:pPr>
              <w:pStyle w:val="affff5"/>
              <w:ind w:firstLine="0"/>
              <w:jc w:val="center"/>
              <w:rPr>
                <w:sz w:val="20"/>
                <w:szCs w:val="20"/>
              </w:rPr>
            </w:pPr>
            <w:r w:rsidRPr="003714BB">
              <w:rPr>
                <w:sz w:val="20"/>
                <w:szCs w:val="20"/>
              </w:rPr>
              <w:t>607,0</w:t>
            </w:r>
          </w:p>
        </w:tc>
        <w:tc>
          <w:tcPr>
            <w:tcW w:w="1102" w:type="pct"/>
            <w:shd w:val="clear" w:color="auto" w:fill="auto"/>
            <w:vAlign w:val="center"/>
          </w:tcPr>
          <w:p w:rsidR="003714BB" w:rsidRPr="003714BB" w:rsidRDefault="003714BB" w:rsidP="002C2C9B">
            <w:pPr>
              <w:pStyle w:val="affff5"/>
              <w:ind w:firstLine="0"/>
              <w:jc w:val="center"/>
              <w:rPr>
                <w:sz w:val="20"/>
                <w:szCs w:val="20"/>
              </w:rPr>
            </w:pPr>
            <w:r w:rsidRPr="003714BB">
              <w:rPr>
                <w:sz w:val="20"/>
                <w:szCs w:val="20"/>
              </w:rPr>
              <w:t>6,07</w:t>
            </w:r>
          </w:p>
        </w:tc>
      </w:tr>
      <w:tr w:rsidR="003714BB" w:rsidRPr="003714BB" w:rsidTr="003714BB">
        <w:trPr>
          <w:trHeight w:val="20"/>
          <w:tblHeader/>
        </w:trPr>
        <w:tc>
          <w:tcPr>
            <w:tcW w:w="297" w:type="pct"/>
            <w:shd w:val="clear" w:color="auto" w:fill="auto"/>
            <w:vAlign w:val="center"/>
          </w:tcPr>
          <w:p w:rsidR="003714BB" w:rsidRPr="003714BB" w:rsidRDefault="003714BB" w:rsidP="0056542F">
            <w:pPr>
              <w:pStyle w:val="affff5"/>
              <w:tabs>
                <w:tab w:val="right" w:pos="268"/>
                <w:tab w:val="center" w:pos="488"/>
              </w:tabs>
              <w:ind w:firstLine="0"/>
              <w:jc w:val="center"/>
              <w:rPr>
                <w:sz w:val="20"/>
                <w:szCs w:val="20"/>
              </w:rPr>
            </w:pPr>
            <w:r w:rsidRPr="003714BB">
              <w:rPr>
                <w:sz w:val="20"/>
                <w:szCs w:val="20"/>
              </w:rPr>
              <w:t>3</w:t>
            </w:r>
          </w:p>
        </w:tc>
        <w:tc>
          <w:tcPr>
            <w:tcW w:w="732" w:type="pct"/>
            <w:shd w:val="clear" w:color="auto" w:fill="auto"/>
            <w:vAlign w:val="center"/>
          </w:tcPr>
          <w:p w:rsidR="003714BB" w:rsidRPr="003714BB" w:rsidRDefault="003714BB" w:rsidP="0056542F">
            <w:pPr>
              <w:pStyle w:val="affff5"/>
              <w:ind w:firstLine="0"/>
              <w:jc w:val="center"/>
              <w:rPr>
                <w:color w:val="000000" w:themeColor="text1"/>
                <w:sz w:val="20"/>
                <w:szCs w:val="20"/>
                <w:lang w:val="en-US" w:eastAsia="ru-RU"/>
              </w:rPr>
            </w:pPr>
            <w:r w:rsidRPr="003714BB">
              <w:rPr>
                <w:color w:val="000000" w:themeColor="text1"/>
                <w:sz w:val="20"/>
                <w:szCs w:val="20"/>
                <w:lang w:val="en-US" w:eastAsia="ru-RU"/>
              </w:rPr>
              <w:t>OILON</w:t>
            </w:r>
            <w:r w:rsidRPr="003714BB">
              <w:rPr>
                <w:color w:val="000000" w:themeColor="text1"/>
                <w:sz w:val="20"/>
                <w:szCs w:val="20"/>
                <w:lang w:eastAsia="ru-RU"/>
              </w:rPr>
              <w:t xml:space="preserve"> </w:t>
            </w:r>
            <w:r w:rsidRPr="003714BB">
              <w:rPr>
                <w:color w:val="000000" w:themeColor="text1"/>
                <w:sz w:val="20"/>
                <w:szCs w:val="20"/>
                <w:lang w:val="en-US" w:eastAsia="ru-RU"/>
              </w:rPr>
              <w:t>GP</w:t>
            </w:r>
            <w:r w:rsidRPr="003714BB">
              <w:rPr>
                <w:color w:val="000000" w:themeColor="text1"/>
                <w:sz w:val="20"/>
                <w:szCs w:val="20"/>
                <w:lang w:eastAsia="ru-RU"/>
              </w:rPr>
              <w:t>-280</w:t>
            </w:r>
            <w:r w:rsidRPr="003714BB">
              <w:rPr>
                <w:color w:val="000000" w:themeColor="text1"/>
                <w:sz w:val="20"/>
                <w:szCs w:val="20"/>
                <w:lang w:val="en-US" w:eastAsia="ru-RU"/>
              </w:rPr>
              <w:t>M</w:t>
            </w:r>
          </w:p>
        </w:tc>
        <w:tc>
          <w:tcPr>
            <w:tcW w:w="663" w:type="pct"/>
            <w:shd w:val="clear" w:color="auto" w:fill="auto"/>
            <w:vAlign w:val="center"/>
          </w:tcPr>
          <w:p w:rsidR="003714BB" w:rsidRPr="003714BB" w:rsidRDefault="003714BB" w:rsidP="0056542F">
            <w:pPr>
              <w:pStyle w:val="affff5"/>
              <w:ind w:firstLine="0"/>
              <w:jc w:val="center"/>
              <w:rPr>
                <w:sz w:val="20"/>
                <w:szCs w:val="20"/>
              </w:rPr>
            </w:pPr>
            <w:r w:rsidRPr="003714BB">
              <w:rPr>
                <w:sz w:val="20"/>
                <w:szCs w:val="20"/>
              </w:rPr>
              <w:t>2014</w:t>
            </w:r>
          </w:p>
        </w:tc>
        <w:tc>
          <w:tcPr>
            <w:tcW w:w="1103" w:type="pct"/>
            <w:shd w:val="clear" w:color="auto" w:fill="auto"/>
            <w:vAlign w:val="center"/>
          </w:tcPr>
          <w:p w:rsidR="003714BB" w:rsidRPr="003714BB" w:rsidRDefault="003714BB" w:rsidP="002C2C9B">
            <w:pPr>
              <w:pStyle w:val="affff5"/>
              <w:ind w:firstLine="0"/>
              <w:jc w:val="center"/>
              <w:rPr>
                <w:sz w:val="20"/>
                <w:szCs w:val="20"/>
              </w:rPr>
            </w:pPr>
            <w:r w:rsidRPr="003714BB">
              <w:rPr>
                <w:sz w:val="20"/>
                <w:szCs w:val="20"/>
              </w:rPr>
              <w:t>3,500</w:t>
            </w:r>
          </w:p>
        </w:tc>
        <w:tc>
          <w:tcPr>
            <w:tcW w:w="1103" w:type="pct"/>
            <w:shd w:val="clear" w:color="auto" w:fill="auto"/>
            <w:vAlign w:val="center"/>
          </w:tcPr>
          <w:p w:rsidR="003714BB" w:rsidRPr="003714BB" w:rsidRDefault="003714BB" w:rsidP="0056542F">
            <w:pPr>
              <w:pStyle w:val="affff5"/>
              <w:ind w:firstLine="0"/>
              <w:jc w:val="center"/>
              <w:rPr>
                <w:sz w:val="20"/>
                <w:szCs w:val="20"/>
              </w:rPr>
            </w:pPr>
            <w:r w:rsidRPr="003714BB">
              <w:rPr>
                <w:sz w:val="20"/>
                <w:szCs w:val="20"/>
              </w:rPr>
              <w:t>350,0</w:t>
            </w:r>
          </w:p>
        </w:tc>
        <w:tc>
          <w:tcPr>
            <w:tcW w:w="1102" w:type="pct"/>
            <w:shd w:val="clear" w:color="auto" w:fill="auto"/>
            <w:vAlign w:val="center"/>
          </w:tcPr>
          <w:p w:rsidR="003714BB" w:rsidRPr="003714BB" w:rsidRDefault="003714BB" w:rsidP="0056542F">
            <w:pPr>
              <w:pStyle w:val="affff5"/>
              <w:ind w:firstLine="0"/>
              <w:jc w:val="center"/>
              <w:rPr>
                <w:sz w:val="20"/>
                <w:szCs w:val="20"/>
              </w:rPr>
            </w:pPr>
            <w:r w:rsidRPr="003714BB">
              <w:rPr>
                <w:sz w:val="20"/>
                <w:szCs w:val="20"/>
              </w:rPr>
              <w:t>3,500</w:t>
            </w:r>
          </w:p>
        </w:tc>
      </w:tr>
    </w:tbl>
    <w:p w:rsidR="00832849" w:rsidRPr="00832849" w:rsidRDefault="00832849" w:rsidP="00832849">
      <w:pPr>
        <w:tabs>
          <w:tab w:val="left" w:pos="2460"/>
        </w:tabs>
        <w:spacing w:line="240" w:lineRule="auto"/>
        <w:ind w:firstLine="709"/>
        <w:jc w:val="both"/>
        <w:rPr>
          <w:color w:val="000000" w:themeColor="text1"/>
          <w:sz w:val="24"/>
          <w:szCs w:val="24"/>
        </w:rPr>
      </w:pPr>
      <w:r w:rsidRPr="00832849">
        <w:rPr>
          <w:sz w:val="24"/>
          <w:szCs w:val="24"/>
        </w:rPr>
        <w:t xml:space="preserve">Котельная работает </w:t>
      </w:r>
      <w:r w:rsidR="00ED453E">
        <w:rPr>
          <w:sz w:val="24"/>
          <w:szCs w:val="24"/>
        </w:rPr>
        <w:t>круглогодично</w:t>
      </w:r>
      <w:r w:rsidRPr="00832849">
        <w:rPr>
          <w:sz w:val="24"/>
          <w:szCs w:val="24"/>
        </w:rPr>
        <w:t xml:space="preserve">. </w:t>
      </w:r>
      <w:r w:rsidR="00903A6A">
        <w:rPr>
          <w:sz w:val="24"/>
          <w:szCs w:val="24"/>
        </w:rPr>
        <w:t>Тепловая нагрузка</w:t>
      </w:r>
      <w:r w:rsidRPr="007A548A">
        <w:rPr>
          <w:sz w:val="24"/>
          <w:szCs w:val="24"/>
        </w:rPr>
        <w:t xml:space="preserve"> составляе</w:t>
      </w:r>
      <w:r w:rsidR="007A548A" w:rsidRPr="007A548A">
        <w:rPr>
          <w:sz w:val="24"/>
          <w:szCs w:val="24"/>
        </w:rPr>
        <w:t xml:space="preserve">т 7,54 </w:t>
      </w:r>
      <w:r w:rsidRPr="007A548A">
        <w:rPr>
          <w:sz w:val="24"/>
          <w:szCs w:val="24"/>
        </w:rPr>
        <w:t xml:space="preserve">Гкал/ч или </w:t>
      </w:r>
      <w:r w:rsidR="007A548A" w:rsidRPr="007A548A">
        <w:rPr>
          <w:sz w:val="24"/>
          <w:szCs w:val="24"/>
        </w:rPr>
        <w:t>70</w:t>
      </w:r>
      <w:r w:rsidRPr="007A548A">
        <w:rPr>
          <w:i/>
          <w:iCs/>
          <w:sz w:val="24"/>
          <w:szCs w:val="24"/>
        </w:rPr>
        <w:t>%</w:t>
      </w:r>
      <w:r w:rsidRPr="007A548A">
        <w:rPr>
          <w:sz w:val="24"/>
          <w:szCs w:val="24"/>
        </w:rPr>
        <w:t xml:space="preserve"> от установленной мощности.</w:t>
      </w:r>
    </w:p>
    <w:p w:rsidR="00177A67" w:rsidRPr="003714BB" w:rsidRDefault="006E2BFE" w:rsidP="00177A67">
      <w:pPr>
        <w:pStyle w:val="31"/>
        <w:spacing w:line="240" w:lineRule="auto"/>
      </w:pPr>
      <w:bookmarkStart w:id="59" w:name="_Toc405540313"/>
      <w:bookmarkStart w:id="60" w:name="_Toc410644402"/>
      <w:bookmarkStart w:id="61" w:name="_Toc420014770"/>
      <w:bookmarkStart w:id="62" w:name="_Toc420015291"/>
      <w:bookmarkStart w:id="63" w:name="_Toc30607742"/>
      <w:bookmarkStart w:id="64" w:name="_Toc34386170"/>
      <w:r w:rsidRPr="00AE3158">
        <w:t>в</w:t>
      </w:r>
      <w:r w:rsidRPr="003714BB">
        <w:t>) ограничения тепловой мощности и параметры располагаемой тепловой мощности</w:t>
      </w:r>
      <w:bookmarkEnd w:id="59"/>
      <w:bookmarkEnd w:id="60"/>
      <w:bookmarkEnd w:id="61"/>
      <w:bookmarkEnd w:id="62"/>
      <w:r w:rsidRPr="003714BB">
        <w:t>;</w:t>
      </w:r>
      <w:bookmarkEnd w:id="63"/>
      <w:r w:rsidR="000013A6" w:rsidRPr="003714BB">
        <w:t xml:space="preserve">  раздел ограничения и парамет</w:t>
      </w:r>
      <w:r w:rsidR="003714BB" w:rsidRPr="003714BB">
        <w:t>р</w:t>
      </w:r>
      <w:r w:rsidR="000013A6" w:rsidRPr="003714BB">
        <w:t>ы располагаемой</w:t>
      </w:r>
      <w:r w:rsidR="003714BB" w:rsidRPr="003714BB">
        <w:t xml:space="preserve"> мощности</w:t>
      </w:r>
      <w:bookmarkEnd w:id="64"/>
    </w:p>
    <w:p w:rsidR="00177A67" w:rsidRPr="003714BB" w:rsidRDefault="003714BB" w:rsidP="003714BB">
      <w:pPr>
        <w:tabs>
          <w:tab w:val="left" w:pos="2460"/>
        </w:tabs>
        <w:spacing w:line="240" w:lineRule="auto"/>
        <w:ind w:firstLine="709"/>
        <w:jc w:val="both"/>
        <w:rPr>
          <w:sz w:val="24"/>
          <w:szCs w:val="24"/>
        </w:rPr>
      </w:pPr>
      <w:r w:rsidRPr="003714BB">
        <w:rPr>
          <w:sz w:val="24"/>
          <w:szCs w:val="24"/>
        </w:rPr>
        <w:t>Ограничения располагаемой мощности на 01.01.2020 отсутствуют.</w:t>
      </w:r>
    </w:p>
    <w:p w:rsidR="006E2BFE" w:rsidRPr="00F2367A" w:rsidRDefault="003714BB" w:rsidP="00F2367A">
      <w:pPr>
        <w:tabs>
          <w:tab w:val="left" w:pos="2460"/>
        </w:tabs>
        <w:spacing w:line="240" w:lineRule="auto"/>
        <w:ind w:firstLine="709"/>
        <w:jc w:val="both"/>
        <w:rPr>
          <w:sz w:val="24"/>
          <w:szCs w:val="24"/>
        </w:rPr>
      </w:pPr>
      <w:r w:rsidRPr="003714BB">
        <w:rPr>
          <w:sz w:val="24"/>
          <w:szCs w:val="24"/>
        </w:rPr>
        <w:t>Располагаемая</w:t>
      </w:r>
      <w:r w:rsidR="006E2BFE" w:rsidRPr="003714BB">
        <w:rPr>
          <w:sz w:val="24"/>
          <w:szCs w:val="24"/>
        </w:rPr>
        <w:t xml:space="preserve"> мощность </w:t>
      </w:r>
      <w:r w:rsidR="007A548A" w:rsidRPr="003714BB">
        <w:rPr>
          <w:sz w:val="24"/>
          <w:szCs w:val="24"/>
        </w:rPr>
        <w:t>котельной с. Русско-Высоцкое, находящейся в эксплуатации ООО «ТК Северная» составляет 10,75 Гкал/час</w:t>
      </w:r>
      <w:r w:rsidR="00F2367A" w:rsidRPr="003714BB">
        <w:rPr>
          <w:sz w:val="24"/>
          <w:szCs w:val="24"/>
        </w:rPr>
        <w:t>.</w:t>
      </w:r>
    </w:p>
    <w:p w:rsidR="006E2BFE" w:rsidRPr="00990032" w:rsidRDefault="006E2BFE"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8A6FF3">
        <w:rPr>
          <w:noProof/>
          <w:color w:val="000000"/>
        </w:rPr>
        <w:t>9</w:t>
      </w:r>
      <w:r w:rsidR="00023A98" w:rsidRPr="00990032">
        <w:rPr>
          <w:color w:val="000000"/>
        </w:rPr>
        <w:fldChar w:fldCharType="end"/>
      </w:r>
      <w:r w:rsidRPr="00990032">
        <w:rPr>
          <w:color w:val="000000"/>
        </w:rPr>
        <w:t xml:space="preserve"> </w:t>
      </w:r>
      <w:r w:rsidRPr="00990032">
        <w:rPr>
          <w:noProof/>
          <w:color w:val="000000"/>
        </w:rPr>
        <w:t xml:space="preserve">Параметры располагаемой </w:t>
      </w:r>
      <w:r w:rsidR="003714BB">
        <w:rPr>
          <w:noProof/>
          <w:color w:val="000000"/>
        </w:rPr>
        <w:t>мощности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tblPr>
      <w:tblGrid>
        <w:gridCol w:w="1780"/>
        <w:gridCol w:w="2009"/>
        <w:gridCol w:w="2166"/>
        <w:gridCol w:w="1676"/>
        <w:gridCol w:w="2404"/>
      </w:tblGrid>
      <w:tr w:rsidR="003714BB" w:rsidRPr="00990032" w:rsidTr="003714BB">
        <w:trPr>
          <w:tblHeader/>
          <w:jc w:val="center"/>
        </w:trPr>
        <w:tc>
          <w:tcPr>
            <w:tcW w:w="887"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color w:val="000000"/>
                <w:sz w:val="20"/>
                <w:szCs w:val="20"/>
              </w:rPr>
            </w:pPr>
            <w:r w:rsidRPr="00990032">
              <w:rPr>
                <w:bCs/>
                <w:color w:val="000000"/>
                <w:sz w:val="20"/>
                <w:szCs w:val="20"/>
              </w:rPr>
              <w:t>Собственник</w:t>
            </w:r>
          </w:p>
        </w:tc>
        <w:tc>
          <w:tcPr>
            <w:tcW w:w="1001"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color w:val="000000"/>
                <w:sz w:val="20"/>
                <w:szCs w:val="20"/>
              </w:rPr>
            </w:pPr>
            <w:r w:rsidRPr="00990032">
              <w:rPr>
                <w:bCs/>
                <w:color w:val="000000"/>
                <w:sz w:val="20"/>
                <w:szCs w:val="20"/>
              </w:rPr>
              <w:t>Наименование</w:t>
            </w:r>
          </w:p>
        </w:tc>
        <w:tc>
          <w:tcPr>
            <w:tcW w:w="1079"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bCs/>
                <w:color w:val="000000"/>
                <w:sz w:val="20"/>
                <w:szCs w:val="20"/>
              </w:rPr>
            </w:pPr>
            <w:r w:rsidRPr="00990032">
              <w:rPr>
                <w:bCs/>
                <w:color w:val="000000"/>
                <w:sz w:val="20"/>
                <w:szCs w:val="20"/>
              </w:rPr>
              <w:t>Располагаемая мощность Nрас., Гкал/час</w:t>
            </w:r>
          </w:p>
        </w:tc>
        <w:tc>
          <w:tcPr>
            <w:tcW w:w="835"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bCs/>
                <w:color w:val="000000"/>
                <w:sz w:val="20"/>
                <w:szCs w:val="20"/>
              </w:rPr>
            </w:pPr>
            <w:r w:rsidRPr="00990032">
              <w:rPr>
                <w:bCs/>
                <w:color w:val="000000"/>
                <w:sz w:val="20"/>
                <w:szCs w:val="20"/>
              </w:rPr>
              <w:t>Тепловая мощность нетто, Гкал/час</w:t>
            </w:r>
          </w:p>
        </w:tc>
        <w:tc>
          <w:tcPr>
            <w:tcW w:w="1198"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color w:val="000000"/>
                <w:sz w:val="20"/>
                <w:szCs w:val="20"/>
              </w:rPr>
            </w:pPr>
            <w:r w:rsidRPr="00990032">
              <w:rPr>
                <w:bCs/>
                <w:color w:val="000000"/>
                <w:sz w:val="20"/>
                <w:szCs w:val="20"/>
              </w:rPr>
              <w:t>Подключенная нагрузка внешних потребителей, Гкал/ч</w:t>
            </w:r>
          </w:p>
        </w:tc>
      </w:tr>
      <w:tr w:rsidR="003714BB" w:rsidRPr="00990032" w:rsidTr="003714BB">
        <w:trPr>
          <w:jc w:val="center"/>
        </w:trPr>
        <w:tc>
          <w:tcPr>
            <w:tcW w:w="887" w:type="pct"/>
            <w:shd w:val="clear" w:color="auto" w:fill="auto"/>
            <w:vAlign w:val="center"/>
          </w:tcPr>
          <w:p w:rsidR="003714BB" w:rsidRPr="00990032" w:rsidRDefault="003714BB" w:rsidP="00990032">
            <w:pPr>
              <w:autoSpaceDE w:val="0"/>
              <w:autoSpaceDN w:val="0"/>
              <w:adjustRightInd w:val="0"/>
              <w:spacing w:after="0" w:line="240" w:lineRule="auto"/>
              <w:jc w:val="center"/>
              <w:rPr>
                <w:color w:val="000000"/>
                <w:sz w:val="20"/>
                <w:szCs w:val="20"/>
              </w:rPr>
            </w:pPr>
            <w:r w:rsidRPr="00990032">
              <w:rPr>
                <w:color w:val="333333"/>
                <w:sz w:val="20"/>
                <w:szCs w:val="24"/>
                <w:shd w:val="clear" w:color="auto" w:fill="FFFFFF"/>
              </w:rPr>
              <w:t>ООО «ТК Северная»</w:t>
            </w:r>
          </w:p>
        </w:tc>
        <w:tc>
          <w:tcPr>
            <w:tcW w:w="1001"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color w:val="000000"/>
                <w:sz w:val="20"/>
                <w:szCs w:val="20"/>
              </w:rPr>
            </w:pPr>
            <w:r w:rsidRPr="00990032">
              <w:rPr>
                <w:color w:val="000000"/>
                <w:sz w:val="20"/>
                <w:szCs w:val="20"/>
              </w:rPr>
              <w:t>Котельная с. Русско-Высоцкое</w:t>
            </w:r>
          </w:p>
        </w:tc>
        <w:tc>
          <w:tcPr>
            <w:tcW w:w="1079"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color w:val="000000"/>
                <w:sz w:val="20"/>
                <w:szCs w:val="20"/>
              </w:rPr>
            </w:pPr>
            <w:r w:rsidRPr="00990032">
              <w:rPr>
                <w:color w:val="000000"/>
                <w:sz w:val="20"/>
                <w:szCs w:val="20"/>
              </w:rPr>
              <w:t>10,75</w:t>
            </w:r>
          </w:p>
        </w:tc>
        <w:tc>
          <w:tcPr>
            <w:tcW w:w="835"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color w:val="000000"/>
                <w:sz w:val="20"/>
                <w:szCs w:val="20"/>
              </w:rPr>
            </w:pPr>
            <w:r w:rsidRPr="00990032">
              <w:rPr>
                <w:color w:val="000000"/>
                <w:sz w:val="20"/>
                <w:szCs w:val="20"/>
              </w:rPr>
              <w:t>10,606</w:t>
            </w:r>
          </w:p>
        </w:tc>
        <w:tc>
          <w:tcPr>
            <w:tcW w:w="1198"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color w:val="000000"/>
                <w:sz w:val="20"/>
                <w:szCs w:val="20"/>
              </w:rPr>
            </w:pPr>
            <w:r w:rsidRPr="00990032">
              <w:rPr>
                <w:color w:val="000000"/>
                <w:sz w:val="20"/>
                <w:szCs w:val="20"/>
              </w:rPr>
              <w:t>7,54</w:t>
            </w:r>
          </w:p>
        </w:tc>
      </w:tr>
    </w:tbl>
    <w:p w:rsidR="006E2BFE" w:rsidRPr="00903A6A" w:rsidRDefault="006E2BFE" w:rsidP="00903A6A">
      <w:pPr>
        <w:spacing w:after="0" w:line="240" w:lineRule="auto"/>
        <w:ind w:firstLine="709"/>
        <w:jc w:val="both"/>
        <w:rPr>
          <w:sz w:val="24"/>
          <w:szCs w:val="24"/>
          <w:lang w:eastAsia="ru-RU"/>
        </w:rPr>
      </w:pPr>
    </w:p>
    <w:p w:rsidR="006E2BFE" w:rsidRDefault="006E2BFE" w:rsidP="00903A6A">
      <w:pPr>
        <w:spacing w:after="0" w:line="240" w:lineRule="auto"/>
        <w:ind w:firstLine="709"/>
        <w:jc w:val="both"/>
        <w:rPr>
          <w:color w:val="000000"/>
          <w:sz w:val="24"/>
          <w:szCs w:val="24"/>
          <w:lang w:eastAsia="ru-RU"/>
        </w:rPr>
      </w:pPr>
      <w:r w:rsidRPr="003714BB">
        <w:rPr>
          <w:color w:val="000000"/>
          <w:sz w:val="24"/>
          <w:szCs w:val="24"/>
          <w:lang w:eastAsia="ru-RU"/>
        </w:rPr>
        <w:lastRenderedPageBreak/>
        <w:t xml:space="preserve">Резервы тепловой мощности </w:t>
      </w:r>
      <w:r w:rsidR="007A548A" w:rsidRPr="003714BB">
        <w:rPr>
          <w:color w:val="000000"/>
          <w:sz w:val="24"/>
          <w:szCs w:val="24"/>
          <w:lang w:eastAsia="ru-RU"/>
        </w:rPr>
        <w:t>котельной с. Русско-Высоцкое  составляет 2,133 Гкал/час или ,</w:t>
      </w:r>
      <w:r w:rsidR="003714BB">
        <w:rPr>
          <w:color w:val="000000"/>
          <w:sz w:val="24"/>
          <w:szCs w:val="24"/>
          <w:lang w:eastAsia="ru-RU"/>
        </w:rPr>
        <w:t>2,</w:t>
      </w:r>
      <w:r w:rsidR="007A548A" w:rsidRPr="003714BB">
        <w:rPr>
          <w:color w:val="000000"/>
          <w:sz w:val="24"/>
          <w:szCs w:val="24"/>
          <w:lang w:eastAsia="ru-RU"/>
        </w:rPr>
        <w:t>48 Гкал/час и определяе</w:t>
      </w:r>
      <w:r w:rsidRPr="003714BB">
        <w:rPr>
          <w:color w:val="000000"/>
          <w:sz w:val="24"/>
          <w:szCs w:val="24"/>
          <w:lang w:eastAsia="ru-RU"/>
        </w:rPr>
        <w:t>тся технологическими потребностями предприятий</w:t>
      </w:r>
      <w:r w:rsidR="007A548A" w:rsidRPr="003714BB">
        <w:rPr>
          <w:color w:val="000000"/>
          <w:sz w:val="24"/>
          <w:szCs w:val="24"/>
          <w:lang w:eastAsia="ru-RU"/>
        </w:rPr>
        <w:t xml:space="preserve"> и жилищно-коммунального сектора</w:t>
      </w:r>
      <w:r w:rsidRPr="003714BB">
        <w:rPr>
          <w:color w:val="000000"/>
          <w:sz w:val="24"/>
          <w:szCs w:val="24"/>
          <w:lang w:eastAsia="ru-RU"/>
        </w:rPr>
        <w:t xml:space="preserve"> в тепловой энергии </w:t>
      </w:r>
      <w:r w:rsidR="007A548A" w:rsidRPr="003714BB">
        <w:rPr>
          <w:color w:val="000000"/>
          <w:sz w:val="24"/>
          <w:szCs w:val="24"/>
          <w:lang w:eastAsia="ru-RU"/>
        </w:rPr>
        <w:t>и горячей воде</w:t>
      </w:r>
      <w:r w:rsidR="003714BB" w:rsidRPr="003714BB">
        <w:rPr>
          <w:color w:val="000000"/>
          <w:sz w:val="24"/>
          <w:szCs w:val="24"/>
          <w:lang w:eastAsia="ru-RU"/>
        </w:rPr>
        <w:t>.</w:t>
      </w:r>
    </w:p>
    <w:p w:rsidR="00177A67" w:rsidRPr="00903A6A" w:rsidRDefault="00177A67" w:rsidP="00903A6A">
      <w:pPr>
        <w:spacing w:after="0" w:line="240" w:lineRule="auto"/>
        <w:ind w:firstLine="709"/>
        <w:jc w:val="both"/>
        <w:rPr>
          <w:color w:val="000000"/>
          <w:sz w:val="24"/>
          <w:szCs w:val="24"/>
          <w:lang w:eastAsia="ru-RU"/>
        </w:rPr>
      </w:pPr>
    </w:p>
    <w:p w:rsidR="006E2BFE" w:rsidRPr="00AE3158" w:rsidRDefault="006E2BFE" w:rsidP="00177A67">
      <w:pPr>
        <w:pStyle w:val="31"/>
        <w:spacing w:line="240" w:lineRule="auto"/>
      </w:pPr>
      <w:bookmarkStart w:id="65" w:name="_Toc369622741"/>
      <w:bookmarkStart w:id="66" w:name="_Toc405540314"/>
      <w:bookmarkStart w:id="67" w:name="_Toc410644403"/>
      <w:bookmarkStart w:id="68" w:name="_Toc420014771"/>
      <w:bookmarkStart w:id="69" w:name="_Toc420015292"/>
      <w:bookmarkStart w:id="70" w:name="_Toc30607743"/>
      <w:bookmarkStart w:id="71" w:name="_Toc34386171"/>
      <w:r w:rsidRPr="00AE3158">
        <w:t>г) объем потребления тепловой энергии (мощности) и теплоносителя на собственные и хозяйственные нужды и параметры тепловой мощности нетто</w:t>
      </w:r>
      <w:bookmarkEnd w:id="65"/>
      <w:bookmarkEnd w:id="66"/>
      <w:bookmarkEnd w:id="67"/>
      <w:bookmarkEnd w:id="68"/>
      <w:bookmarkEnd w:id="69"/>
      <w:r w:rsidRPr="00AE3158">
        <w:t>;</w:t>
      </w:r>
      <w:bookmarkEnd w:id="70"/>
      <w:bookmarkEnd w:id="71"/>
    </w:p>
    <w:p w:rsidR="006E2BFE" w:rsidRPr="00990032" w:rsidRDefault="006E2BFE"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8A6FF3">
        <w:rPr>
          <w:noProof/>
          <w:color w:val="000000"/>
        </w:rPr>
        <w:t>10</w:t>
      </w:r>
      <w:r w:rsidR="00023A98" w:rsidRPr="00990032">
        <w:rPr>
          <w:color w:val="000000"/>
        </w:rPr>
        <w:fldChar w:fldCharType="end"/>
      </w:r>
      <w:r w:rsidRPr="00990032">
        <w:rPr>
          <w:color w:val="000000"/>
        </w:rPr>
        <w:t xml:space="preserve"> </w:t>
      </w:r>
      <w:r w:rsidRPr="00990032">
        <w:rPr>
          <w:noProof/>
          <w:color w:val="000000"/>
        </w:rPr>
        <w:t xml:space="preserve">Параметры тепловой мощности </w:t>
      </w:r>
      <w:r w:rsidR="007A548A" w:rsidRPr="00990032">
        <w:rPr>
          <w:color w:val="000000"/>
          <w:szCs w:val="24"/>
          <w:shd w:val="clear" w:color="auto" w:fill="FFFFFF"/>
        </w:rPr>
        <w:t>ООО «ТК Северная»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tblPr>
      <w:tblGrid>
        <w:gridCol w:w="2493"/>
        <w:gridCol w:w="2095"/>
        <w:gridCol w:w="2025"/>
        <w:gridCol w:w="3422"/>
      </w:tblGrid>
      <w:tr w:rsidR="006E2BFE" w:rsidRPr="00990032" w:rsidTr="00990032">
        <w:trPr>
          <w:tblHeader/>
          <w:jc w:val="center"/>
        </w:trPr>
        <w:tc>
          <w:tcPr>
            <w:tcW w:w="1242" w:type="pct"/>
            <w:shd w:val="clear" w:color="auto" w:fill="auto"/>
            <w:vAlign w:val="center"/>
          </w:tcPr>
          <w:p w:rsidR="006E2BFE" w:rsidRPr="00990032" w:rsidRDefault="006E2BFE" w:rsidP="00990032">
            <w:pPr>
              <w:autoSpaceDE w:val="0"/>
              <w:autoSpaceDN w:val="0"/>
              <w:adjustRightInd w:val="0"/>
              <w:spacing w:before="120" w:after="120" w:line="240" w:lineRule="auto"/>
              <w:jc w:val="center"/>
              <w:rPr>
                <w:color w:val="000000"/>
                <w:sz w:val="20"/>
                <w:szCs w:val="20"/>
              </w:rPr>
            </w:pPr>
            <w:r w:rsidRPr="00990032">
              <w:rPr>
                <w:bCs/>
                <w:color w:val="000000"/>
                <w:sz w:val="20"/>
                <w:szCs w:val="20"/>
              </w:rPr>
              <w:t>Наименование</w:t>
            </w:r>
          </w:p>
        </w:tc>
        <w:tc>
          <w:tcPr>
            <w:tcW w:w="1044" w:type="pct"/>
            <w:shd w:val="clear" w:color="auto" w:fill="auto"/>
            <w:vAlign w:val="center"/>
          </w:tcPr>
          <w:p w:rsidR="006E2BFE" w:rsidRPr="00990032" w:rsidRDefault="006E2BFE" w:rsidP="00990032">
            <w:pPr>
              <w:autoSpaceDE w:val="0"/>
              <w:autoSpaceDN w:val="0"/>
              <w:adjustRightInd w:val="0"/>
              <w:spacing w:before="120" w:after="120" w:line="240" w:lineRule="auto"/>
              <w:jc w:val="center"/>
              <w:rPr>
                <w:bCs/>
                <w:color w:val="000000"/>
                <w:sz w:val="20"/>
                <w:szCs w:val="20"/>
              </w:rPr>
            </w:pPr>
            <w:r w:rsidRPr="00990032">
              <w:rPr>
                <w:bCs/>
                <w:color w:val="000000"/>
                <w:sz w:val="20"/>
                <w:szCs w:val="20"/>
              </w:rPr>
              <w:t>Располагаемая мощность Nрас., Гкал/час</w:t>
            </w:r>
          </w:p>
        </w:tc>
        <w:tc>
          <w:tcPr>
            <w:tcW w:w="1009" w:type="pct"/>
            <w:shd w:val="clear" w:color="auto" w:fill="auto"/>
            <w:vAlign w:val="center"/>
          </w:tcPr>
          <w:p w:rsidR="006E2BFE" w:rsidRPr="00990032" w:rsidRDefault="006E2BFE" w:rsidP="00990032">
            <w:pPr>
              <w:autoSpaceDE w:val="0"/>
              <w:autoSpaceDN w:val="0"/>
              <w:adjustRightInd w:val="0"/>
              <w:spacing w:before="120" w:after="120" w:line="240" w:lineRule="auto"/>
              <w:jc w:val="center"/>
              <w:rPr>
                <w:bCs/>
                <w:color w:val="000000"/>
                <w:sz w:val="20"/>
                <w:szCs w:val="20"/>
              </w:rPr>
            </w:pPr>
            <w:r w:rsidRPr="00990032">
              <w:rPr>
                <w:bCs/>
                <w:color w:val="000000"/>
                <w:sz w:val="20"/>
                <w:szCs w:val="20"/>
              </w:rPr>
              <w:t>Тепловая мощность нетто, Гкал/час</w:t>
            </w:r>
          </w:p>
        </w:tc>
        <w:tc>
          <w:tcPr>
            <w:tcW w:w="1705" w:type="pct"/>
            <w:shd w:val="clear" w:color="auto" w:fill="auto"/>
            <w:vAlign w:val="center"/>
          </w:tcPr>
          <w:p w:rsidR="006E2BFE" w:rsidRPr="00990032" w:rsidRDefault="006E2BFE" w:rsidP="00990032">
            <w:pPr>
              <w:autoSpaceDE w:val="0"/>
              <w:autoSpaceDN w:val="0"/>
              <w:adjustRightInd w:val="0"/>
              <w:spacing w:before="120" w:after="120" w:line="240" w:lineRule="auto"/>
              <w:jc w:val="center"/>
              <w:rPr>
                <w:color w:val="000000"/>
                <w:sz w:val="20"/>
                <w:szCs w:val="20"/>
              </w:rPr>
            </w:pPr>
            <w:r w:rsidRPr="00990032">
              <w:rPr>
                <w:bCs/>
                <w:color w:val="000000"/>
                <w:sz w:val="20"/>
                <w:szCs w:val="20"/>
              </w:rPr>
              <w:t>Расход тепла на собственные нужды в процентном соотношении, %</w:t>
            </w:r>
          </w:p>
        </w:tc>
      </w:tr>
      <w:tr w:rsidR="007A548A" w:rsidRPr="00990032" w:rsidTr="00990032">
        <w:trPr>
          <w:jc w:val="center"/>
        </w:trPr>
        <w:tc>
          <w:tcPr>
            <w:tcW w:w="1242" w:type="pct"/>
            <w:shd w:val="clear" w:color="auto" w:fill="auto"/>
            <w:vAlign w:val="center"/>
          </w:tcPr>
          <w:p w:rsidR="007A548A" w:rsidRPr="00990032" w:rsidRDefault="007A548A" w:rsidP="004D7907">
            <w:pPr>
              <w:autoSpaceDE w:val="0"/>
              <w:autoSpaceDN w:val="0"/>
              <w:adjustRightInd w:val="0"/>
              <w:spacing w:before="120" w:after="120" w:line="240" w:lineRule="auto"/>
              <w:jc w:val="center"/>
              <w:rPr>
                <w:color w:val="000000"/>
                <w:sz w:val="20"/>
                <w:szCs w:val="20"/>
              </w:rPr>
            </w:pPr>
            <w:r w:rsidRPr="00990032">
              <w:rPr>
                <w:color w:val="000000"/>
                <w:sz w:val="20"/>
                <w:szCs w:val="20"/>
              </w:rPr>
              <w:t xml:space="preserve">Котельная </w:t>
            </w:r>
            <w:r w:rsidR="004D7907">
              <w:rPr>
                <w:color w:val="333333"/>
                <w:sz w:val="20"/>
                <w:szCs w:val="20"/>
                <w:shd w:val="clear" w:color="auto" w:fill="FFFFFF"/>
              </w:rPr>
              <w:t>с. Русско-Высоцкое</w:t>
            </w:r>
          </w:p>
        </w:tc>
        <w:tc>
          <w:tcPr>
            <w:tcW w:w="1044" w:type="pct"/>
            <w:shd w:val="clear" w:color="auto" w:fill="auto"/>
            <w:vAlign w:val="center"/>
          </w:tcPr>
          <w:p w:rsidR="007A548A" w:rsidRPr="00990032" w:rsidRDefault="007A548A" w:rsidP="00990032">
            <w:pPr>
              <w:autoSpaceDE w:val="0"/>
              <w:autoSpaceDN w:val="0"/>
              <w:adjustRightInd w:val="0"/>
              <w:spacing w:before="120" w:after="120" w:line="240" w:lineRule="auto"/>
              <w:jc w:val="center"/>
              <w:rPr>
                <w:color w:val="000000"/>
                <w:sz w:val="20"/>
                <w:szCs w:val="20"/>
              </w:rPr>
            </w:pPr>
            <w:r w:rsidRPr="00990032">
              <w:rPr>
                <w:color w:val="000000"/>
                <w:sz w:val="20"/>
                <w:szCs w:val="20"/>
              </w:rPr>
              <w:t>10,75</w:t>
            </w:r>
          </w:p>
        </w:tc>
        <w:tc>
          <w:tcPr>
            <w:tcW w:w="1009" w:type="pct"/>
            <w:shd w:val="clear" w:color="auto" w:fill="auto"/>
            <w:vAlign w:val="center"/>
          </w:tcPr>
          <w:p w:rsidR="007A548A" w:rsidRPr="00990032" w:rsidRDefault="007A548A" w:rsidP="00990032">
            <w:pPr>
              <w:autoSpaceDE w:val="0"/>
              <w:autoSpaceDN w:val="0"/>
              <w:adjustRightInd w:val="0"/>
              <w:spacing w:before="120" w:after="120" w:line="240" w:lineRule="auto"/>
              <w:jc w:val="center"/>
              <w:rPr>
                <w:color w:val="000000"/>
                <w:sz w:val="20"/>
                <w:szCs w:val="20"/>
              </w:rPr>
            </w:pPr>
            <w:r w:rsidRPr="00990032">
              <w:rPr>
                <w:color w:val="000000"/>
                <w:sz w:val="20"/>
                <w:szCs w:val="20"/>
              </w:rPr>
              <w:t>10,606</w:t>
            </w:r>
          </w:p>
        </w:tc>
        <w:tc>
          <w:tcPr>
            <w:tcW w:w="1705" w:type="pct"/>
            <w:shd w:val="clear" w:color="auto" w:fill="auto"/>
            <w:vAlign w:val="center"/>
          </w:tcPr>
          <w:p w:rsidR="007A548A" w:rsidRPr="00990032" w:rsidRDefault="007A548A" w:rsidP="00990032">
            <w:pPr>
              <w:autoSpaceDE w:val="0"/>
              <w:autoSpaceDN w:val="0"/>
              <w:adjustRightInd w:val="0"/>
              <w:spacing w:before="120" w:after="120" w:line="240" w:lineRule="auto"/>
              <w:jc w:val="center"/>
              <w:rPr>
                <w:color w:val="000000"/>
                <w:sz w:val="20"/>
                <w:szCs w:val="20"/>
              </w:rPr>
            </w:pPr>
            <w:r w:rsidRPr="00990032">
              <w:rPr>
                <w:color w:val="000000"/>
                <w:sz w:val="20"/>
                <w:szCs w:val="20"/>
              </w:rPr>
              <w:t>1,3</w:t>
            </w:r>
          </w:p>
        </w:tc>
      </w:tr>
    </w:tbl>
    <w:p w:rsidR="006E2BFE" w:rsidRDefault="007A548A" w:rsidP="00903A6A">
      <w:pPr>
        <w:spacing w:after="0" w:line="240" w:lineRule="auto"/>
        <w:ind w:firstLine="709"/>
        <w:jc w:val="both"/>
        <w:rPr>
          <w:color w:val="000000"/>
          <w:sz w:val="24"/>
          <w:szCs w:val="24"/>
          <w:lang w:eastAsia="ru-RU"/>
        </w:rPr>
      </w:pPr>
      <w:r w:rsidRPr="00903A6A">
        <w:rPr>
          <w:color w:val="000000"/>
          <w:sz w:val="24"/>
          <w:szCs w:val="24"/>
          <w:lang w:eastAsia="ru-RU"/>
        </w:rPr>
        <w:t xml:space="preserve">На собственные и хозяйственные нужды </w:t>
      </w:r>
      <w:r w:rsidR="002467A9" w:rsidRPr="00903A6A">
        <w:rPr>
          <w:color w:val="000000"/>
          <w:sz w:val="24"/>
          <w:szCs w:val="24"/>
          <w:lang w:eastAsia="ru-RU"/>
        </w:rPr>
        <w:t>котельной с. Русско-Высоцкое приходится 0,144 Гкал/час.</w:t>
      </w:r>
    </w:p>
    <w:p w:rsidR="001A7766" w:rsidRDefault="001A7766" w:rsidP="00903A6A">
      <w:pPr>
        <w:spacing w:after="0" w:line="240" w:lineRule="auto"/>
        <w:ind w:firstLine="709"/>
        <w:jc w:val="both"/>
        <w:rPr>
          <w:color w:val="000000"/>
          <w:sz w:val="24"/>
          <w:szCs w:val="24"/>
          <w:lang w:eastAsia="ru-RU"/>
        </w:rPr>
      </w:pPr>
    </w:p>
    <w:p w:rsidR="006E2BFE" w:rsidRDefault="006E2BFE" w:rsidP="001A7766">
      <w:pPr>
        <w:pStyle w:val="31"/>
        <w:spacing w:line="240" w:lineRule="auto"/>
      </w:pPr>
      <w:bookmarkStart w:id="72" w:name="_Toc30607744"/>
      <w:bookmarkStart w:id="73" w:name="_Toc34386172"/>
      <w:r w:rsidRPr="00AE3158">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72"/>
      <w:bookmarkEnd w:id="73"/>
    </w:p>
    <w:p w:rsidR="00DE61F8" w:rsidRDefault="006E2BFE" w:rsidP="00903A6A">
      <w:pPr>
        <w:pStyle w:val="a8"/>
        <w:spacing w:after="0"/>
        <w:jc w:val="both"/>
        <w:rPr>
          <w:b w:val="0"/>
          <w:color w:val="000000"/>
        </w:rPr>
      </w:pPr>
      <w:r w:rsidRPr="00903A6A">
        <w:rPr>
          <w:b w:val="0"/>
          <w:color w:val="000000"/>
        </w:rPr>
        <w:t xml:space="preserve">В связи с тем, что </w:t>
      </w:r>
      <w:r w:rsidR="001E37DE">
        <w:rPr>
          <w:b w:val="0"/>
          <w:color w:val="000000"/>
        </w:rPr>
        <w:t xml:space="preserve">котельная введена в </w:t>
      </w:r>
      <w:r w:rsidRPr="00903A6A">
        <w:rPr>
          <w:b w:val="0"/>
          <w:color w:val="000000"/>
        </w:rPr>
        <w:t>эксплуатаци</w:t>
      </w:r>
      <w:r w:rsidR="001E37DE">
        <w:rPr>
          <w:b w:val="0"/>
          <w:color w:val="000000"/>
        </w:rPr>
        <w:t xml:space="preserve">ю в 2015 году, гарантийный срок котельного оборудования составляет не менее 5 лет - </w:t>
      </w:r>
      <w:r w:rsidRPr="00903A6A">
        <w:rPr>
          <w:b w:val="0"/>
          <w:color w:val="000000"/>
        </w:rPr>
        <w:t xml:space="preserve">мероприятия по продлению ресурса котельных агрегатов не проводились. </w:t>
      </w:r>
    </w:p>
    <w:p w:rsidR="006E2BFE" w:rsidRDefault="006E2BFE" w:rsidP="00903A6A">
      <w:pPr>
        <w:pStyle w:val="a8"/>
        <w:spacing w:after="0"/>
        <w:jc w:val="both"/>
        <w:rPr>
          <w:b w:val="0"/>
          <w:color w:val="000000"/>
        </w:rPr>
      </w:pPr>
      <w:r w:rsidRPr="00903A6A">
        <w:rPr>
          <w:b w:val="0"/>
          <w:color w:val="000000"/>
        </w:rPr>
        <w:t xml:space="preserve">В </w:t>
      </w:r>
      <w:r w:rsidRPr="003714BB">
        <w:rPr>
          <w:b w:val="0"/>
          <w:color w:val="000000"/>
        </w:rPr>
        <w:t xml:space="preserve">таблице </w:t>
      </w:r>
      <w:r w:rsidR="001E37DE">
        <w:rPr>
          <w:b w:val="0"/>
          <w:color w:val="000000"/>
        </w:rPr>
        <w:t>11</w:t>
      </w:r>
      <w:r w:rsidRPr="003714BB">
        <w:rPr>
          <w:b w:val="0"/>
          <w:color w:val="000000"/>
        </w:rPr>
        <w:t xml:space="preserve"> </w:t>
      </w:r>
      <w:r w:rsidRPr="00903A6A">
        <w:rPr>
          <w:b w:val="0"/>
          <w:color w:val="000000"/>
        </w:rPr>
        <w:t>представлен срок ввода эксплуатации и сроки последнего капитального ремонта котельного оборудования.</w:t>
      </w:r>
      <w:r w:rsidR="001A7766">
        <w:rPr>
          <w:b w:val="0"/>
          <w:color w:val="000000"/>
        </w:rPr>
        <w:t xml:space="preserve"> </w:t>
      </w:r>
    </w:p>
    <w:p w:rsidR="001A7766" w:rsidRPr="003714BB" w:rsidRDefault="001A7766" w:rsidP="003714BB">
      <w:pPr>
        <w:pStyle w:val="a8"/>
        <w:spacing w:after="0"/>
        <w:jc w:val="both"/>
        <w:rPr>
          <w:b w:val="0"/>
          <w:color w:val="000000"/>
        </w:rPr>
      </w:pPr>
      <w:r w:rsidRPr="003714BB">
        <w:rPr>
          <w:b w:val="0"/>
          <w:color w:val="000000"/>
        </w:rPr>
        <w:t xml:space="preserve">В соответствии с правилами технической </w:t>
      </w:r>
      <w:r w:rsidR="003714BB" w:rsidRPr="003714BB">
        <w:rPr>
          <w:b w:val="0"/>
          <w:color w:val="000000"/>
        </w:rPr>
        <w:t>эксплуатации</w:t>
      </w:r>
      <w:r w:rsidRPr="003714BB">
        <w:rPr>
          <w:b w:val="0"/>
          <w:color w:val="000000"/>
        </w:rPr>
        <w:t xml:space="preserve"> тепловых энергоустановок у </w:t>
      </w:r>
      <w:r w:rsidR="003714BB" w:rsidRPr="003714BB">
        <w:rPr>
          <w:b w:val="0"/>
          <w:color w:val="000000"/>
        </w:rPr>
        <w:t>теплоснабжающей</w:t>
      </w:r>
      <w:r w:rsidRPr="003714BB">
        <w:rPr>
          <w:b w:val="0"/>
          <w:color w:val="000000"/>
        </w:rPr>
        <w:t xml:space="preserve"> организации организован постоянный и периодический контроль технического состояния тепловых энергоустановок.</w:t>
      </w:r>
    </w:p>
    <w:p w:rsidR="001A7766" w:rsidRPr="003714BB" w:rsidRDefault="001A7766" w:rsidP="003714BB">
      <w:pPr>
        <w:pStyle w:val="a8"/>
        <w:spacing w:after="0"/>
        <w:jc w:val="both"/>
        <w:rPr>
          <w:b w:val="0"/>
          <w:color w:val="000000"/>
        </w:rPr>
      </w:pPr>
      <w:r w:rsidRPr="003714BB">
        <w:rPr>
          <w:b w:val="0"/>
          <w:color w:val="000000"/>
        </w:rPr>
        <w:t>По состоянию на 01.0</w:t>
      </w:r>
      <w:r w:rsidR="001E37DE">
        <w:rPr>
          <w:b w:val="0"/>
          <w:color w:val="000000"/>
        </w:rPr>
        <w:t>1</w:t>
      </w:r>
      <w:r w:rsidRPr="003714BB">
        <w:rPr>
          <w:b w:val="0"/>
          <w:color w:val="000000"/>
        </w:rPr>
        <w:t>.20</w:t>
      </w:r>
      <w:r w:rsidR="001E37DE">
        <w:rPr>
          <w:b w:val="0"/>
          <w:color w:val="000000"/>
        </w:rPr>
        <w:t>20</w:t>
      </w:r>
      <w:r w:rsidRPr="003714BB">
        <w:rPr>
          <w:b w:val="0"/>
          <w:color w:val="000000"/>
        </w:rPr>
        <w:t xml:space="preserve"> г. предоставлены следующие данные </w:t>
      </w:r>
      <w:fldSimple w:instr=" REF _Ref419900805 \h  \* MERGEFORMAT ">
        <w:r w:rsidR="002C2C9B" w:rsidRPr="002C2C9B">
          <w:rPr>
            <w:b w:val="0"/>
            <w:color w:val="000000"/>
          </w:rPr>
          <w:t>Таблица 11</w:t>
        </w:r>
      </w:fldSimple>
      <w:r w:rsidRPr="003714BB">
        <w:rPr>
          <w:b w:val="0"/>
          <w:color w:val="000000"/>
        </w:rPr>
        <w:t>.</w:t>
      </w:r>
    </w:p>
    <w:p w:rsidR="002D4ACE" w:rsidRDefault="002D4ACE">
      <w:pPr>
        <w:spacing w:after="160" w:line="259" w:lineRule="auto"/>
        <w:rPr>
          <w:rFonts w:eastAsia="SimSun"/>
          <w:color w:val="000000"/>
          <w:sz w:val="18"/>
          <w:szCs w:val="18"/>
          <w:lang w:eastAsia="ru-RU"/>
        </w:rPr>
      </w:pPr>
      <w:r>
        <w:rPr>
          <w:sz w:val="18"/>
          <w:szCs w:val="18"/>
        </w:rPr>
        <w:br w:type="page"/>
      </w:r>
    </w:p>
    <w:p w:rsidR="001A7766" w:rsidRPr="00F40563" w:rsidRDefault="001A7766" w:rsidP="00F40563">
      <w:pPr>
        <w:pStyle w:val="a8"/>
        <w:keepNext/>
        <w:spacing w:before="120" w:after="120"/>
        <w:jc w:val="both"/>
        <w:rPr>
          <w:color w:val="000000"/>
        </w:rPr>
      </w:pPr>
      <w:bookmarkStart w:id="74" w:name="_Ref419900805"/>
      <w:r w:rsidRPr="00F40563">
        <w:rPr>
          <w:color w:val="000000"/>
        </w:rPr>
        <w:lastRenderedPageBreak/>
        <w:t xml:space="preserve">Таблица </w:t>
      </w:r>
      <w:r w:rsidR="00023A98" w:rsidRPr="00F40563">
        <w:rPr>
          <w:color w:val="000000"/>
        </w:rPr>
        <w:fldChar w:fldCharType="begin"/>
      </w:r>
      <w:r w:rsidRPr="00F40563">
        <w:rPr>
          <w:color w:val="000000"/>
        </w:rPr>
        <w:instrText xml:space="preserve"> SEQ Таблица \* ARABIC </w:instrText>
      </w:r>
      <w:r w:rsidR="00023A98" w:rsidRPr="00F40563">
        <w:rPr>
          <w:color w:val="000000"/>
        </w:rPr>
        <w:fldChar w:fldCharType="separate"/>
      </w:r>
      <w:r w:rsidR="008A6FF3">
        <w:rPr>
          <w:noProof/>
          <w:color w:val="000000"/>
        </w:rPr>
        <w:t>11</w:t>
      </w:r>
      <w:r w:rsidR="00023A98" w:rsidRPr="00F40563">
        <w:rPr>
          <w:color w:val="000000"/>
        </w:rPr>
        <w:fldChar w:fldCharType="end"/>
      </w:r>
      <w:bookmarkEnd w:id="74"/>
      <w:r w:rsidRPr="00F40563">
        <w:rPr>
          <w:color w:val="000000"/>
        </w:rPr>
        <w:t xml:space="preserve">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после ремонтов, год продления ресурса и мероприятия по продлению ресурса</w:t>
      </w:r>
    </w:p>
    <w:tbl>
      <w:tblPr>
        <w:tblW w:w="5000" w:type="pct"/>
        <w:tblLayout w:type="fixed"/>
        <w:tblLook w:val="0000"/>
      </w:tblPr>
      <w:tblGrid>
        <w:gridCol w:w="617"/>
        <w:gridCol w:w="1231"/>
        <w:gridCol w:w="1318"/>
        <w:gridCol w:w="1245"/>
        <w:gridCol w:w="882"/>
        <w:gridCol w:w="884"/>
        <w:gridCol w:w="1022"/>
        <w:gridCol w:w="189"/>
        <w:gridCol w:w="657"/>
        <w:gridCol w:w="116"/>
        <w:gridCol w:w="770"/>
        <w:gridCol w:w="1206"/>
      </w:tblGrid>
      <w:tr w:rsidR="001A7766" w:rsidRPr="00F40563" w:rsidTr="001E37DE">
        <w:trPr>
          <w:trHeight w:val="552"/>
          <w:tblHeader/>
        </w:trPr>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A7766" w:rsidRPr="00F40563" w:rsidRDefault="001A7766" w:rsidP="0056542F">
            <w:pPr>
              <w:jc w:val="center"/>
              <w:rPr>
                <w:color w:val="000000"/>
                <w:sz w:val="18"/>
                <w:szCs w:val="18"/>
              </w:rPr>
            </w:pPr>
            <w:r w:rsidRPr="00F40563">
              <w:rPr>
                <w:color w:val="000000"/>
                <w:sz w:val="18"/>
                <w:szCs w:val="18"/>
              </w:rPr>
              <w:t>№ котла</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A7766" w:rsidRPr="00F40563" w:rsidRDefault="001A7766" w:rsidP="0056542F">
            <w:pPr>
              <w:jc w:val="center"/>
              <w:rPr>
                <w:color w:val="000000"/>
                <w:sz w:val="18"/>
                <w:szCs w:val="18"/>
              </w:rPr>
            </w:pPr>
            <w:r w:rsidRPr="00F40563">
              <w:rPr>
                <w:color w:val="000000"/>
                <w:sz w:val="18"/>
                <w:szCs w:val="18"/>
              </w:rPr>
              <w:t>Тип котлоагрегата</w:t>
            </w:r>
          </w:p>
        </w:tc>
        <w:tc>
          <w:tcPr>
            <w:tcW w:w="65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A7766" w:rsidRPr="00F40563" w:rsidRDefault="001A7766" w:rsidP="0056542F">
            <w:pPr>
              <w:jc w:val="center"/>
              <w:rPr>
                <w:color w:val="000000"/>
                <w:sz w:val="18"/>
                <w:szCs w:val="18"/>
              </w:rPr>
            </w:pPr>
            <w:r w:rsidRPr="00F40563">
              <w:rPr>
                <w:color w:val="000000"/>
                <w:sz w:val="18"/>
                <w:szCs w:val="18"/>
              </w:rPr>
              <w:t>Установленная тепловая мощность Nуст, Гкал/ч</w:t>
            </w:r>
          </w:p>
        </w:tc>
        <w:tc>
          <w:tcPr>
            <w:tcW w:w="6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A7766" w:rsidRPr="00F40563" w:rsidRDefault="001A7766" w:rsidP="0056542F">
            <w:pPr>
              <w:jc w:val="center"/>
              <w:rPr>
                <w:color w:val="000000"/>
                <w:sz w:val="18"/>
                <w:szCs w:val="18"/>
              </w:rPr>
            </w:pPr>
            <w:r w:rsidRPr="00F40563">
              <w:rPr>
                <w:color w:val="000000"/>
                <w:sz w:val="18"/>
                <w:szCs w:val="18"/>
              </w:rPr>
              <w:t>Дата ввода в эксплуатацию котла, год</w:t>
            </w:r>
          </w:p>
        </w:tc>
        <w:tc>
          <w:tcPr>
            <w:tcW w:w="871" w:type="pct"/>
            <w:gridSpan w:val="2"/>
            <w:tcBorders>
              <w:top w:val="single" w:sz="4" w:space="0" w:color="auto"/>
              <w:left w:val="nil"/>
              <w:bottom w:val="single" w:sz="4" w:space="0" w:color="auto"/>
              <w:right w:val="single" w:sz="4" w:space="0" w:color="auto"/>
            </w:tcBorders>
            <w:shd w:val="clear" w:color="auto" w:fill="auto"/>
            <w:vAlign w:val="center"/>
          </w:tcPr>
          <w:p w:rsidR="001A7766" w:rsidRPr="00F40563" w:rsidRDefault="001A7766" w:rsidP="0056542F">
            <w:pPr>
              <w:jc w:val="center"/>
              <w:rPr>
                <w:color w:val="000000"/>
                <w:sz w:val="18"/>
                <w:szCs w:val="18"/>
              </w:rPr>
            </w:pPr>
            <w:r w:rsidRPr="00F40563">
              <w:rPr>
                <w:color w:val="000000"/>
                <w:sz w:val="18"/>
                <w:szCs w:val="18"/>
              </w:rPr>
              <w:t>Последнее тех. освидетельствование</w:t>
            </w:r>
          </w:p>
        </w:tc>
        <w:tc>
          <w:tcPr>
            <w:tcW w:w="597" w:type="pct"/>
            <w:gridSpan w:val="2"/>
            <w:vMerge w:val="restart"/>
            <w:tcBorders>
              <w:top w:val="single" w:sz="4" w:space="0" w:color="auto"/>
              <w:left w:val="nil"/>
              <w:right w:val="single" w:sz="4" w:space="0" w:color="auto"/>
            </w:tcBorders>
            <w:shd w:val="clear" w:color="auto" w:fill="auto"/>
            <w:vAlign w:val="center"/>
          </w:tcPr>
          <w:p w:rsidR="001A7766" w:rsidRPr="00F40563" w:rsidRDefault="001A7766" w:rsidP="0056542F">
            <w:pPr>
              <w:jc w:val="center"/>
              <w:rPr>
                <w:color w:val="000000"/>
                <w:sz w:val="18"/>
                <w:szCs w:val="18"/>
              </w:rPr>
            </w:pPr>
            <w:r w:rsidRPr="00F40563">
              <w:rPr>
                <w:color w:val="000000"/>
                <w:sz w:val="18"/>
                <w:szCs w:val="18"/>
              </w:rPr>
              <w:t>Последнее экс. обследование</w:t>
            </w:r>
          </w:p>
        </w:tc>
        <w:tc>
          <w:tcPr>
            <w:tcW w:w="761" w:type="pct"/>
            <w:gridSpan w:val="3"/>
            <w:tcBorders>
              <w:top w:val="single" w:sz="4" w:space="0" w:color="auto"/>
              <w:left w:val="nil"/>
              <w:bottom w:val="single" w:sz="4" w:space="0" w:color="auto"/>
              <w:right w:val="single" w:sz="4" w:space="0" w:color="auto"/>
            </w:tcBorders>
            <w:shd w:val="clear" w:color="auto" w:fill="auto"/>
            <w:vAlign w:val="center"/>
          </w:tcPr>
          <w:p w:rsidR="001A7766" w:rsidRPr="00F40563" w:rsidRDefault="001A7766" w:rsidP="0056542F">
            <w:pPr>
              <w:jc w:val="center"/>
              <w:rPr>
                <w:color w:val="000000"/>
                <w:sz w:val="18"/>
                <w:szCs w:val="18"/>
              </w:rPr>
            </w:pPr>
            <w:r w:rsidRPr="00F40563">
              <w:rPr>
                <w:color w:val="000000"/>
                <w:sz w:val="18"/>
                <w:szCs w:val="18"/>
              </w:rPr>
              <w:t>Следующее тех. освид.</w:t>
            </w:r>
          </w:p>
        </w:tc>
        <w:tc>
          <w:tcPr>
            <w:tcW w:w="595" w:type="pct"/>
            <w:vMerge w:val="restart"/>
            <w:tcBorders>
              <w:top w:val="single" w:sz="4" w:space="0" w:color="auto"/>
              <w:left w:val="nil"/>
              <w:right w:val="single" w:sz="4" w:space="0" w:color="auto"/>
            </w:tcBorders>
            <w:shd w:val="clear" w:color="auto" w:fill="auto"/>
            <w:vAlign w:val="center"/>
          </w:tcPr>
          <w:p w:rsidR="001A7766" w:rsidRPr="00F40563" w:rsidRDefault="001A7766" w:rsidP="0056542F">
            <w:pPr>
              <w:jc w:val="center"/>
              <w:rPr>
                <w:color w:val="000000"/>
                <w:sz w:val="18"/>
                <w:szCs w:val="18"/>
              </w:rPr>
            </w:pPr>
            <w:r w:rsidRPr="00F40563">
              <w:rPr>
                <w:color w:val="000000"/>
                <w:sz w:val="18"/>
                <w:szCs w:val="18"/>
              </w:rPr>
              <w:t>Следующее экс. обследование</w:t>
            </w:r>
          </w:p>
        </w:tc>
      </w:tr>
      <w:tr w:rsidR="001A7766" w:rsidRPr="00F40563" w:rsidTr="001E37DE">
        <w:trPr>
          <w:trHeight w:val="552"/>
          <w:tblHeader/>
        </w:trPr>
        <w:tc>
          <w:tcPr>
            <w:tcW w:w="305" w:type="pct"/>
            <w:vMerge/>
            <w:tcBorders>
              <w:top w:val="single" w:sz="4" w:space="0" w:color="auto"/>
              <w:left w:val="single" w:sz="4" w:space="0" w:color="auto"/>
              <w:bottom w:val="single" w:sz="4" w:space="0" w:color="auto"/>
              <w:right w:val="single" w:sz="4" w:space="0" w:color="auto"/>
            </w:tcBorders>
            <w:vAlign w:val="center"/>
          </w:tcPr>
          <w:p w:rsidR="001A7766" w:rsidRPr="00F40563" w:rsidRDefault="001A7766" w:rsidP="0056542F">
            <w:pPr>
              <w:jc w:val="center"/>
              <w:rPr>
                <w:color w:val="000000"/>
                <w:sz w:val="18"/>
                <w:szCs w:val="18"/>
              </w:rPr>
            </w:pPr>
          </w:p>
        </w:tc>
        <w:tc>
          <w:tcPr>
            <w:tcW w:w="607" w:type="pct"/>
            <w:vMerge/>
            <w:tcBorders>
              <w:top w:val="single" w:sz="4" w:space="0" w:color="auto"/>
              <w:left w:val="single" w:sz="4" w:space="0" w:color="auto"/>
              <w:bottom w:val="single" w:sz="4" w:space="0" w:color="auto"/>
              <w:right w:val="single" w:sz="4" w:space="0" w:color="auto"/>
            </w:tcBorders>
            <w:vAlign w:val="center"/>
          </w:tcPr>
          <w:p w:rsidR="001A7766" w:rsidRPr="00F40563" w:rsidRDefault="001A7766" w:rsidP="0056542F">
            <w:pPr>
              <w:jc w:val="center"/>
              <w:rPr>
                <w:color w:val="000000"/>
                <w:sz w:val="18"/>
                <w:szCs w:val="18"/>
              </w:rPr>
            </w:pPr>
          </w:p>
        </w:tc>
        <w:tc>
          <w:tcPr>
            <w:tcW w:w="650" w:type="pct"/>
            <w:vMerge/>
            <w:tcBorders>
              <w:top w:val="single" w:sz="4" w:space="0" w:color="auto"/>
              <w:left w:val="single" w:sz="4" w:space="0" w:color="auto"/>
              <w:bottom w:val="single" w:sz="4" w:space="0" w:color="auto"/>
              <w:right w:val="single" w:sz="4" w:space="0" w:color="auto"/>
            </w:tcBorders>
            <w:vAlign w:val="center"/>
          </w:tcPr>
          <w:p w:rsidR="001A7766" w:rsidRPr="00F40563" w:rsidRDefault="001A7766" w:rsidP="0056542F">
            <w:pPr>
              <w:jc w:val="center"/>
              <w:rPr>
                <w:color w:val="000000"/>
                <w:sz w:val="18"/>
                <w:szCs w:val="18"/>
              </w:rPr>
            </w:pPr>
          </w:p>
        </w:tc>
        <w:tc>
          <w:tcPr>
            <w:tcW w:w="614" w:type="pct"/>
            <w:vMerge/>
            <w:tcBorders>
              <w:top w:val="single" w:sz="4" w:space="0" w:color="auto"/>
              <w:left w:val="single" w:sz="4" w:space="0" w:color="auto"/>
              <w:bottom w:val="single" w:sz="4" w:space="0" w:color="auto"/>
              <w:right w:val="single" w:sz="4" w:space="0" w:color="auto"/>
            </w:tcBorders>
            <w:vAlign w:val="center"/>
          </w:tcPr>
          <w:p w:rsidR="001A7766" w:rsidRPr="00F40563" w:rsidRDefault="001A7766" w:rsidP="0056542F">
            <w:pPr>
              <w:jc w:val="center"/>
              <w:rPr>
                <w:color w:val="000000"/>
                <w:sz w:val="18"/>
                <w:szCs w:val="18"/>
              </w:rPr>
            </w:pPr>
          </w:p>
        </w:tc>
        <w:tc>
          <w:tcPr>
            <w:tcW w:w="435" w:type="pct"/>
            <w:tcBorders>
              <w:top w:val="nil"/>
              <w:left w:val="nil"/>
              <w:bottom w:val="single" w:sz="4" w:space="0" w:color="auto"/>
              <w:right w:val="single" w:sz="4" w:space="0" w:color="auto"/>
            </w:tcBorders>
            <w:shd w:val="clear" w:color="auto" w:fill="auto"/>
            <w:noWrap/>
            <w:vAlign w:val="center"/>
          </w:tcPr>
          <w:p w:rsidR="001A7766" w:rsidRPr="00F40563" w:rsidRDefault="001A7766" w:rsidP="0056542F">
            <w:pPr>
              <w:jc w:val="center"/>
              <w:rPr>
                <w:color w:val="000000"/>
                <w:sz w:val="18"/>
                <w:szCs w:val="18"/>
              </w:rPr>
            </w:pPr>
            <w:r w:rsidRPr="00F40563">
              <w:rPr>
                <w:color w:val="000000"/>
                <w:sz w:val="18"/>
                <w:szCs w:val="18"/>
              </w:rPr>
              <w:t>НВО</w:t>
            </w:r>
          </w:p>
        </w:tc>
        <w:tc>
          <w:tcPr>
            <w:tcW w:w="436" w:type="pct"/>
            <w:tcBorders>
              <w:top w:val="nil"/>
              <w:left w:val="nil"/>
              <w:bottom w:val="single" w:sz="4" w:space="0" w:color="auto"/>
              <w:right w:val="single" w:sz="4" w:space="0" w:color="auto"/>
            </w:tcBorders>
            <w:shd w:val="clear" w:color="auto" w:fill="auto"/>
            <w:noWrap/>
            <w:vAlign w:val="center"/>
          </w:tcPr>
          <w:p w:rsidR="001A7766" w:rsidRPr="00F40563" w:rsidRDefault="001A7766" w:rsidP="0056542F">
            <w:pPr>
              <w:jc w:val="center"/>
              <w:rPr>
                <w:color w:val="000000"/>
                <w:sz w:val="18"/>
                <w:szCs w:val="18"/>
              </w:rPr>
            </w:pPr>
            <w:r w:rsidRPr="00F40563">
              <w:rPr>
                <w:color w:val="000000"/>
                <w:sz w:val="18"/>
                <w:szCs w:val="18"/>
              </w:rPr>
              <w:t>ГИ</w:t>
            </w:r>
          </w:p>
        </w:tc>
        <w:tc>
          <w:tcPr>
            <w:tcW w:w="597" w:type="pct"/>
            <w:gridSpan w:val="2"/>
            <w:vMerge/>
            <w:tcBorders>
              <w:left w:val="nil"/>
              <w:bottom w:val="single" w:sz="4" w:space="0" w:color="auto"/>
              <w:right w:val="single" w:sz="4" w:space="0" w:color="auto"/>
            </w:tcBorders>
            <w:shd w:val="clear" w:color="auto" w:fill="auto"/>
            <w:noWrap/>
            <w:vAlign w:val="center"/>
          </w:tcPr>
          <w:p w:rsidR="001A7766" w:rsidRPr="00F40563" w:rsidRDefault="001A7766" w:rsidP="0056542F">
            <w:pPr>
              <w:jc w:val="center"/>
              <w:rPr>
                <w:color w:val="000000"/>
                <w:sz w:val="18"/>
                <w:szCs w:val="18"/>
              </w:rPr>
            </w:pPr>
          </w:p>
        </w:tc>
        <w:tc>
          <w:tcPr>
            <w:tcW w:w="381" w:type="pct"/>
            <w:gridSpan w:val="2"/>
            <w:tcBorders>
              <w:top w:val="nil"/>
              <w:left w:val="nil"/>
              <w:bottom w:val="single" w:sz="4" w:space="0" w:color="auto"/>
              <w:right w:val="single" w:sz="4" w:space="0" w:color="auto"/>
            </w:tcBorders>
            <w:shd w:val="clear" w:color="auto" w:fill="auto"/>
            <w:noWrap/>
            <w:vAlign w:val="center"/>
          </w:tcPr>
          <w:p w:rsidR="001A7766" w:rsidRPr="00F40563" w:rsidRDefault="001A7766" w:rsidP="0056542F">
            <w:pPr>
              <w:jc w:val="center"/>
              <w:rPr>
                <w:color w:val="000000"/>
                <w:sz w:val="18"/>
                <w:szCs w:val="18"/>
              </w:rPr>
            </w:pPr>
            <w:r w:rsidRPr="00F40563">
              <w:rPr>
                <w:color w:val="000000"/>
                <w:sz w:val="18"/>
                <w:szCs w:val="18"/>
              </w:rPr>
              <w:t>НВО</w:t>
            </w:r>
          </w:p>
        </w:tc>
        <w:tc>
          <w:tcPr>
            <w:tcW w:w="380" w:type="pct"/>
            <w:tcBorders>
              <w:top w:val="nil"/>
              <w:left w:val="nil"/>
              <w:bottom w:val="single" w:sz="4" w:space="0" w:color="auto"/>
              <w:right w:val="single" w:sz="4" w:space="0" w:color="auto"/>
            </w:tcBorders>
            <w:shd w:val="clear" w:color="auto" w:fill="auto"/>
            <w:noWrap/>
            <w:vAlign w:val="center"/>
          </w:tcPr>
          <w:p w:rsidR="001A7766" w:rsidRPr="00F40563" w:rsidRDefault="001A7766" w:rsidP="0056542F">
            <w:pPr>
              <w:jc w:val="center"/>
              <w:rPr>
                <w:color w:val="000000"/>
                <w:sz w:val="18"/>
                <w:szCs w:val="18"/>
              </w:rPr>
            </w:pPr>
            <w:r w:rsidRPr="00F40563">
              <w:rPr>
                <w:color w:val="000000"/>
                <w:sz w:val="18"/>
                <w:szCs w:val="18"/>
              </w:rPr>
              <w:t>ГИ</w:t>
            </w:r>
          </w:p>
        </w:tc>
        <w:tc>
          <w:tcPr>
            <w:tcW w:w="595" w:type="pct"/>
            <w:vMerge/>
            <w:tcBorders>
              <w:left w:val="nil"/>
              <w:bottom w:val="single" w:sz="4" w:space="0" w:color="auto"/>
              <w:right w:val="single" w:sz="4" w:space="0" w:color="auto"/>
            </w:tcBorders>
            <w:shd w:val="clear" w:color="auto" w:fill="auto"/>
            <w:noWrap/>
            <w:vAlign w:val="center"/>
          </w:tcPr>
          <w:p w:rsidR="001A7766" w:rsidRPr="00F40563" w:rsidRDefault="001A7766" w:rsidP="0056542F">
            <w:pPr>
              <w:jc w:val="center"/>
              <w:rPr>
                <w:color w:val="000000"/>
                <w:sz w:val="18"/>
                <w:szCs w:val="18"/>
              </w:rPr>
            </w:pPr>
          </w:p>
        </w:tc>
      </w:tr>
      <w:tr w:rsidR="001A7766" w:rsidRPr="00F40563" w:rsidTr="001E37DE">
        <w:trPr>
          <w:trHeight w:val="552"/>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center"/>
          </w:tcPr>
          <w:p w:rsidR="001A7766" w:rsidRPr="00F40563" w:rsidRDefault="00F40563" w:rsidP="00F40563">
            <w:pPr>
              <w:jc w:val="center"/>
              <w:rPr>
                <w:color w:val="000000"/>
                <w:sz w:val="18"/>
                <w:szCs w:val="18"/>
              </w:rPr>
            </w:pPr>
            <w:r w:rsidRPr="00F40563">
              <w:rPr>
                <w:sz w:val="18"/>
                <w:szCs w:val="18"/>
              </w:rPr>
              <w:t>С.Русско-Высоцкое</w:t>
            </w:r>
            <w:r w:rsidR="001A7766" w:rsidRPr="00F40563">
              <w:rPr>
                <w:sz w:val="18"/>
                <w:szCs w:val="18"/>
              </w:rPr>
              <w:t>, (технологическая зона №1)</w:t>
            </w:r>
          </w:p>
        </w:tc>
      </w:tr>
      <w:tr w:rsidR="003714BB" w:rsidRPr="00F40563" w:rsidTr="001E37DE">
        <w:trPr>
          <w:trHeight w:val="552"/>
        </w:trPr>
        <w:tc>
          <w:tcPr>
            <w:tcW w:w="305" w:type="pct"/>
            <w:tcBorders>
              <w:top w:val="nil"/>
              <w:left w:val="single" w:sz="4" w:space="0" w:color="auto"/>
              <w:bottom w:val="single" w:sz="4" w:space="0" w:color="auto"/>
              <w:right w:val="single" w:sz="4" w:space="0" w:color="auto"/>
            </w:tcBorders>
            <w:shd w:val="clear" w:color="auto" w:fill="auto"/>
            <w:vAlign w:val="center"/>
          </w:tcPr>
          <w:p w:rsidR="003714BB" w:rsidRPr="00F40563" w:rsidRDefault="003714BB" w:rsidP="0056542F">
            <w:pPr>
              <w:jc w:val="center"/>
              <w:rPr>
                <w:color w:val="000000"/>
                <w:sz w:val="18"/>
                <w:szCs w:val="18"/>
              </w:rPr>
            </w:pPr>
            <w:r w:rsidRPr="00F40563">
              <w:rPr>
                <w:color w:val="000000"/>
                <w:sz w:val="18"/>
                <w:szCs w:val="18"/>
              </w:rPr>
              <w:t>1</w:t>
            </w:r>
          </w:p>
        </w:tc>
        <w:tc>
          <w:tcPr>
            <w:tcW w:w="607" w:type="pct"/>
            <w:tcBorders>
              <w:top w:val="nil"/>
              <w:left w:val="nil"/>
              <w:bottom w:val="single" w:sz="4" w:space="0" w:color="auto"/>
              <w:right w:val="single" w:sz="4" w:space="0" w:color="auto"/>
            </w:tcBorders>
            <w:shd w:val="clear" w:color="auto" w:fill="auto"/>
            <w:vAlign w:val="center"/>
          </w:tcPr>
          <w:p w:rsidR="003714BB" w:rsidRPr="00F40563" w:rsidRDefault="003714BB" w:rsidP="002C2C9B">
            <w:pPr>
              <w:spacing w:after="0" w:line="240" w:lineRule="auto"/>
              <w:jc w:val="center"/>
              <w:rPr>
                <w:color w:val="000000"/>
                <w:sz w:val="18"/>
                <w:szCs w:val="18"/>
                <w:lang w:eastAsia="ru-RU"/>
              </w:rPr>
            </w:pPr>
            <w:r w:rsidRPr="00F40563">
              <w:rPr>
                <w:color w:val="000000"/>
                <w:sz w:val="18"/>
                <w:szCs w:val="18"/>
                <w:lang w:eastAsia="ru-RU"/>
              </w:rPr>
              <w:t>ТТ-100</w:t>
            </w:r>
          </w:p>
          <w:p w:rsidR="003714BB" w:rsidRPr="00F40563" w:rsidRDefault="003714BB" w:rsidP="002C2C9B">
            <w:pPr>
              <w:pStyle w:val="affff5"/>
              <w:ind w:firstLine="0"/>
              <w:jc w:val="center"/>
              <w:rPr>
                <w:sz w:val="18"/>
                <w:szCs w:val="18"/>
              </w:rPr>
            </w:pPr>
            <w:r w:rsidRPr="00F40563">
              <w:rPr>
                <w:color w:val="000000"/>
                <w:sz w:val="18"/>
                <w:szCs w:val="18"/>
                <w:lang w:eastAsia="ru-RU"/>
              </w:rPr>
              <w:t>водогрейный</w:t>
            </w:r>
          </w:p>
        </w:tc>
        <w:tc>
          <w:tcPr>
            <w:tcW w:w="650" w:type="pct"/>
            <w:tcBorders>
              <w:top w:val="nil"/>
              <w:left w:val="nil"/>
              <w:bottom w:val="single" w:sz="4" w:space="0" w:color="auto"/>
              <w:right w:val="single" w:sz="4" w:space="0" w:color="auto"/>
            </w:tcBorders>
            <w:shd w:val="clear" w:color="auto" w:fill="auto"/>
            <w:vAlign w:val="center"/>
          </w:tcPr>
          <w:p w:rsidR="003714BB" w:rsidRPr="00F40563" w:rsidRDefault="003714BB" w:rsidP="0056542F">
            <w:pPr>
              <w:pStyle w:val="affff5"/>
              <w:ind w:firstLine="0"/>
              <w:jc w:val="center"/>
              <w:rPr>
                <w:sz w:val="18"/>
                <w:szCs w:val="18"/>
              </w:rPr>
            </w:pPr>
            <w:r w:rsidRPr="00F40563">
              <w:rPr>
                <w:sz w:val="18"/>
                <w:szCs w:val="18"/>
              </w:rPr>
              <w:t>4,3</w:t>
            </w:r>
          </w:p>
        </w:tc>
        <w:tc>
          <w:tcPr>
            <w:tcW w:w="614" w:type="pct"/>
            <w:tcBorders>
              <w:top w:val="nil"/>
              <w:left w:val="nil"/>
              <w:bottom w:val="single" w:sz="4" w:space="0" w:color="auto"/>
              <w:right w:val="single" w:sz="4" w:space="0" w:color="auto"/>
            </w:tcBorders>
            <w:shd w:val="clear" w:color="auto" w:fill="auto"/>
            <w:vAlign w:val="center"/>
          </w:tcPr>
          <w:p w:rsidR="003714BB" w:rsidRPr="00F40563" w:rsidRDefault="003714BB" w:rsidP="0056542F">
            <w:pPr>
              <w:pStyle w:val="affff5"/>
              <w:ind w:firstLine="0"/>
              <w:jc w:val="center"/>
              <w:rPr>
                <w:sz w:val="18"/>
                <w:szCs w:val="18"/>
              </w:rPr>
            </w:pPr>
            <w:r w:rsidRPr="00F40563">
              <w:rPr>
                <w:sz w:val="18"/>
                <w:szCs w:val="18"/>
              </w:rPr>
              <w:t>2015</w:t>
            </w:r>
          </w:p>
        </w:tc>
        <w:tc>
          <w:tcPr>
            <w:tcW w:w="435" w:type="pct"/>
            <w:tcBorders>
              <w:top w:val="nil"/>
              <w:left w:val="nil"/>
              <w:bottom w:val="single" w:sz="4" w:space="0" w:color="auto"/>
              <w:right w:val="single" w:sz="4" w:space="0" w:color="auto"/>
            </w:tcBorders>
            <w:shd w:val="clear" w:color="auto" w:fill="auto"/>
            <w:vAlign w:val="center"/>
          </w:tcPr>
          <w:p w:rsidR="003714BB" w:rsidRPr="00F40563" w:rsidRDefault="003714BB" w:rsidP="0056542F">
            <w:pPr>
              <w:jc w:val="center"/>
              <w:rPr>
                <w:color w:val="000000"/>
                <w:sz w:val="18"/>
                <w:szCs w:val="18"/>
              </w:rPr>
            </w:pPr>
            <w:r w:rsidRPr="00F40563">
              <w:rPr>
                <w:color w:val="000000"/>
                <w:sz w:val="18"/>
                <w:szCs w:val="18"/>
              </w:rPr>
              <w:t>07.2019</w:t>
            </w:r>
          </w:p>
        </w:tc>
        <w:tc>
          <w:tcPr>
            <w:tcW w:w="436" w:type="pct"/>
            <w:tcBorders>
              <w:top w:val="nil"/>
              <w:left w:val="nil"/>
              <w:bottom w:val="single" w:sz="4" w:space="0" w:color="auto"/>
              <w:right w:val="single" w:sz="4" w:space="0" w:color="auto"/>
            </w:tcBorders>
            <w:shd w:val="clear" w:color="auto" w:fill="auto"/>
            <w:vAlign w:val="center"/>
          </w:tcPr>
          <w:p w:rsidR="003714BB" w:rsidRPr="00F40563" w:rsidRDefault="003714BB" w:rsidP="0056542F">
            <w:pPr>
              <w:jc w:val="center"/>
              <w:rPr>
                <w:color w:val="000000"/>
                <w:sz w:val="18"/>
                <w:szCs w:val="18"/>
              </w:rPr>
            </w:pPr>
            <w:r w:rsidRPr="00F40563">
              <w:rPr>
                <w:color w:val="000000"/>
                <w:sz w:val="18"/>
                <w:szCs w:val="18"/>
              </w:rPr>
              <w:t>07.2019</w:t>
            </w:r>
          </w:p>
        </w:tc>
        <w:tc>
          <w:tcPr>
            <w:tcW w:w="504" w:type="pct"/>
            <w:tcBorders>
              <w:top w:val="nil"/>
              <w:left w:val="nil"/>
              <w:bottom w:val="single" w:sz="4" w:space="0" w:color="auto"/>
              <w:right w:val="single" w:sz="4" w:space="0" w:color="auto"/>
            </w:tcBorders>
            <w:shd w:val="clear" w:color="auto" w:fill="auto"/>
            <w:vAlign w:val="center"/>
          </w:tcPr>
          <w:p w:rsidR="003714BB" w:rsidRPr="00F40563" w:rsidRDefault="003714BB" w:rsidP="0056542F">
            <w:pPr>
              <w:jc w:val="center"/>
              <w:rPr>
                <w:color w:val="000000"/>
                <w:sz w:val="18"/>
                <w:szCs w:val="18"/>
              </w:rPr>
            </w:pPr>
            <w:r w:rsidRPr="00F40563">
              <w:rPr>
                <w:color w:val="000000"/>
                <w:sz w:val="18"/>
                <w:szCs w:val="18"/>
              </w:rPr>
              <w:t>07.2019</w:t>
            </w:r>
          </w:p>
        </w:tc>
        <w:tc>
          <w:tcPr>
            <w:tcW w:w="417" w:type="pct"/>
            <w:gridSpan w:val="2"/>
            <w:tcBorders>
              <w:top w:val="nil"/>
              <w:left w:val="nil"/>
              <w:bottom w:val="single" w:sz="4" w:space="0" w:color="auto"/>
              <w:right w:val="single" w:sz="4" w:space="0" w:color="auto"/>
            </w:tcBorders>
            <w:shd w:val="clear" w:color="auto" w:fill="auto"/>
            <w:vAlign w:val="center"/>
          </w:tcPr>
          <w:p w:rsidR="003714BB" w:rsidRPr="00F40563" w:rsidRDefault="003714BB" w:rsidP="003714BB">
            <w:pPr>
              <w:jc w:val="center"/>
              <w:rPr>
                <w:sz w:val="18"/>
                <w:szCs w:val="18"/>
              </w:rPr>
            </w:pPr>
            <w:r w:rsidRPr="00F40563">
              <w:rPr>
                <w:color w:val="000000"/>
                <w:sz w:val="18"/>
                <w:szCs w:val="18"/>
              </w:rPr>
              <w:t>07.2020</w:t>
            </w:r>
          </w:p>
        </w:tc>
        <w:tc>
          <w:tcPr>
            <w:tcW w:w="437" w:type="pct"/>
            <w:gridSpan w:val="2"/>
            <w:tcBorders>
              <w:top w:val="nil"/>
              <w:left w:val="nil"/>
              <w:bottom w:val="single" w:sz="4" w:space="0" w:color="auto"/>
              <w:right w:val="single" w:sz="4" w:space="0" w:color="auto"/>
            </w:tcBorders>
            <w:shd w:val="clear" w:color="auto" w:fill="auto"/>
            <w:vAlign w:val="center"/>
          </w:tcPr>
          <w:p w:rsidR="003714BB" w:rsidRPr="00F40563" w:rsidRDefault="003714BB" w:rsidP="003714BB">
            <w:pPr>
              <w:jc w:val="center"/>
              <w:rPr>
                <w:sz w:val="18"/>
                <w:szCs w:val="18"/>
              </w:rPr>
            </w:pPr>
            <w:r w:rsidRPr="00F40563">
              <w:rPr>
                <w:color w:val="000000"/>
                <w:sz w:val="18"/>
                <w:szCs w:val="18"/>
              </w:rPr>
              <w:t>07.2020</w:t>
            </w:r>
          </w:p>
        </w:tc>
        <w:tc>
          <w:tcPr>
            <w:tcW w:w="595" w:type="pct"/>
            <w:tcBorders>
              <w:top w:val="nil"/>
              <w:left w:val="nil"/>
              <w:bottom w:val="single" w:sz="4" w:space="0" w:color="auto"/>
              <w:right w:val="single" w:sz="4" w:space="0" w:color="auto"/>
            </w:tcBorders>
            <w:shd w:val="clear" w:color="auto" w:fill="auto"/>
            <w:vAlign w:val="center"/>
          </w:tcPr>
          <w:p w:rsidR="003714BB" w:rsidRPr="00F40563" w:rsidRDefault="003714BB" w:rsidP="003714BB">
            <w:pPr>
              <w:jc w:val="center"/>
              <w:rPr>
                <w:color w:val="000000"/>
                <w:sz w:val="18"/>
                <w:szCs w:val="18"/>
              </w:rPr>
            </w:pPr>
            <w:r w:rsidRPr="00F40563">
              <w:rPr>
                <w:color w:val="000000"/>
                <w:sz w:val="18"/>
                <w:szCs w:val="18"/>
              </w:rPr>
              <w:t>07.2020</w:t>
            </w:r>
          </w:p>
        </w:tc>
      </w:tr>
      <w:tr w:rsidR="00F40563" w:rsidRPr="00F40563" w:rsidTr="001E37DE">
        <w:trPr>
          <w:trHeight w:val="552"/>
        </w:trPr>
        <w:tc>
          <w:tcPr>
            <w:tcW w:w="305" w:type="pct"/>
            <w:tcBorders>
              <w:top w:val="nil"/>
              <w:left w:val="single" w:sz="4" w:space="0" w:color="auto"/>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2</w:t>
            </w:r>
          </w:p>
        </w:tc>
        <w:tc>
          <w:tcPr>
            <w:tcW w:w="607" w:type="pct"/>
            <w:tcBorders>
              <w:top w:val="nil"/>
              <w:left w:val="nil"/>
              <w:bottom w:val="single" w:sz="4" w:space="0" w:color="auto"/>
              <w:right w:val="single" w:sz="4" w:space="0" w:color="auto"/>
            </w:tcBorders>
            <w:shd w:val="clear" w:color="auto" w:fill="auto"/>
            <w:vAlign w:val="center"/>
          </w:tcPr>
          <w:p w:rsidR="00F40563" w:rsidRPr="00F40563" w:rsidRDefault="00F40563" w:rsidP="002C2C9B">
            <w:pPr>
              <w:spacing w:after="0" w:line="240" w:lineRule="auto"/>
              <w:jc w:val="center"/>
              <w:rPr>
                <w:color w:val="000000"/>
                <w:sz w:val="18"/>
                <w:szCs w:val="18"/>
                <w:lang w:eastAsia="ru-RU"/>
              </w:rPr>
            </w:pPr>
            <w:r w:rsidRPr="00F40563">
              <w:rPr>
                <w:color w:val="000000"/>
                <w:sz w:val="18"/>
                <w:szCs w:val="18"/>
                <w:lang w:eastAsia="ru-RU"/>
              </w:rPr>
              <w:t>ТТ-100</w:t>
            </w:r>
          </w:p>
          <w:p w:rsidR="00F40563" w:rsidRPr="00F40563" w:rsidRDefault="00F40563" w:rsidP="002C2C9B">
            <w:pPr>
              <w:pStyle w:val="affff5"/>
              <w:ind w:firstLine="0"/>
              <w:jc w:val="center"/>
              <w:rPr>
                <w:sz w:val="18"/>
                <w:szCs w:val="18"/>
              </w:rPr>
            </w:pPr>
            <w:r w:rsidRPr="00F40563">
              <w:rPr>
                <w:color w:val="000000"/>
                <w:sz w:val="18"/>
                <w:szCs w:val="18"/>
                <w:lang w:eastAsia="ru-RU"/>
              </w:rPr>
              <w:t>водогрейный</w:t>
            </w:r>
          </w:p>
        </w:tc>
        <w:tc>
          <w:tcPr>
            <w:tcW w:w="650" w:type="pct"/>
            <w:tcBorders>
              <w:top w:val="nil"/>
              <w:left w:val="nil"/>
              <w:bottom w:val="single" w:sz="4" w:space="0" w:color="auto"/>
              <w:right w:val="single" w:sz="4" w:space="0" w:color="auto"/>
            </w:tcBorders>
            <w:shd w:val="clear" w:color="auto" w:fill="auto"/>
            <w:vAlign w:val="center"/>
          </w:tcPr>
          <w:p w:rsidR="00F40563" w:rsidRPr="00F40563" w:rsidRDefault="00F40563" w:rsidP="002C2C9B">
            <w:pPr>
              <w:pStyle w:val="affff5"/>
              <w:ind w:firstLine="0"/>
              <w:jc w:val="center"/>
              <w:rPr>
                <w:sz w:val="18"/>
                <w:szCs w:val="18"/>
              </w:rPr>
            </w:pPr>
            <w:r w:rsidRPr="00F40563">
              <w:rPr>
                <w:sz w:val="18"/>
                <w:szCs w:val="18"/>
              </w:rPr>
              <w:t>4,3</w:t>
            </w:r>
          </w:p>
        </w:tc>
        <w:tc>
          <w:tcPr>
            <w:tcW w:w="614" w:type="pct"/>
            <w:tcBorders>
              <w:top w:val="nil"/>
              <w:left w:val="nil"/>
              <w:bottom w:val="single" w:sz="4" w:space="0" w:color="auto"/>
              <w:right w:val="single" w:sz="4" w:space="0" w:color="auto"/>
            </w:tcBorders>
            <w:shd w:val="clear" w:color="auto" w:fill="auto"/>
            <w:vAlign w:val="center"/>
          </w:tcPr>
          <w:p w:rsidR="00F40563" w:rsidRPr="00F40563" w:rsidRDefault="00F40563" w:rsidP="002C2C9B">
            <w:pPr>
              <w:pStyle w:val="affff5"/>
              <w:ind w:firstLine="0"/>
              <w:jc w:val="center"/>
              <w:rPr>
                <w:sz w:val="18"/>
                <w:szCs w:val="18"/>
              </w:rPr>
            </w:pPr>
            <w:r w:rsidRPr="00F40563">
              <w:rPr>
                <w:sz w:val="18"/>
                <w:szCs w:val="18"/>
              </w:rPr>
              <w:t>2015</w:t>
            </w:r>
          </w:p>
        </w:tc>
        <w:tc>
          <w:tcPr>
            <w:tcW w:w="435"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08.2018</w:t>
            </w:r>
          </w:p>
        </w:tc>
        <w:tc>
          <w:tcPr>
            <w:tcW w:w="436"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08.2018</w:t>
            </w:r>
          </w:p>
        </w:tc>
        <w:tc>
          <w:tcPr>
            <w:tcW w:w="504"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08.2018</w:t>
            </w:r>
          </w:p>
        </w:tc>
        <w:tc>
          <w:tcPr>
            <w:tcW w:w="417" w:type="pct"/>
            <w:gridSpan w:val="2"/>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08.2019</w:t>
            </w:r>
          </w:p>
        </w:tc>
        <w:tc>
          <w:tcPr>
            <w:tcW w:w="437" w:type="pct"/>
            <w:gridSpan w:val="2"/>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08.2019</w:t>
            </w:r>
          </w:p>
        </w:tc>
        <w:tc>
          <w:tcPr>
            <w:tcW w:w="595"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08.2019</w:t>
            </w:r>
          </w:p>
        </w:tc>
      </w:tr>
      <w:tr w:rsidR="00F40563" w:rsidRPr="00F40563" w:rsidTr="001E37DE">
        <w:trPr>
          <w:trHeight w:val="552"/>
        </w:trPr>
        <w:tc>
          <w:tcPr>
            <w:tcW w:w="305" w:type="pct"/>
            <w:tcBorders>
              <w:top w:val="nil"/>
              <w:left w:val="single" w:sz="4" w:space="0" w:color="auto"/>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3</w:t>
            </w:r>
          </w:p>
        </w:tc>
        <w:tc>
          <w:tcPr>
            <w:tcW w:w="607" w:type="pct"/>
            <w:tcBorders>
              <w:top w:val="nil"/>
              <w:left w:val="nil"/>
              <w:bottom w:val="single" w:sz="4" w:space="0" w:color="auto"/>
              <w:right w:val="single" w:sz="4" w:space="0" w:color="auto"/>
            </w:tcBorders>
            <w:shd w:val="clear" w:color="auto" w:fill="auto"/>
            <w:vAlign w:val="center"/>
          </w:tcPr>
          <w:p w:rsidR="00F40563" w:rsidRPr="00F40563" w:rsidRDefault="00F40563" w:rsidP="002C2C9B">
            <w:pPr>
              <w:spacing w:after="0" w:line="240" w:lineRule="auto"/>
              <w:jc w:val="center"/>
              <w:rPr>
                <w:color w:val="000000"/>
                <w:sz w:val="18"/>
                <w:szCs w:val="18"/>
                <w:lang w:eastAsia="ru-RU"/>
              </w:rPr>
            </w:pPr>
            <w:r w:rsidRPr="00F40563">
              <w:rPr>
                <w:color w:val="000000"/>
                <w:sz w:val="18"/>
                <w:szCs w:val="18"/>
                <w:lang w:eastAsia="ru-RU"/>
              </w:rPr>
              <w:t>ТТ-100</w:t>
            </w:r>
          </w:p>
          <w:p w:rsidR="00F40563" w:rsidRPr="00F40563" w:rsidRDefault="00F40563" w:rsidP="002C2C9B">
            <w:pPr>
              <w:pStyle w:val="affff5"/>
              <w:ind w:firstLine="0"/>
              <w:jc w:val="center"/>
              <w:rPr>
                <w:sz w:val="18"/>
                <w:szCs w:val="18"/>
              </w:rPr>
            </w:pPr>
            <w:r w:rsidRPr="00F40563">
              <w:rPr>
                <w:color w:val="000000"/>
                <w:sz w:val="18"/>
                <w:szCs w:val="18"/>
                <w:lang w:eastAsia="ru-RU"/>
              </w:rPr>
              <w:t>водогрейный</w:t>
            </w:r>
          </w:p>
        </w:tc>
        <w:tc>
          <w:tcPr>
            <w:tcW w:w="650"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pStyle w:val="affff5"/>
              <w:ind w:firstLine="0"/>
              <w:jc w:val="center"/>
              <w:rPr>
                <w:sz w:val="18"/>
                <w:szCs w:val="18"/>
              </w:rPr>
            </w:pPr>
            <w:r w:rsidRPr="00F40563">
              <w:rPr>
                <w:sz w:val="18"/>
                <w:szCs w:val="18"/>
              </w:rPr>
              <w:t>2,15</w:t>
            </w:r>
          </w:p>
        </w:tc>
        <w:tc>
          <w:tcPr>
            <w:tcW w:w="614" w:type="pct"/>
            <w:tcBorders>
              <w:top w:val="nil"/>
              <w:left w:val="nil"/>
              <w:bottom w:val="single" w:sz="4" w:space="0" w:color="auto"/>
              <w:right w:val="single" w:sz="4" w:space="0" w:color="auto"/>
            </w:tcBorders>
            <w:shd w:val="clear" w:color="auto" w:fill="auto"/>
            <w:vAlign w:val="center"/>
          </w:tcPr>
          <w:p w:rsidR="00F40563" w:rsidRPr="00F40563" w:rsidRDefault="00F40563" w:rsidP="002C2C9B">
            <w:pPr>
              <w:pStyle w:val="affff5"/>
              <w:ind w:firstLine="0"/>
              <w:jc w:val="center"/>
              <w:rPr>
                <w:sz w:val="18"/>
                <w:szCs w:val="18"/>
              </w:rPr>
            </w:pPr>
            <w:r w:rsidRPr="00F40563">
              <w:rPr>
                <w:sz w:val="18"/>
                <w:szCs w:val="18"/>
              </w:rPr>
              <w:t>2015</w:t>
            </w:r>
          </w:p>
        </w:tc>
        <w:tc>
          <w:tcPr>
            <w:tcW w:w="435"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07.2018</w:t>
            </w:r>
          </w:p>
        </w:tc>
        <w:tc>
          <w:tcPr>
            <w:tcW w:w="436"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07.2018</w:t>
            </w:r>
          </w:p>
        </w:tc>
        <w:tc>
          <w:tcPr>
            <w:tcW w:w="504"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07.2018</w:t>
            </w:r>
          </w:p>
        </w:tc>
        <w:tc>
          <w:tcPr>
            <w:tcW w:w="417" w:type="pct"/>
            <w:gridSpan w:val="2"/>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07.2019</w:t>
            </w:r>
          </w:p>
        </w:tc>
        <w:tc>
          <w:tcPr>
            <w:tcW w:w="437" w:type="pct"/>
            <w:gridSpan w:val="2"/>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07.2019</w:t>
            </w:r>
          </w:p>
        </w:tc>
        <w:tc>
          <w:tcPr>
            <w:tcW w:w="595"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07.2019</w:t>
            </w:r>
          </w:p>
        </w:tc>
      </w:tr>
    </w:tbl>
    <w:p w:rsidR="001A7766" w:rsidRPr="001A7766" w:rsidRDefault="001A7766" w:rsidP="001A7766">
      <w:pPr>
        <w:pStyle w:val="affff3"/>
        <w:rPr>
          <w:sz w:val="18"/>
          <w:szCs w:val="18"/>
        </w:rPr>
      </w:pPr>
    </w:p>
    <w:p w:rsidR="006E2BFE" w:rsidRPr="00903A6A" w:rsidRDefault="006E2BFE" w:rsidP="00903A6A">
      <w:pPr>
        <w:spacing w:after="0" w:line="240" w:lineRule="auto"/>
        <w:ind w:firstLine="709"/>
        <w:jc w:val="both"/>
        <w:rPr>
          <w:sz w:val="24"/>
          <w:szCs w:val="24"/>
          <w:lang w:eastAsia="ru-RU"/>
        </w:rPr>
      </w:pPr>
    </w:p>
    <w:p w:rsidR="006E2BFE" w:rsidRDefault="006E2BFE" w:rsidP="006E2BFE">
      <w:pPr>
        <w:pStyle w:val="31"/>
      </w:pPr>
      <w:bookmarkStart w:id="75" w:name="_Toc420014773"/>
      <w:bookmarkStart w:id="76" w:name="_Toc420015294"/>
      <w:bookmarkStart w:id="77" w:name="_Toc30607745"/>
      <w:bookmarkStart w:id="78" w:name="_Toc34386173"/>
      <w:r w:rsidRPr="00AE3158">
        <w:t>е) схемы выдачи тепловой мощности, структура теплофикационных установок</w:t>
      </w:r>
      <w:bookmarkEnd w:id="75"/>
      <w:bookmarkEnd w:id="76"/>
      <w:r w:rsidRPr="00AE3158">
        <w:t>;</w:t>
      </w:r>
      <w:bookmarkEnd w:id="77"/>
      <w:bookmarkEnd w:id="78"/>
    </w:p>
    <w:p w:rsidR="009E43A3" w:rsidRPr="00F40563" w:rsidRDefault="009E43A3" w:rsidP="00F40563">
      <w:pPr>
        <w:pStyle w:val="a8"/>
        <w:spacing w:after="0"/>
        <w:jc w:val="both"/>
        <w:rPr>
          <w:b w:val="0"/>
          <w:color w:val="000000"/>
        </w:rPr>
      </w:pPr>
      <w:r w:rsidRPr="00F40563">
        <w:rPr>
          <w:b w:val="0"/>
          <w:color w:val="000000"/>
        </w:rPr>
        <w:t>При сборе данных у теплоснабжающих организаций было выявлено, что существующая документация содержит всю необходимую информацию. Имеющиеся схемы выдачи тепловой мощности представлены ниже.</w:t>
      </w:r>
    </w:p>
    <w:p w:rsidR="006E2BFE" w:rsidRPr="002467A9" w:rsidRDefault="002D4ACE" w:rsidP="006E2BFE">
      <w:pPr>
        <w:tabs>
          <w:tab w:val="left" w:pos="2460"/>
        </w:tabs>
        <w:jc w:val="center"/>
        <w:rPr>
          <w:color w:val="000000" w:themeColor="text1"/>
          <w:highlight w:val="yellow"/>
        </w:rPr>
      </w:pPr>
      <w:r>
        <w:rPr>
          <w:noProof/>
          <w:color w:val="000000" w:themeColor="text1"/>
          <w:lang w:eastAsia="ru-RU"/>
        </w:rPr>
        <w:drawing>
          <wp:inline distT="0" distB="0" distL="0" distR="0">
            <wp:extent cx="6299835" cy="3472815"/>
            <wp:effectExtent l="19050" t="0" r="5715" b="0"/>
            <wp:docPr id="4" name="Рисунок 3" descr="Тепловая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пловая схема.jpg"/>
                    <pic:cNvPicPr/>
                  </pic:nvPicPr>
                  <pic:blipFill>
                    <a:blip r:embed="rId12" cstate="print"/>
                    <a:stretch>
                      <a:fillRect/>
                    </a:stretch>
                  </pic:blipFill>
                  <pic:spPr>
                    <a:xfrm>
                      <a:off x="0" y="0"/>
                      <a:ext cx="6299835" cy="3472815"/>
                    </a:xfrm>
                    <a:prstGeom prst="rect">
                      <a:avLst/>
                    </a:prstGeom>
                  </pic:spPr>
                </pic:pic>
              </a:graphicData>
            </a:graphic>
          </wp:inline>
        </w:drawing>
      </w:r>
    </w:p>
    <w:p w:rsidR="00D56C90" w:rsidRDefault="006E2BFE" w:rsidP="002C60E1">
      <w:pPr>
        <w:tabs>
          <w:tab w:val="left" w:pos="2460"/>
        </w:tabs>
        <w:spacing w:before="120" w:after="120" w:line="240" w:lineRule="auto"/>
        <w:ind w:firstLine="709"/>
        <w:rPr>
          <w:b/>
          <w:color w:val="000000"/>
          <w:sz w:val="24"/>
          <w:szCs w:val="24"/>
          <w:lang w:eastAsia="ru-RU"/>
        </w:rPr>
      </w:pPr>
      <w:r w:rsidRPr="002D4ACE">
        <w:rPr>
          <w:b/>
          <w:color w:val="000000"/>
          <w:sz w:val="24"/>
          <w:szCs w:val="24"/>
        </w:rPr>
        <w:t xml:space="preserve">Рисунок </w:t>
      </w:r>
      <w:r w:rsidR="00023A98" w:rsidRPr="002D4ACE">
        <w:rPr>
          <w:b/>
          <w:color w:val="000000"/>
          <w:sz w:val="24"/>
          <w:szCs w:val="24"/>
        </w:rPr>
        <w:fldChar w:fldCharType="begin"/>
      </w:r>
      <w:r w:rsidR="002D4ACE" w:rsidRPr="002D4ACE">
        <w:rPr>
          <w:b/>
          <w:color w:val="000000"/>
          <w:sz w:val="24"/>
          <w:szCs w:val="24"/>
        </w:rPr>
        <w:instrText xml:space="preserve"> SEQ Рисунок \* ARABIC </w:instrText>
      </w:r>
      <w:r w:rsidR="00023A98" w:rsidRPr="002D4ACE">
        <w:rPr>
          <w:b/>
          <w:color w:val="000000"/>
          <w:sz w:val="24"/>
          <w:szCs w:val="24"/>
        </w:rPr>
        <w:fldChar w:fldCharType="separate"/>
      </w:r>
      <w:r w:rsidR="00104AFC">
        <w:rPr>
          <w:b/>
          <w:noProof/>
          <w:color w:val="000000"/>
          <w:sz w:val="24"/>
          <w:szCs w:val="24"/>
        </w:rPr>
        <w:t>2</w:t>
      </w:r>
      <w:r w:rsidR="00023A98" w:rsidRPr="002D4ACE">
        <w:rPr>
          <w:b/>
          <w:color w:val="000000"/>
          <w:sz w:val="24"/>
          <w:szCs w:val="24"/>
        </w:rPr>
        <w:fldChar w:fldCharType="end"/>
      </w:r>
      <w:r w:rsidRPr="002D4ACE">
        <w:rPr>
          <w:b/>
          <w:color w:val="000000"/>
          <w:sz w:val="24"/>
          <w:szCs w:val="24"/>
        </w:rPr>
        <w:t xml:space="preserve"> Принципиальная</w:t>
      </w:r>
      <w:r w:rsidRPr="002D4ACE">
        <w:rPr>
          <w:b/>
          <w:bCs/>
          <w:color w:val="000000"/>
          <w:sz w:val="24"/>
          <w:szCs w:val="24"/>
        </w:rPr>
        <w:t xml:space="preserve"> тепловая схема котельной ООО </w:t>
      </w:r>
      <w:r w:rsidR="002C60E1" w:rsidRPr="002D4ACE">
        <w:rPr>
          <w:b/>
          <w:bCs/>
          <w:color w:val="000000"/>
          <w:sz w:val="24"/>
          <w:szCs w:val="24"/>
        </w:rPr>
        <w:t>«ТК Северная»</w:t>
      </w:r>
    </w:p>
    <w:p w:rsidR="002D4ACE" w:rsidRDefault="002D4ACE">
      <w:pPr>
        <w:spacing w:after="160" w:line="259" w:lineRule="auto"/>
        <w:rPr>
          <w:b/>
          <w:bCs/>
          <w:color w:val="000000"/>
          <w:sz w:val="24"/>
          <w:szCs w:val="24"/>
        </w:rPr>
      </w:pPr>
      <w:r>
        <w:rPr>
          <w:b/>
          <w:bCs/>
          <w:color w:val="000000"/>
          <w:sz w:val="24"/>
          <w:szCs w:val="24"/>
        </w:rPr>
        <w:br w:type="page"/>
      </w:r>
    </w:p>
    <w:p w:rsidR="002D4ACE" w:rsidRDefault="006E2BFE" w:rsidP="004A2583">
      <w:pPr>
        <w:pStyle w:val="31"/>
        <w:spacing w:line="240" w:lineRule="auto"/>
        <w:rPr>
          <w:b w:val="0"/>
        </w:rPr>
      </w:pPr>
      <w:bookmarkStart w:id="79" w:name="_Toc369622744"/>
      <w:bookmarkStart w:id="80" w:name="_Toc405540317"/>
      <w:bookmarkStart w:id="81" w:name="_Toc410644406"/>
      <w:bookmarkStart w:id="82" w:name="_Toc420014777"/>
      <w:bookmarkStart w:id="83" w:name="_Toc420015298"/>
      <w:bookmarkStart w:id="84" w:name="_Toc30607746"/>
      <w:bookmarkStart w:id="85" w:name="_Toc34386174"/>
      <w:r w:rsidRPr="00AE3158">
        <w:lastRenderedPageBreak/>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79"/>
      <w:bookmarkEnd w:id="80"/>
      <w:bookmarkEnd w:id="81"/>
      <w:bookmarkEnd w:id="82"/>
      <w:bookmarkEnd w:id="83"/>
      <w:r w:rsidR="00F53A07">
        <w:t xml:space="preserve"> и расхода теплоносителя</w:t>
      </w:r>
      <w:r w:rsidRPr="00AE3158">
        <w:t>;</w:t>
      </w:r>
      <w:bookmarkEnd w:id="84"/>
      <w:bookmarkEnd w:id="85"/>
    </w:p>
    <w:p w:rsidR="000E033F" w:rsidRPr="00AE3158" w:rsidRDefault="000E033F" w:rsidP="000E033F">
      <w:pPr>
        <w:pStyle w:val="31"/>
        <w:spacing w:line="240" w:lineRule="auto"/>
      </w:pPr>
    </w:p>
    <w:p w:rsidR="006E2BFE" w:rsidRPr="002467A9" w:rsidRDefault="006E2BFE" w:rsidP="002467A9">
      <w:pPr>
        <w:pStyle w:val="31"/>
        <w:spacing w:line="240" w:lineRule="auto"/>
        <w:ind w:firstLine="709"/>
      </w:pPr>
      <w:bookmarkStart w:id="86" w:name="_Toc33083857"/>
      <w:bookmarkStart w:id="87" w:name="_Toc33111700"/>
      <w:bookmarkStart w:id="88" w:name="_Toc33112256"/>
      <w:bookmarkStart w:id="89" w:name="_Toc34132834"/>
      <w:bookmarkStart w:id="90" w:name="_Toc34258266"/>
      <w:bookmarkStart w:id="91" w:name="_Toc34386175"/>
      <w:r w:rsidRPr="002467A9">
        <w:t xml:space="preserve">Котельная </w:t>
      </w:r>
      <w:r w:rsidR="002467A9" w:rsidRPr="002467A9">
        <w:t>с. Русско-Высоцкое</w:t>
      </w:r>
      <w:bookmarkEnd w:id="86"/>
      <w:bookmarkEnd w:id="87"/>
      <w:bookmarkEnd w:id="88"/>
      <w:bookmarkEnd w:id="89"/>
      <w:bookmarkEnd w:id="90"/>
      <w:bookmarkEnd w:id="91"/>
    </w:p>
    <w:p w:rsidR="00EC7352" w:rsidRPr="00EC7352" w:rsidRDefault="00EC7352" w:rsidP="00903A6A">
      <w:pPr>
        <w:spacing w:after="0" w:line="240" w:lineRule="auto"/>
        <w:ind w:firstLine="709"/>
        <w:jc w:val="both"/>
        <w:rPr>
          <w:color w:val="000000"/>
          <w:sz w:val="24"/>
          <w:szCs w:val="24"/>
          <w:lang w:eastAsia="ru-RU"/>
        </w:rPr>
      </w:pPr>
      <w:r w:rsidRPr="00EC7352">
        <w:rPr>
          <w:color w:val="000000"/>
          <w:sz w:val="24"/>
          <w:szCs w:val="24"/>
          <w:lang w:eastAsia="ru-RU"/>
        </w:rPr>
        <w:t>Имеющи</w:t>
      </w:r>
      <w:r w:rsidR="001E37DE">
        <w:rPr>
          <w:color w:val="000000"/>
          <w:sz w:val="24"/>
          <w:szCs w:val="24"/>
          <w:lang w:eastAsia="ru-RU"/>
        </w:rPr>
        <w:t>еся данные по состоянию на 01.01.2020</w:t>
      </w:r>
      <w:r w:rsidRPr="00EC7352">
        <w:rPr>
          <w:color w:val="000000"/>
          <w:sz w:val="24"/>
          <w:szCs w:val="24"/>
          <w:lang w:eastAsia="ru-RU"/>
        </w:rPr>
        <w:t xml:space="preserve"> г. не изменились и представлены ниже: температурные графики регулирования отпуска тепловой энергии, расчетные параметры:</w:t>
      </w:r>
    </w:p>
    <w:p w:rsidR="00B350FB" w:rsidRDefault="002467A9" w:rsidP="00903A6A">
      <w:pPr>
        <w:spacing w:after="0" w:line="240" w:lineRule="auto"/>
        <w:ind w:firstLine="709"/>
        <w:jc w:val="both"/>
        <w:rPr>
          <w:color w:val="000000"/>
          <w:sz w:val="24"/>
          <w:szCs w:val="24"/>
          <w:lang w:eastAsia="ru-RU"/>
        </w:rPr>
      </w:pPr>
      <w:r w:rsidRPr="00903A6A">
        <w:rPr>
          <w:sz w:val="24"/>
        </w:rPr>
        <w:t>Т</w:t>
      </w:r>
      <w:r w:rsidRPr="00903A6A">
        <w:rPr>
          <w:color w:val="000000"/>
          <w:sz w:val="24"/>
          <w:szCs w:val="24"/>
          <w:lang w:eastAsia="ru-RU"/>
        </w:rPr>
        <w:t>емпературный график теплового контура – 105/80</w:t>
      </w:r>
      <w:r w:rsidR="00903A6A">
        <w:rPr>
          <w:color w:val="000000"/>
          <w:sz w:val="24"/>
          <w:szCs w:val="24"/>
          <w:lang w:eastAsia="ru-RU"/>
        </w:rPr>
        <w:t xml:space="preserve"> °С</w:t>
      </w:r>
      <w:r w:rsidRPr="00903A6A">
        <w:rPr>
          <w:color w:val="000000"/>
          <w:sz w:val="24"/>
          <w:szCs w:val="24"/>
          <w:lang w:eastAsia="ru-RU"/>
        </w:rPr>
        <w:t xml:space="preserve">. </w:t>
      </w:r>
    </w:p>
    <w:p w:rsidR="002467A9" w:rsidRPr="00903A6A" w:rsidRDefault="002467A9" w:rsidP="00903A6A">
      <w:pPr>
        <w:spacing w:after="0" w:line="240" w:lineRule="auto"/>
        <w:ind w:firstLine="709"/>
        <w:jc w:val="both"/>
        <w:rPr>
          <w:color w:val="000000"/>
          <w:sz w:val="24"/>
          <w:szCs w:val="24"/>
          <w:lang w:eastAsia="ru-RU"/>
        </w:rPr>
      </w:pPr>
      <w:r w:rsidRPr="00903A6A">
        <w:rPr>
          <w:color w:val="000000"/>
          <w:sz w:val="24"/>
          <w:szCs w:val="24"/>
          <w:lang w:eastAsia="ru-RU"/>
        </w:rPr>
        <w:t>Температурный график тепловой сети – 95/70</w:t>
      </w:r>
      <w:r w:rsidR="00903A6A">
        <w:rPr>
          <w:color w:val="000000"/>
          <w:sz w:val="24"/>
          <w:szCs w:val="24"/>
          <w:lang w:eastAsia="ru-RU"/>
        </w:rPr>
        <w:t xml:space="preserve"> °С</w:t>
      </w:r>
      <w:r w:rsidRPr="00903A6A">
        <w:rPr>
          <w:color w:val="000000"/>
          <w:sz w:val="24"/>
          <w:szCs w:val="24"/>
          <w:lang w:eastAsia="ru-RU"/>
        </w:rPr>
        <w:t>. Температурный график системы горячего водоснабжения – 65/50</w:t>
      </w:r>
      <w:r w:rsidR="00903A6A">
        <w:rPr>
          <w:color w:val="000000"/>
          <w:sz w:val="24"/>
          <w:szCs w:val="24"/>
          <w:lang w:eastAsia="ru-RU"/>
        </w:rPr>
        <w:t xml:space="preserve"> °С.</w:t>
      </w:r>
    </w:p>
    <w:p w:rsidR="002467A9" w:rsidRDefault="002467A9" w:rsidP="00903A6A">
      <w:pPr>
        <w:spacing w:after="0" w:line="240" w:lineRule="auto"/>
        <w:ind w:firstLine="709"/>
        <w:jc w:val="both"/>
        <w:rPr>
          <w:color w:val="000000"/>
          <w:sz w:val="24"/>
          <w:szCs w:val="24"/>
          <w:lang w:eastAsia="ru-RU"/>
        </w:rPr>
      </w:pPr>
      <w:r w:rsidRPr="00903A6A">
        <w:rPr>
          <w:color w:val="000000"/>
          <w:sz w:val="24"/>
          <w:szCs w:val="24"/>
          <w:lang w:eastAsia="ru-RU"/>
        </w:rPr>
        <w:t>Регулирование отпуска теплоты осуществляется на котельной путем изменения температуры теплоносителя при изменении температуры наружного воздуха (качественное регулирование).</w:t>
      </w:r>
      <w:r w:rsidR="001E37DE" w:rsidRPr="001E37DE">
        <w:t xml:space="preserve"> </w:t>
      </w:r>
      <w:r w:rsidR="001E37DE" w:rsidRPr="001E37DE">
        <w:rPr>
          <w:color w:val="000000"/>
          <w:sz w:val="24"/>
          <w:szCs w:val="24"/>
          <w:lang w:eastAsia="ru-RU"/>
        </w:rPr>
        <w:t>Регулирование температуры воды на отопление осуществляется по отопительному графику.</w:t>
      </w:r>
    </w:p>
    <w:p w:rsidR="00B350FB" w:rsidRPr="00B350FB" w:rsidRDefault="00B350FB" w:rsidP="00903A6A">
      <w:pPr>
        <w:spacing w:after="0" w:line="240" w:lineRule="auto"/>
        <w:ind w:firstLine="709"/>
        <w:jc w:val="both"/>
        <w:rPr>
          <w:color w:val="000000"/>
          <w:sz w:val="18"/>
          <w:szCs w:val="18"/>
          <w:lang w:eastAsia="ru-RU"/>
        </w:rPr>
      </w:pPr>
    </w:p>
    <w:p w:rsidR="002467A9" w:rsidRPr="00B350FB" w:rsidRDefault="002467A9" w:rsidP="00903A6A">
      <w:pPr>
        <w:pStyle w:val="23"/>
        <w:shd w:val="clear" w:color="auto" w:fill="auto"/>
        <w:spacing w:line="240" w:lineRule="auto"/>
        <w:ind w:firstLine="709"/>
        <w:rPr>
          <w:sz w:val="18"/>
          <w:szCs w:val="18"/>
        </w:rPr>
      </w:pPr>
    </w:p>
    <w:p w:rsidR="002467A9" w:rsidRDefault="002467A9" w:rsidP="002467A9">
      <w:pPr>
        <w:pStyle w:val="31"/>
        <w:spacing w:line="240" w:lineRule="auto"/>
        <w:ind w:firstLine="709"/>
      </w:pPr>
      <w:r>
        <w:rPr>
          <w:b w:val="0"/>
          <w:noProof/>
        </w:rPr>
        <w:lastRenderedPageBreak/>
        <w:drawing>
          <wp:inline distT="0" distB="0" distL="0" distR="0">
            <wp:extent cx="5328169" cy="7538484"/>
            <wp:effectExtent l="19050" t="0" r="5831" b="0"/>
            <wp:docPr id="6" name="Рисунок 5" desc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13" cstate="print"/>
                    <a:stretch>
                      <a:fillRect/>
                    </a:stretch>
                  </pic:blipFill>
                  <pic:spPr>
                    <a:xfrm>
                      <a:off x="0" y="0"/>
                      <a:ext cx="5330588" cy="7541907"/>
                    </a:xfrm>
                    <a:prstGeom prst="rect">
                      <a:avLst/>
                    </a:prstGeom>
                  </pic:spPr>
                </pic:pic>
              </a:graphicData>
            </a:graphic>
          </wp:inline>
        </w:drawing>
      </w:r>
    </w:p>
    <w:p w:rsidR="006E2BFE" w:rsidRPr="00990032" w:rsidRDefault="002467A9" w:rsidP="00990032">
      <w:pPr>
        <w:pStyle w:val="a8"/>
        <w:spacing w:before="120" w:after="120"/>
        <w:jc w:val="left"/>
        <w:rPr>
          <w:color w:val="000000"/>
        </w:rPr>
      </w:pPr>
      <w:r w:rsidRPr="00990032">
        <w:rPr>
          <w:color w:val="000000"/>
        </w:rPr>
        <w:t>Рисунок</w:t>
      </w:r>
      <w:r w:rsidR="004A2583">
        <w:rPr>
          <w:color w:val="000000"/>
        </w:rPr>
        <w:t xml:space="preserve"> </w:t>
      </w:r>
      <w:r w:rsidR="00023A98" w:rsidRPr="00990032">
        <w:rPr>
          <w:color w:val="000000"/>
        </w:rPr>
        <w:fldChar w:fldCharType="begin"/>
      </w:r>
      <w:r w:rsidRPr="00990032">
        <w:rPr>
          <w:color w:val="000000"/>
        </w:rPr>
        <w:instrText xml:space="preserve"> SEQ Рисунок \* ARABIC </w:instrText>
      </w:r>
      <w:r w:rsidR="00023A98" w:rsidRPr="00990032">
        <w:rPr>
          <w:color w:val="000000"/>
        </w:rPr>
        <w:fldChar w:fldCharType="separate"/>
      </w:r>
      <w:r w:rsidR="00104AFC">
        <w:rPr>
          <w:noProof/>
          <w:color w:val="000000"/>
        </w:rPr>
        <w:t>3</w:t>
      </w:r>
      <w:r w:rsidR="00023A98" w:rsidRPr="00990032">
        <w:rPr>
          <w:color w:val="000000"/>
        </w:rPr>
        <w:fldChar w:fldCharType="end"/>
      </w:r>
      <w:r w:rsidRPr="00990032">
        <w:rPr>
          <w:color w:val="000000"/>
        </w:rPr>
        <w:t xml:space="preserve"> Температурный график котельной с. Русско-Высоцкое</w:t>
      </w:r>
    </w:p>
    <w:p w:rsidR="001E37DE" w:rsidRDefault="001E37DE">
      <w:pPr>
        <w:spacing w:after="160" w:line="259" w:lineRule="auto"/>
        <w:rPr>
          <w:rFonts w:eastAsia="SimSun"/>
          <w:b/>
          <w:sz w:val="24"/>
          <w:szCs w:val="24"/>
          <w:lang w:eastAsia="ru-RU"/>
        </w:rPr>
      </w:pPr>
      <w:bookmarkStart w:id="92" w:name="_Toc420014779"/>
      <w:bookmarkStart w:id="93" w:name="_Toc420015300"/>
      <w:bookmarkStart w:id="94" w:name="_Toc30607747"/>
      <w:r>
        <w:br w:type="page"/>
      </w:r>
    </w:p>
    <w:p w:rsidR="006E2BFE" w:rsidRDefault="006E2BFE" w:rsidP="008A6FF3">
      <w:pPr>
        <w:pStyle w:val="31"/>
        <w:spacing w:line="240" w:lineRule="auto"/>
      </w:pPr>
      <w:bookmarkStart w:id="95" w:name="_Toc34386176"/>
      <w:r w:rsidRPr="00AE3158">
        <w:lastRenderedPageBreak/>
        <w:t>з) среднегодовая загрузка оборудования</w:t>
      </w:r>
      <w:bookmarkEnd w:id="92"/>
      <w:bookmarkEnd w:id="93"/>
      <w:r w:rsidRPr="00AE3158">
        <w:t>;</w:t>
      </w:r>
      <w:bookmarkEnd w:id="94"/>
      <w:bookmarkEnd w:id="95"/>
    </w:p>
    <w:p w:rsidR="00BD4CE7" w:rsidRDefault="006E2BFE" w:rsidP="00903A6A">
      <w:pPr>
        <w:spacing w:after="0" w:line="240" w:lineRule="auto"/>
        <w:ind w:firstLine="709"/>
        <w:jc w:val="both"/>
        <w:rPr>
          <w:sz w:val="24"/>
        </w:rPr>
      </w:pPr>
      <w:r w:rsidRPr="00903A6A">
        <w:rPr>
          <w:sz w:val="24"/>
        </w:rPr>
        <w:t xml:space="preserve">Учет среднегодовой загрузки оборудования в необходимой форме согласно постановлению РФ № 154 от 22.02.12 «О требованиях к схемам теплоснабжения, порядку их разработки и утверждения», теплоснабжающей организации </w:t>
      </w:r>
      <w:r w:rsidR="002467A9" w:rsidRPr="00903A6A">
        <w:rPr>
          <w:sz w:val="24"/>
        </w:rPr>
        <w:t>Русско-Высоцкое сельское поселение</w:t>
      </w:r>
      <w:r w:rsidRPr="00903A6A">
        <w:rPr>
          <w:sz w:val="24"/>
        </w:rPr>
        <w:t xml:space="preserve">, ведется. </w:t>
      </w:r>
    </w:p>
    <w:p w:rsidR="006E2BFE" w:rsidRDefault="006E2BFE" w:rsidP="00903A6A">
      <w:pPr>
        <w:spacing w:after="0" w:line="240" w:lineRule="auto"/>
        <w:ind w:firstLine="709"/>
        <w:jc w:val="both"/>
        <w:rPr>
          <w:sz w:val="24"/>
        </w:rPr>
      </w:pPr>
      <w:r w:rsidRPr="00903A6A">
        <w:rPr>
          <w:sz w:val="24"/>
        </w:rPr>
        <w:t>Среднегодовая загрузка оборудования согласно данным, предоставленным ООО «</w:t>
      </w:r>
      <w:r w:rsidR="002467A9" w:rsidRPr="00903A6A">
        <w:rPr>
          <w:sz w:val="24"/>
        </w:rPr>
        <w:t>ТК Северная</w:t>
      </w:r>
      <w:r w:rsidRPr="00903A6A">
        <w:rPr>
          <w:sz w:val="24"/>
        </w:rPr>
        <w:t xml:space="preserve">», составляет порядка </w:t>
      </w:r>
      <w:r w:rsidR="000C7F63">
        <w:rPr>
          <w:sz w:val="24"/>
        </w:rPr>
        <w:t>73</w:t>
      </w:r>
      <w:r w:rsidRPr="00903A6A">
        <w:rPr>
          <w:sz w:val="24"/>
        </w:rPr>
        <w:t>%</w:t>
      </w:r>
      <w:r w:rsidR="001E37DE">
        <w:rPr>
          <w:sz w:val="24"/>
        </w:rPr>
        <w:t>, исходя из количества расходуемого топлива и установлен</w:t>
      </w:r>
      <w:r w:rsidR="007354C8">
        <w:rPr>
          <w:sz w:val="24"/>
        </w:rPr>
        <w:t>ной мощности оборудования – 10,</w:t>
      </w:r>
      <w:r w:rsidR="007354C8" w:rsidRPr="007354C8">
        <w:rPr>
          <w:sz w:val="24"/>
        </w:rPr>
        <w:t>7</w:t>
      </w:r>
      <w:r w:rsidR="001E37DE">
        <w:rPr>
          <w:sz w:val="24"/>
        </w:rPr>
        <w:t>5 Гкал/час</w:t>
      </w:r>
      <w:r w:rsidR="000C7F63">
        <w:rPr>
          <w:sz w:val="24"/>
        </w:rPr>
        <w:t>, присоединенная среднегодовая загрузка составляет 7,54 Гкал/час</w:t>
      </w:r>
      <w:r w:rsidRPr="00903A6A">
        <w:rPr>
          <w:sz w:val="24"/>
        </w:rPr>
        <w:t>.</w:t>
      </w:r>
      <w:r w:rsidR="000C7F63">
        <w:rPr>
          <w:sz w:val="24"/>
        </w:rPr>
        <w:t xml:space="preserve"> Оборудование не используется на полную мощность.</w:t>
      </w:r>
      <w:r w:rsidRPr="00903A6A">
        <w:rPr>
          <w:sz w:val="24"/>
        </w:rPr>
        <w:t xml:space="preserve"> Для оценки динамики изменения среднегодовой загрузки оборудования представлены данные о расходе топлива за предыдущие года.</w:t>
      </w:r>
    </w:p>
    <w:p w:rsidR="006E2BFE" w:rsidRPr="00990032" w:rsidRDefault="006E2BFE"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8A6FF3">
        <w:rPr>
          <w:noProof/>
          <w:color w:val="000000"/>
        </w:rPr>
        <w:t>12</w:t>
      </w:r>
      <w:r w:rsidR="00023A98" w:rsidRPr="00990032">
        <w:rPr>
          <w:color w:val="000000"/>
        </w:rPr>
        <w:fldChar w:fldCharType="end"/>
      </w:r>
      <w:r w:rsidRPr="00990032">
        <w:rPr>
          <w:color w:val="000000"/>
        </w:rPr>
        <w:t xml:space="preserve"> </w:t>
      </w:r>
      <w:r w:rsidRPr="00990032">
        <w:rPr>
          <w:noProof/>
          <w:color w:val="000000"/>
        </w:rPr>
        <w:t>Динамика изменения потребления топлива котельными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2078"/>
        <w:gridCol w:w="3149"/>
        <w:gridCol w:w="1567"/>
        <w:gridCol w:w="3241"/>
      </w:tblGrid>
      <w:tr w:rsidR="00903A6A" w:rsidRPr="00990032" w:rsidTr="00990032">
        <w:trPr>
          <w:tblHeader/>
          <w:jc w:val="center"/>
        </w:trPr>
        <w:tc>
          <w:tcPr>
            <w:tcW w:w="1035"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Источник</w:t>
            </w:r>
          </w:p>
        </w:tc>
        <w:tc>
          <w:tcPr>
            <w:tcW w:w="1569"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Число часов работы в год, ч.</w:t>
            </w:r>
          </w:p>
        </w:tc>
        <w:tc>
          <w:tcPr>
            <w:tcW w:w="781"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Вид топлива</w:t>
            </w:r>
          </w:p>
        </w:tc>
        <w:tc>
          <w:tcPr>
            <w:tcW w:w="1615"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Расход топлива, т. или тыс.м3</w:t>
            </w:r>
          </w:p>
        </w:tc>
      </w:tr>
      <w:tr w:rsidR="006E2BFE" w:rsidRPr="00990032" w:rsidTr="00990032">
        <w:trPr>
          <w:jc w:val="center"/>
        </w:trPr>
        <w:tc>
          <w:tcPr>
            <w:tcW w:w="5000" w:type="pct"/>
            <w:gridSpan w:val="4"/>
            <w:shd w:val="clear" w:color="auto" w:fill="auto"/>
            <w:vAlign w:val="center"/>
          </w:tcPr>
          <w:p w:rsidR="006E2BFE" w:rsidRPr="00990032" w:rsidRDefault="006E2BFE" w:rsidP="00990032">
            <w:pPr>
              <w:autoSpaceDE w:val="0"/>
              <w:autoSpaceDN w:val="0"/>
              <w:adjustRightInd w:val="0"/>
              <w:spacing w:after="0" w:line="240" w:lineRule="auto"/>
              <w:jc w:val="center"/>
              <w:rPr>
                <w:color w:val="000000"/>
                <w:sz w:val="20"/>
                <w:szCs w:val="20"/>
              </w:rPr>
            </w:pPr>
            <w:r w:rsidRPr="00990032">
              <w:rPr>
                <w:color w:val="000000"/>
                <w:sz w:val="20"/>
                <w:szCs w:val="20"/>
              </w:rPr>
              <w:t>2017</w:t>
            </w:r>
            <w:r w:rsidR="00903A6A" w:rsidRPr="00990032">
              <w:rPr>
                <w:color w:val="000000"/>
                <w:sz w:val="20"/>
                <w:szCs w:val="20"/>
              </w:rPr>
              <w:t xml:space="preserve"> год</w:t>
            </w:r>
          </w:p>
        </w:tc>
      </w:tr>
      <w:tr w:rsidR="00903A6A" w:rsidRPr="00990032" w:rsidTr="00990032">
        <w:trPr>
          <w:jc w:val="center"/>
        </w:trPr>
        <w:tc>
          <w:tcPr>
            <w:tcW w:w="1035"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Русско-Высоцкое</w:t>
            </w:r>
          </w:p>
        </w:tc>
        <w:tc>
          <w:tcPr>
            <w:tcW w:w="1569"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8760</w:t>
            </w:r>
          </w:p>
        </w:tc>
        <w:tc>
          <w:tcPr>
            <w:tcW w:w="781"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Газ</w:t>
            </w:r>
          </w:p>
        </w:tc>
        <w:tc>
          <w:tcPr>
            <w:tcW w:w="1615"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3790</w:t>
            </w:r>
          </w:p>
        </w:tc>
      </w:tr>
      <w:tr w:rsidR="006E2BFE" w:rsidRPr="00990032" w:rsidTr="00990032">
        <w:trPr>
          <w:jc w:val="center"/>
        </w:trPr>
        <w:tc>
          <w:tcPr>
            <w:tcW w:w="5000" w:type="pct"/>
            <w:gridSpan w:val="4"/>
            <w:shd w:val="clear" w:color="auto" w:fill="auto"/>
            <w:vAlign w:val="center"/>
          </w:tcPr>
          <w:p w:rsidR="006E2BFE" w:rsidRPr="00990032" w:rsidRDefault="006E2BFE" w:rsidP="00990032">
            <w:pPr>
              <w:autoSpaceDE w:val="0"/>
              <w:autoSpaceDN w:val="0"/>
              <w:adjustRightInd w:val="0"/>
              <w:spacing w:after="0" w:line="240" w:lineRule="auto"/>
              <w:jc w:val="center"/>
              <w:rPr>
                <w:color w:val="000000"/>
                <w:sz w:val="20"/>
                <w:szCs w:val="20"/>
              </w:rPr>
            </w:pPr>
            <w:r w:rsidRPr="00990032">
              <w:rPr>
                <w:color w:val="000000"/>
                <w:sz w:val="20"/>
                <w:szCs w:val="20"/>
              </w:rPr>
              <w:t>2018</w:t>
            </w:r>
            <w:r w:rsidR="00903A6A" w:rsidRPr="00990032">
              <w:rPr>
                <w:color w:val="000000"/>
                <w:sz w:val="20"/>
                <w:szCs w:val="20"/>
              </w:rPr>
              <w:t xml:space="preserve"> год</w:t>
            </w:r>
          </w:p>
        </w:tc>
      </w:tr>
      <w:tr w:rsidR="00903A6A" w:rsidRPr="00990032" w:rsidTr="00990032">
        <w:trPr>
          <w:jc w:val="center"/>
        </w:trPr>
        <w:tc>
          <w:tcPr>
            <w:tcW w:w="1035"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Русско-Высоцкое</w:t>
            </w:r>
          </w:p>
        </w:tc>
        <w:tc>
          <w:tcPr>
            <w:tcW w:w="1569"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8760</w:t>
            </w:r>
          </w:p>
        </w:tc>
        <w:tc>
          <w:tcPr>
            <w:tcW w:w="781"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Газ</w:t>
            </w:r>
          </w:p>
        </w:tc>
        <w:tc>
          <w:tcPr>
            <w:tcW w:w="1615"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3660</w:t>
            </w:r>
          </w:p>
        </w:tc>
      </w:tr>
      <w:tr w:rsidR="006E2BFE" w:rsidRPr="00990032" w:rsidTr="00990032">
        <w:trPr>
          <w:jc w:val="center"/>
        </w:trPr>
        <w:tc>
          <w:tcPr>
            <w:tcW w:w="5000" w:type="pct"/>
            <w:gridSpan w:val="4"/>
            <w:shd w:val="clear" w:color="auto" w:fill="auto"/>
            <w:vAlign w:val="center"/>
          </w:tcPr>
          <w:p w:rsidR="006E2BFE" w:rsidRPr="00990032" w:rsidRDefault="006E2BFE" w:rsidP="00990032">
            <w:pPr>
              <w:autoSpaceDE w:val="0"/>
              <w:autoSpaceDN w:val="0"/>
              <w:adjustRightInd w:val="0"/>
              <w:spacing w:after="0" w:line="240" w:lineRule="auto"/>
              <w:jc w:val="center"/>
              <w:rPr>
                <w:color w:val="000000"/>
                <w:sz w:val="20"/>
                <w:szCs w:val="20"/>
              </w:rPr>
            </w:pPr>
            <w:r w:rsidRPr="00990032">
              <w:rPr>
                <w:color w:val="000000"/>
                <w:sz w:val="20"/>
                <w:szCs w:val="20"/>
              </w:rPr>
              <w:t>2019</w:t>
            </w:r>
            <w:r w:rsidR="00903A6A" w:rsidRPr="00990032">
              <w:rPr>
                <w:color w:val="000000"/>
                <w:sz w:val="20"/>
                <w:szCs w:val="20"/>
              </w:rPr>
              <w:t xml:space="preserve"> год</w:t>
            </w:r>
          </w:p>
        </w:tc>
      </w:tr>
      <w:tr w:rsidR="00903A6A" w:rsidRPr="00990032" w:rsidTr="00990032">
        <w:trPr>
          <w:jc w:val="center"/>
        </w:trPr>
        <w:tc>
          <w:tcPr>
            <w:tcW w:w="1035"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Русско-Высоцкое</w:t>
            </w:r>
          </w:p>
        </w:tc>
        <w:tc>
          <w:tcPr>
            <w:tcW w:w="1569"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8760</w:t>
            </w:r>
          </w:p>
        </w:tc>
        <w:tc>
          <w:tcPr>
            <w:tcW w:w="781"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Газ</w:t>
            </w:r>
          </w:p>
        </w:tc>
        <w:tc>
          <w:tcPr>
            <w:tcW w:w="1615"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3920</w:t>
            </w:r>
          </w:p>
        </w:tc>
      </w:tr>
    </w:tbl>
    <w:p w:rsidR="006E2BFE" w:rsidRPr="00903A6A" w:rsidRDefault="006E2BFE" w:rsidP="00903A6A">
      <w:pPr>
        <w:pStyle w:val="af"/>
        <w:spacing w:after="0" w:line="240" w:lineRule="auto"/>
        <w:ind w:left="0" w:firstLine="709"/>
        <w:jc w:val="both"/>
        <w:rPr>
          <w:sz w:val="24"/>
          <w:szCs w:val="24"/>
          <w:lang w:eastAsia="ru-RU"/>
        </w:rPr>
      </w:pPr>
    </w:p>
    <w:p w:rsidR="006E2BFE" w:rsidRPr="00AE3158" w:rsidRDefault="006E2BFE" w:rsidP="006E2BFE">
      <w:pPr>
        <w:pStyle w:val="31"/>
      </w:pPr>
      <w:bookmarkStart w:id="96" w:name="_Toc405540319"/>
      <w:bookmarkStart w:id="97" w:name="_Toc410644408"/>
      <w:bookmarkStart w:id="98" w:name="_Toc420014780"/>
      <w:bookmarkStart w:id="99" w:name="_Toc420015301"/>
      <w:bookmarkStart w:id="100" w:name="_Toc30607748"/>
      <w:bookmarkStart w:id="101" w:name="_Toc34386177"/>
      <w:r w:rsidRPr="00AE3158">
        <w:t>и) способы учета тепла, отпущенного в тепловые сети</w:t>
      </w:r>
      <w:bookmarkEnd w:id="96"/>
      <w:bookmarkEnd w:id="97"/>
      <w:bookmarkEnd w:id="98"/>
      <w:bookmarkEnd w:id="99"/>
      <w:r w:rsidRPr="00AE3158">
        <w:t>;</w:t>
      </w:r>
      <w:bookmarkEnd w:id="100"/>
      <w:bookmarkEnd w:id="101"/>
    </w:p>
    <w:p w:rsidR="009658E3" w:rsidRDefault="009658E3" w:rsidP="00903A6A">
      <w:pPr>
        <w:spacing w:after="0" w:line="240" w:lineRule="auto"/>
        <w:ind w:firstLine="709"/>
        <w:jc w:val="both"/>
        <w:rPr>
          <w:color w:val="000000"/>
          <w:sz w:val="24"/>
          <w:szCs w:val="24"/>
          <w:lang w:eastAsia="ru-RU"/>
        </w:rPr>
      </w:pPr>
      <w:r w:rsidRPr="00903A6A">
        <w:rPr>
          <w:color w:val="000000"/>
          <w:sz w:val="24"/>
          <w:szCs w:val="24"/>
          <w:lang w:eastAsia="ru-RU"/>
        </w:rPr>
        <w:t>Котельная полностью оснащена приборами технического учета согласно действующей системы нормирования показателей ТЭР обозначенной в ГОСТе Р 51514 - 99. Технический учет выработки тепловой энергии осуществляется двумя приборами учета СПТ 941.2.</w:t>
      </w:r>
    </w:p>
    <w:p w:rsidR="00BD4CE7" w:rsidRPr="00903A6A" w:rsidRDefault="00BD4CE7" w:rsidP="00903A6A">
      <w:pPr>
        <w:spacing w:after="0" w:line="240" w:lineRule="auto"/>
        <w:ind w:firstLine="709"/>
        <w:jc w:val="both"/>
        <w:rPr>
          <w:sz w:val="24"/>
        </w:rPr>
      </w:pPr>
    </w:p>
    <w:p w:rsidR="002050F7" w:rsidRDefault="002050F7" w:rsidP="002050F7">
      <w:pPr>
        <w:pStyle w:val="31"/>
      </w:pPr>
      <w:bookmarkStart w:id="102" w:name="_Toc34386178"/>
      <w:bookmarkStart w:id="103" w:name="sub_12810"/>
      <w:r w:rsidRPr="002050F7">
        <w:t>к) статистика отказов и восстановлений оборудования источников тепловой энергии;</w:t>
      </w:r>
      <w:bookmarkEnd w:id="102"/>
    </w:p>
    <w:p w:rsidR="00BD4CE7" w:rsidRPr="00EC7352" w:rsidRDefault="00EC7352" w:rsidP="00EC7352">
      <w:pPr>
        <w:spacing w:after="0" w:line="240" w:lineRule="auto"/>
        <w:ind w:firstLine="709"/>
        <w:jc w:val="both"/>
        <w:rPr>
          <w:color w:val="000000"/>
          <w:sz w:val="24"/>
          <w:szCs w:val="24"/>
          <w:lang w:eastAsia="ru-RU"/>
        </w:rPr>
      </w:pPr>
      <w:r w:rsidRPr="00EC7352">
        <w:rPr>
          <w:color w:val="000000"/>
          <w:sz w:val="24"/>
          <w:szCs w:val="24"/>
          <w:lang w:eastAsia="ru-RU"/>
        </w:rPr>
        <w:t>О</w:t>
      </w:r>
      <w:r w:rsidR="00BD4CE7" w:rsidRPr="00EC7352">
        <w:rPr>
          <w:color w:val="000000"/>
          <w:sz w:val="24"/>
          <w:szCs w:val="24"/>
          <w:lang w:eastAsia="ru-RU"/>
        </w:rPr>
        <w:t>тказ</w:t>
      </w:r>
      <w:r w:rsidRPr="00EC7352">
        <w:rPr>
          <w:color w:val="000000"/>
          <w:sz w:val="24"/>
          <w:szCs w:val="24"/>
          <w:lang w:eastAsia="ru-RU"/>
        </w:rPr>
        <w:t>ы</w:t>
      </w:r>
      <w:r w:rsidR="00BD4CE7" w:rsidRPr="00EC7352">
        <w:rPr>
          <w:color w:val="000000"/>
          <w:sz w:val="24"/>
          <w:szCs w:val="24"/>
          <w:lang w:eastAsia="ru-RU"/>
        </w:rPr>
        <w:t xml:space="preserve"> и восстановления оборудования источников тепловой энергии за период 201</w:t>
      </w:r>
      <w:r w:rsidRPr="00EC7352">
        <w:rPr>
          <w:color w:val="000000"/>
          <w:sz w:val="24"/>
          <w:szCs w:val="24"/>
          <w:lang w:eastAsia="ru-RU"/>
        </w:rPr>
        <w:t>5</w:t>
      </w:r>
      <w:r w:rsidR="00BD4CE7" w:rsidRPr="00EC7352">
        <w:rPr>
          <w:color w:val="000000"/>
          <w:sz w:val="24"/>
          <w:szCs w:val="24"/>
          <w:lang w:eastAsia="ru-RU"/>
        </w:rPr>
        <w:t>-201</w:t>
      </w:r>
      <w:r w:rsidRPr="00EC7352">
        <w:rPr>
          <w:color w:val="000000"/>
          <w:sz w:val="24"/>
          <w:szCs w:val="24"/>
          <w:lang w:eastAsia="ru-RU"/>
        </w:rPr>
        <w:t>9</w:t>
      </w:r>
      <w:r w:rsidR="00BD4CE7" w:rsidRPr="00EC7352">
        <w:rPr>
          <w:color w:val="000000"/>
          <w:sz w:val="24"/>
          <w:szCs w:val="24"/>
          <w:lang w:eastAsia="ru-RU"/>
        </w:rPr>
        <w:t xml:space="preserve"> г</w:t>
      </w:r>
      <w:r w:rsidRPr="00EC7352">
        <w:rPr>
          <w:color w:val="000000"/>
          <w:sz w:val="24"/>
          <w:szCs w:val="24"/>
          <w:lang w:eastAsia="ru-RU"/>
        </w:rPr>
        <w:t xml:space="preserve"> отсутствовали.</w:t>
      </w:r>
    </w:p>
    <w:p w:rsidR="00BD4CE7" w:rsidRDefault="00BD4CE7" w:rsidP="002050F7">
      <w:pPr>
        <w:pStyle w:val="31"/>
      </w:pPr>
    </w:p>
    <w:p w:rsidR="002050F7" w:rsidRDefault="002050F7" w:rsidP="002050F7">
      <w:pPr>
        <w:pStyle w:val="31"/>
      </w:pPr>
      <w:bookmarkStart w:id="104" w:name="_Toc34386179"/>
      <w:bookmarkStart w:id="105" w:name="sub_12811"/>
      <w:r w:rsidRPr="002050F7">
        <w:t>л) предписания надзорных органов по запрещению дальнейшей эксплуатации источников тепловой энергии;</w:t>
      </w:r>
      <w:bookmarkEnd w:id="104"/>
    </w:p>
    <w:p w:rsidR="00BD4CE7" w:rsidRPr="00EC7352" w:rsidRDefault="00BD4CE7" w:rsidP="00EC7352">
      <w:pPr>
        <w:spacing w:after="0" w:line="240" w:lineRule="auto"/>
        <w:ind w:firstLine="709"/>
        <w:jc w:val="both"/>
        <w:rPr>
          <w:color w:val="000000"/>
          <w:sz w:val="24"/>
          <w:szCs w:val="24"/>
          <w:lang w:eastAsia="ru-RU"/>
        </w:rPr>
      </w:pPr>
      <w:r w:rsidRPr="00EC7352">
        <w:rPr>
          <w:color w:val="000000"/>
          <w:sz w:val="24"/>
          <w:szCs w:val="24"/>
          <w:lang w:eastAsia="ru-RU"/>
        </w:rPr>
        <w:t>По состоянию на 01.0</w:t>
      </w:r>
      <w:r w:rsidR="000C7F63">
        <w:rPr>
          <w:color w:val="000000"/>
          <w:sz w:val="24"/>
          <w:szCs w:val="24"/>
          <w:lang w:eastAsia="ru-RU"/>
        </w:rPr>
        <w:t>1</w:t>
      </w:r>
      <w:r w:rsidRPr="00EC7352">
        <w:rPr>
          <w:color w:val="000000"/>
          <w:sz w:val="24"/>
          <w:szCs w:val="24"/>
          <w:lang w:eastAsia="ru-RU"/>
        </w:rPr>
        <w:t>.</w:t>
      </w:r>
      <w:r w:rsidR="000C7F63">
        <w:rPr>
          <w:color w:val="000000"/>
          <w:sz w:val="24"/>
          <w:szCs w:val="24"/>
          <w:lang w:eastAsia="ru-RU"/>
        </w:rPr>
        <w:t>20</w:t>
      </w:r>
      <w:r w:rsidRPr="00EC7352">
        <w:rPr>
          <w:color w:val="000000"/>
          <w:sz w:val="24"/>
          <w:szCs w:val="24"/>
          <w:lang w:eastAsia="ru-RU"/>
        </w:rPr>
        <w:t xml:space="preserve">20г. предписаний надзорных органов по запрещению дальнейшей эксплуатации источников тепловой энергии  </w:t>
      </w:r>
      <w:r w:rsidR="000C7F63">
        <w:rPr>
          <w:color w:val="000000"/>
          <w:sz w:val="24"/>
          <w:szCs w:val="24"/>
          <w:lang w:eastAsia="ru-RU"/>
        </w:rPr>
        <w:t xml:space="preserve">МО </w:t>
      </w:r>
      <w:r w:rsidR="00EC7352" w:rsidRPr="00EC7352">
        <w:rPr>
          <w:color w:val="000000"/>
          <w:sz w:val="24"/>
          <w:szCs w:val="24"/>
          <w:lang w:eastAsia="ru-RU"/>
        </w:rPr>
        <w:t>Русско-Высоцкое сельское поселение</w:t>
      </w:r>
      <w:r w:rsidRPr="00EC7352">
        <w:rPr>
          <w:color w:val="000000"/>
          <w:sz w:val="24"/>
          <w:szCs w:val="24"/>
          <w:lang w:eastAsia="ru-RU"/>
        </w:rPr>
        <w:t xml:space="preserve"> не имеется.</w:t>
      </w:r>
    </w:p>
    <w:p w:rsidR="00BD4CE7" w:rsidRDefault="00BD4CE7" w:rsidP="002050F7">
      <w:pPr>
        <w:pStyle w:val="31"/>
      </w:pPr>
    </w:p>
    <w:p w:rsidR="002050F7" w:rsidRPr="002050F7" w:rsidRDefault="002050F7" w:rsidP="002050F7">
      <w:pPr>
        <w:pStyle w:val="31"/>
      </w:pPr>
    </w:p>
    <w:bookmarkEnd w:id="105"/>
    <w:p w:rsidR="002050F7" w:rsidRPr="002050F7" w:rsidRDefault="002050F7" w:rsidP="002050F7">
      <w:pPr>
        <w:pStyle w:val="31"/>
      </w:pPr>
    </w:p>
    <w:bookmarkEnd w:id="103"/>
    <w:p w:rsidR="006E2BFE" w:rsidRPr="00903A6A" w:rsidRDefault="006E2BFE" w:rsidP="00903A6A">
      <w:pPr>
        <w:spacing w:after="0" w:line="240" w:lineRule="auto"/>
        <w:ind w:firstLine="709"/>
        <w:jc w:val="both"/>
        <w:rPr>
          <w:sz w:val="24"/>
          <w:szCs w:val="24"/>
          <w:lang w:eastAsia="ru-RU"/>
        </w:rPr>
      </w:pPr>
    </w:p>
    <w:p w:rsidR="006E2BFE" w:rsidRDefault="006E2BFE" w:rsidP="008A6FF3">
      <w:pPr>
        <w:pStyle w:val="21"/>
        <w:spacing w:line="240" w:lineRule="auto"/>
        <w:ind w:left="0" w:firstLine="709"/>
      </w:pPr>
      <w:bookmarkStart w:id="106" w:name="_Toc420014784"/>
      <w:bookmarkStart w:id="107" w:name="_Toc420015305"/>
      <w:bookmarkStart w:id="108" w:name="_Toc30607751"/>
      <w:bookmarkStart w:id="109" w:name="_Toc34386180"/>
      <w:r>
        <w:lastRenderedPageBreak/>
        <w:t xml:space="preserve">Часть 3. </w:t>
      </w:r>
      <w:r w:rsidRPr="006A09A3">
        <w:t>Тепловые сети, сооружения на них и тепловые пункты</w:t>
      </w:r>
      <w:bookmarkEnd w:id="106"/>
      <w:bookmarkEnd w:id="107"/>
      <w:bookmarkEnd w:id="108"/>
      <w:bookmarkEnd w:id="109"/>
    </w:p>
    <w:p w:rsidR="006E2BFE" w:rsidRDefault="006E2BFE" w:rsidP="00903A6A">
      <w:pPr>
        <w:pStyle w:val="0"/>
        <w:spacing w:before="0" w:after="0" w:line="240" w:lineRule="auto"/>
        <w:ind w:firstLine="709"/>
      </w:pPr>
      <w:r w:rsidRPr="00903A6A">
        <w:t>Для разработки электронной модели существующей схемы теплоснабжения использовался программно-расчетный комплекс ZuluThermo, входящий в состав геоинформационной системы Zulu (ГИС Zulu) ООО «Политерм», предназначенный для выполнения тепловых и гидравлических расчетов систем теплоснабжения.</w:t>
      </w:r>
    </w:p>
    <w:p w:rsidR="00BD4CE7" w:rsidRPr="00903A6A" w:rsidRDefault="00BD4CE7" w:rsidP="00903A6A">
      <w:pPr>
        <w:pStyle w:val="0"/>
        <w:spacing w:before="0" w:after="0" w:line="240" w:lineRule="auto"/>
        <w:ind w:firstLine="709"/>
      </w:pPr>
    </w:p>
    <w:p w:rsidR="00EA57E5" w:rsidRDefault="00EA57E5" w:rsidP="008A6FF3">
      <w:pPr>
        <w:pStyle w:val="31"/>
        <w:spacing w:line="240" w:lineRule="auto"/>
      </w:pPr>
      <w:bookmarkStart w:id="110" w:name="_Toc420014785"/>
      <w:bookmarkStart w:id="111" w:name="_Toc420015306"/>
      <w:bookmarkStart w:id="112" w:name="_Toc30607752"/>
      <w:bookmarkStart w:id="113" w:name="_Toc34386181"/>
      <w:r w:rsidRPr="00AE3158">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110"/>
      <w:bookmarkEnd w:id="111"/>
      <w:r w:rsidR="00F53A07">
        <w:t xml:space="preserve"> с выделением сетей горячего водоснабжения</w:t>
      </w:r>
      <w:r w:rsidRPr="00AE3158">
        <w:t>;</w:t>
      </w:r>
      <w:bookmarkEnd w:id="112"/>
      <w:bookmarkEnd w:id="113"/>
    </w:p>
    <w:p w:rsidR="00BD4CE7" w:rsidRDefault="00BD4CE7" w:rsidP="00BD4CE7">
      <w:pPr>
        <w:pStyle w:val="31"/>
        <w:spacing w:line="240" w:lineRule="auto"/>
      </w:pPr>
    </w:p>
    <w:p w:rsidR="00D40B36" w:rsidRPr="005545DF" w:rsidRDefault="00D40B36" w:rsidP="005545DF">
      <w:pPr>
        <w:ind w:firstLine="708"/>
        <w:rPr>
          <w:sz w:val="24"/>
          <w:szCs w:val="24"/>
          <w:lang w:eastAsia="ru-RU"/>
        </w:rPr>
      </w:pPr>
      <w:r w:rsidRPr="005545DF">
        <w:rPr>
          <w:sz w:val="24"/>
          <w:szCs w:val="24"/>
          <w:lang w:eastAsia="ru-RU"/>
        </w:rPr>
        <w:t>Потребителями тепла от тепловых сетей являются жилые дома, общественные здания, промышленные и торговые организации</w:t>
      </w:r>
      <w:r w:rsidR="000C7F63">
        <w:rPr>
          <w:sz w:val="24"/>
          <w:szCs w:val="24"/>
          <w:lang w:eastAsia="ru-RU"/>
        </w:rPr>
        <w:t xml:space="preserve"> </w:t>
      </w:r>
      <w:r w:rsidR="000C7F63">
        <w:rPr>
          <w:color w:val="000000"/>
          <w:sz w:val="24"/>
          <w:szCs w:val="24"/>
          <w:lang w:eastAsia="ru-RU"/>
        </w:rPr>
        <w:t xml:space="preserve">МО </w:t>
      </w:r>
      <w:r w:rsidR="000C7F63" w:rsidRPr="00EC7352">
        <w:rPr>
          <w:color w:val="000000"/>
          <w:sz w:val="24"/>
          <w:szCs w:val="24"/>
          <w:lang w:eastAsia="ru-RU"/>
        </w:rPr>
        <w:t>Русско-Высоцкое сельское поселение</w:t>
      </w:r>
      <w:r w:rsidR="000C7F63">
        <w:rPr>
          <w:color w:val="000000"/>
          <w:sz w:val="24"/>
          <w:szCs w:val="24"/>
          <w:lang w:eastAsia="ru-RU"/>
        </w:rPr>
        <w:t>.</w:t>
      </w:r>
    </w:p>
    <w:p w:rsidR="000C7F63" w:rsidRDefault="00D40B36" w:rsidP="008A6FF3">
      <w:pPr>
        <w:spacing w:after="0" w:line="240" w:lineRule="auto"/>
        <w:ind w:firstLine="709"/>
        <w:jc w:val="both"/>
        <w:rPr>
          <w:sz w:val="24"/>
          <w:szCs w:val="24"/>
          <w:lang w:eastAsia="ru-RU"/>
        </w:rPr>
      </w:pPr>
      <w:r w:rsidRPr="00A478D4">
        <w:rPr>
          <w:sz w:val="24"/>
          <w:szCs w:val="24"/>
          <w:lang w:eastAsia="ru-RU"/>
        </w:rPr>
        <w:t>За период с 201</w:t>
      </w:r>
      <w:r w:rsidR="000C7F63">
        <w:rPr>
          <w:sz w:val="24"/>
          <w:szCs w:val="24"/>
          <w:lang w:eastAsia="ru-RU"/>
        </w:rPr>
        <w:t>5</w:t>
      </w:r>
      <w:r w:rsidRPr="00A478D4">
        <w:rPr>
          <w:sz w:val="24"/>
          <w:szCs w:val="24"/>
          <w:lang w:eastAsia="ru-RU"/>
        </w:rPr>
        <w:t xml:space="preserve"> по 20</w:t>
      </w:r>
      <w:r w:rsidR="000C7F63">
        <w:rPr>
          <w:sz w:val="24"/>
          <w:szCs w:val="24"/>
          <w:lang w:eastAsia="ru-RU"/>
        </w:rPr>
        <w:t>20</w:t>
      </w:r>
      <w:r w:rsidRPr="00A478D4">
        <w:rPr>
          <w:sz w:val="24"/>
          <w:szCs w:val="24"/>
          <w:lang w:eastAsia="ru-RU"/>
        </w:rPr>
        <w:t xml:space="preserve"> год строительство новых сетей</w:t>
      </w:r>
      <w:r w:rsidR="00F5647E">
        <w:rPr>
          <w:sz w:val="24"/>
          <w:szCs w:val="24"/>
          <w:lang w:eastAsia="ru-RU"/>
        </w:rPr>
        <w:t xml:space="preserve"> и подключений абонентов</w:t>
      </w:r>
      <w:r w:rsidRPr="00A478D4">
        <w:rPr>
          <w:sz w:val="24"/>
          <w:szCs w:val="24"/>
          <w:lang w:eastAsia="ru-RU"/>
        </w:rPr>
        <w:t xml:space="preserve"> не велось, производилась реконструкция следующих участков</w:t>
      </w:r>
      <w:r w:rsidR="000C7F63">
        <w:rPr>
          <w:sz w:val="24"/>
          <w:szCs w:val="24"/>
          <w:lang w:eastAsia="ru-RU"/>
        </w:rPr>
        <w:t>, которые указаны в разделе «</w:t>
      </w:r>
      <w:r w:rsidR="005545DF">
        <w:rPr>
          <w:sz w:val="24"/>
          <w:szCs w:val="24"/>
          <w:lang w:eastAsia="ru-RU"/>
        </w:rPr>
        <w:t>в</w:t>
      </w:r>
      <w:r w:rsidR="000C7F63">
        <w:rPr>
          <w:sz w:val="24"/>
          <w:szCs w:val="24"/>
          <w:lang w:eastAsia="ru-RU"/>
        </w:rPr>
        <w:t>» (</w:t>
      </w:r>
      <w:r w:rsidR="005545DF" w:rsidRPr="005545DF">
        <w:rPr>
          <w:sz w:val="24"/>
          <w:szCs w:val="24"/>
          <w:lang w:eastAsia="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w:t>
      </w:r>
      <w:r w:rsidR="005545DF">
        <w:rPr>
          <w:sz w:val="24"/>
          <w:szCs w:val="24"/>
          <w:lang w:eastAsia="ru-RU"/>
        </w:rPr>
        <w:t xml:space="preserve"> подключенной тепловой нагрузки</w:t>
      </w:r>
      <w:r w:rsidR="000C7F63">
        <w:rPr>
          <w:sz w:val="24"/>
          <w:szCs w:val="24"/>
          <w:lang w:eastAsia="ru-RU"/>
        </w:rPr>
        <w:t>)</w:t>
      </w:r>
      <w:r w:rsidR="005545DF">
        <w:rPr>
          <w:sz w:val="24"/>
          <w:szCs w:val="24"/>
          <w:lang w:eastAsia="ru-RU"/>
        </w:rPr>
        <w:t>.</w:t>
      </w:r>
      <w:r w:rsidR="00A16FBD">
        <w:rPr>
          <w:sz w:val="24"/>
          <w:szCs w:val="24"/>
          <w:lang w:eastAsia="ru-RU"/>
        </w:rPr>
        <w:t>Общая протяженность заменяемых участков представлена в таблице 13.</w:t>
      </w:r>
    </w:p>
    <w:p w:rsidR="00A16FBD" w:rsidRPr="00A16FBD" w:rsidRDefault="005545DF" w:rsidP="00A16FBD">
      <w:pPr>
        <w:ind w:firstLine="708"/>
        <w:jc w:val="both"/>
        <w:rPr>
          <w:b/>
          <w:color w:val="000000"/>
        </w:rPr>
      </w:pPr>
      <w:r w:rsidRPr="00A16FBD">
        <w:rPr>
          <w:b/>
          <w:sz w:val="24"/>
          <w:szCs w:val="24"/>
          <w:lang w:eastAsia="ru-RU"/>
        </w:rPr>
        <w:t xml:space="preserve"> </w:t>
      </w:r>
      <w:r w:rsidR="00A16FBD" w:rsidRPr="00A16FBD">
        <w:rPr>
          <w:b/>
          <w:color w:val="000000"/>
        </w:rPr>
        <w:t xml:space="preserve">Таблица </w:t>
      </w:r>
      <w:r w:rsidR="00023A98" w:rsidRPr="00A16FBD">
        <w:rPr>
          <w:b/>
          <w:color w:val="000000"/>
        </w:rPr>
        <w:fldChar w:fldCharType="begin"/>
      </w:r>
      <w:r w:rsidR="00A16FBD" w:rsidRPr="00A16FBD">
        <w:rPr>
          <w:b/>
          <w:color w:val="000000"/>
        </w:rPr>
        <w:instrText xml:space="preserve"> SEQ Таблица \* ARABIC </w:instrText>
      </w:r>
      <w:r w:rsidR="00023A98" w:rsidRPr="00A16FBD">
        <w:rPr>
          <w:b/>
          <w:color w:val="000000"/>
        </w:rPr>
        <w:fldChar w:fldCharType="separate"/>
      </w:r>
      <w:r w:rsidR="008A6FF3">
        <w:rPr>
          <w:b/>
          <w:noProof/>
          <w:color w:val="000000"/>
        </w:rPr>
        <w:t>13</w:t>
      </w:r>
      <w:r w:rsidR="00023A98" w:rsidRPr="00A16FBD">
        <w:rPr>
          <w:b/>
          <w:color w:val="000000"/>
        </w:rPr>
        <w:fldChar w:fldCharType="end"/>
      </w:r>
      <w:r w:rsidR="00A16FBD" w:rsidRPr="00A16FBD">
        <w:rPr>
          <w:b/>
          <w:color w:val="000000"/>
        </w:rPr>
        <w:t xml:space="preserve"> Общая протяженность заменяемых участков</w:t>
      </w:r>
    </w:p>
    <w:tbl>
      <w:tblPr>
        <w:tblW w:w="5000" w:type="pct"/>
        <w:tblLook w:val="04A0"/>
      </w:tblPr>
      <w:tblGrid>
        <w:gridCol w:w="3262"/>
        <w:gridCol w:w="6875"/>
      </w:tblGrid>
      <w:tr w:rsidR="00A16FBD" w:rsidRPr="00A16FBD" w:rsidTr="00A16FBD">
        <w:trPr>
          <w:trHeight w:val="300"/>
        </w:trPr>
        <w:tc>
          <w:tcPr>
            <w:tcW w:w="16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Год</w:t>
            </w:r>
          </w:p>
        </w:tc>
        <w:tc>
          <w:tcPr>
            <w:tcW w:w="3391" w:type="pct"/>
            <w:tcBorders>
              <w:top w:val="single" w:sz="4" w:space="0" w:color="auto"/>
              <w:left w:val="nil"/>
              <w:bottom w:val="single" w:sz="4" w:space="0" w:color="auto"/>
              <w:right w:val="single" w:sz="4" w:space="0" w:color="auto"/>
            </w:tcBorders>
            <w:shd w:val="clear" w:color="auto" w:fill="auto"/>
            <w:noWrap/>
            <w:vAlign w:val="center"/>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Количество реконструированных сетей, п.м.</w:t>
            </w:r>
          </w:p>
        </w:tc>
      </w:tr>
      <w:tr w:rsidR="00A16FBD" w:rsidRPr="00A16FBD" w:rsidTr="00A16FBD">
        <w:trPr>
          <w:trHeight w:val="300"/>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2015</w:t>
            </w:r>
          </w:p>
        </w:tc>
        <w:tc>
          <w:tcPr>
            <w:tcW w:w="3391" w:type="pct"/>
            <w:tcBorders>
              <w:top w:val="nil"/>
              <w:left w:val="nil"/>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2208</w:t>
            </w:r>
          </w:p>
        </w:tc>
      </w:tr>
      <w:tr w:rsidR="00A16FBD" w:rsidRPr="00A16FBD" w:rsidTr="00A16FBD">
        <w:trPr>
          <w:trHeight w:val="300"/>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2016</w:t>
            </w:r>
          </w:p>
        </w:tc>
        <w:tc>
          <w:tcPr>
            <w:tcW w:w="3391" w:type="pct"/>
            <w:tcBorders>
              <w:top w:val="nil"/>
              <w:left w:val="nil"/>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180</w:t>
            </w:r>
          </w:p>
        </w:tc>
      </w:tr>
      <w:tr w:rsidR="00A16FBD" w:rsidRPr="00A16FBD" w:rsidTr="00A16FBD">
        <w:trPr>
          <w:trHeight w:val="300"/>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2017</w:t>
            </w:r>
          </w:p>
        </w:tc>
        <w:tc>
          <w:tcPr>
            <w:tcW w:w="3391" w:type="pct"/>
            <w:tcBorders>
              <w:top w:val="nil"/>
              <w:left w:val="nil"/>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1860</w:t>
            </w:r>
          </w:p>
        </w:tc>
      </w:tr>
      <w:tr w:rsidR="00A16FBD" w:rsidRPr="00A16FBD" w:rsidTr="00A16FBD">
        <w:trPr>
          <w:trHeight w:val="300"/>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2018</w:t>
            </w:r>
          </w:p>
        </w:tc>
        <w:tc>
          <w:tcPr>
            <w:tcW w:w="3391" w:type="pct"/>
            <w:tcBorders>
              <w:top w:val="nil"/>
              <w:left w:val="nil"/>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898</w:t>
            </w:r>
          </w:p>
        </w:tc>
      </w:tr>
      <w:tr w:rsidR="00A16FBD" w:rsidRPr="00A16FBD" w:rsidTr="00A16FBD">
        <w:trPr>
          <w:trHeight w:val="300"/>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2019</w:t>
            </w:r>
          </w:p>
        </w:tc>
        <w:tc>
          <w:tcPr>
            <w:tcW w:w="3391" w:type="pct"/>
            <w:tcBorders>
              <w:top w:val="nil"/>
              <w:left w:val="nil"/>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1640</w:t>
            </w:r>
          </w:p>
        </w:tc>
      </w:tr>
      <w:tr w:rsidR="00A16FBD" w:rsidRPr="00A16FBD" w:rsidTr="00A16FBD">
        <w:trPr>
          <w:trHeight w:val="300"/>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Итого</w:t>
            </w:r>
          </w:p>
        </w:tc>
        <w:tc>
          <w:tcPr>
            <w:tcW w:w="3391" w:type="pct"/>
            <w:tcBorders>
              <w:top w:val="nil"/>
              <w:left w:val="nil"/>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6786</w:t>
            </w:r>
          </w:p>
        </w:tc>
      </w:tr>
    </w:tbl>
    <w:p w:rsidR="00A16FBD" w:rsidRDefault="00A16FBD" w:rsidP="000C7F63">
      <w:pPr>
        <w:ind w:firstLine="708"/>
        <w:jc w:val="both"/>
      </w:pPr>
    </w:p>
    <w:p w:rsidR="00D40B36" w:rsidRPr="00D74E22" w:rsidRDefault="00B75F8F" w:rsidP="00D40B36">
      <w:pPr>
        <w:spacing w:after="0" w:line="240" w:lineRule="auto"/>
        <w:ind w:firstLine="709"/>
        <w:jc w:val="both"/>
        <w:rPr>
          <w:sz w:val="24"/>
          <w:szCs w:val="24"/>
          <w:lang w:eastAsia="ru-RU"/>
        </w:rPr>
      </w:pPr>
      <w:r w:rsidRPr="00D40B36">
        <w:rPr>
          <w:sz w:val="24"/>
          <w:szCs w:val="24"/>
          <w:lang w:eastAsia="ru-RU"/>
        </w:rPr>
        <w:t>Тепловая сеть от котельной четырехтрубная.</w:t>
      </w:r>
      <w:r w:rsidR="00D40B36" w:rsidRPr="00D40B36">
        <w:rPr>
          <w:sz w:val="24"/>
          <w:szCs w:val="24"/>
          <w:lang w:eastAsia="ru-RU"/>
        </w:rPr>
        <w:t xml:space="preserve"> </w:t>
      </w:r>
      <w:r w:rsidR="00A16FBD">
        <w:rPr>
          <w:sz w:val="24"/>
          <w:szCs w:val="24"/>
          <w:lang w:eastAsia="ru-RU"/>
        </w:rPr>
        <w:t>К</w:t>
      </w:r>
      <w:r w:rsidR="00D40B36" w:rsidRPr="00D40B36">
        <w:rPr>
          <w:sz w:val="24"/>
          <w:szCs w:val="24"/>
          <w:lang w:eastAsia="ru-RU"/>
        </w:rPr>
        <w:t>отельная имеет один вывод на поселок D=25</w:t>
      </w:r>
      <w:r w:rsidR="00D40B36" w:rsidRPr="00D74E22">
        <w:rPr>
          <w:sz w:val="24"/>
          <w:szCs w:val="24"/>
          <w:lang w:eastAsia="ru-RU"/>
        </w:rPr>
        <w:t>0 мм.</w:t>
      </w:r>
    </w:p>
    <w:p w:rsidR="00B75F8F" w:rsidRPr="00D74E22" w:rsidRDefault="00B75F8F" w:rsidP="00903A6A">
      <w:pPr>
        <w:spacing w:after="0" w:line="240" w:lineRule="auto"/>
        <w:ind w:firstLine="709"/>
        <w:jc w:val="both"/>
        <w:rPr>
          <w:sz w:val="24"/>
          <w:szCs w:val="24"/>
          <w:lang w:eastAsia="ru-RU"/>
        </w:rPr>
      </w:pPr>
      <w:r w:rsidRPr="00D74E22">
        <w:rPr>
          <w:sz w:val="24"/>
          <w:szCs w:val="24"/>
          <w:lang w:eastAsia="ru-RU"/>
        </w:rPr>
        <w:t xml:space="preserve">Общая протяженность сетей </w:t>
      </w:r>
      <w:r w:rsidR="00D74E22" w:rsidRPr="00D74E22">
        <w:rPr>
          <w:sz w:val="24"/>
          <w:szCs w:val="24"/>
          <w:lang w:eastAsia="ru-RU"/>
        </w:rPr>
        <w:t>19136</w:t>
      </w:r>
      <w:r w:rsidRPr="00D74E22">
        <w:rPr>
          <w:sz w:val="24"/>
          <w:szCs w:val="24"/>
          <w:lang w:eastAsia="ru-RU"/>
        </w:rPr>
        <w:t xml:space="preserve"> км сетей в двухтрубном исчислении</w:t>
      </w:r>
      <w:r w:rsidR="00A16FBD" w:rsidRPr="00D74E22">
        <w:rPr>
          <w:sz w:val="24"/>
          <w:szCs w:val="24"/>
          <w:lang w:eastAsia="ru-RU"/>
        </w:rPr>
        <w:t>, из которых заменено 6,786 км</w:t>
      </w:r>
      <w:r w:rsidRPr="00D74E22">
        <w:rPr>
          <w:sz w:val="24"/>
          <w:szCs w:val="24"/>
          <w:lang w:eastAsia="ru-RU"/>
        </w:rPr>
        <w:t>. Средний износ сети составляет 30%.</w:t>
      </w:r>
    </w:p>
    <w:p w:rsidR="00D40B36" w:rsidRPr="00D74E22" w:rsidRDefault="00B75F8F" w:rsidP="00903A6A">
      <w:pPr>
        <w:spacing w:after="0" w:line="240" w:lineRule="auto"/>
        <w:ind w:firstLine="709"/>
        <w:jc w:val="both"/>
        <w:rPr>
          <w:sz w:val="24"/>
          <w:szCs w:val="24"/>
          <w:lang w:eastAsia="ru-RU"/>
        </w:rPr>
      </w:pPr>
      <w:r w:rsidRPr="00D74E22">
        <w:rPr>
          <w:sz w:val="24"/>
          <w:szCs w:val="24"/>
          <w:lang w:eastAsia="ru-RU"/>
        </w:rPr>
        <w:t>Большая часть тепловых сетей проложена под землей бесканально.</w:t>
      </w:r>
    </w:p>
    <w:p w:rsidR="00B75F8F" w:rsidRPr="00D74E22" w:rsidRDefault="00B75F8F" w:rsidP="00903A6A">
      <w:pPr>
        <w:spacing w:after="0" w:line="240" w:lineRule="auto"/>
        <w:ind w:firstLine="709"/>
        <w:jc w:val="both"/>
        <w:rPr>
          <w:sz w:val="24"/>
          <w:szCs w:val="24"/>
          <w:lang w:eastAsia="ru-RU"/>
        </w:rPr>
      </w:pPr>
      <w:r w:rsidRPr="00D74E22">
        <w:rPr>
          <w:sz w:val="24"/>
          <w:szCs w:val="24"/>
          <w:lang w:eastAsia="ru-RU"/>
        </w:rPr>
        <w:t>Присоединение установок ГВС производится по закрытой схеме.</w:t>
      </w:r>
    </w:p>
    <w:p w:rsidR="00B75F8F" w:rsidRPr="00D40B36" w:rsidRDefault="00B75F8F" w:rsidP="00903A6A">
      <w:pPr>
        <w:spacing w:after="0" w:line="240" w:lineRule="auto"/>
        <w:ind w:firstLine="709"/>
        <w:jc w:val="both"/>
        <w:rPr>
          <w:sz w:val="24"/>
          <w:szCs w:val="24"/>
          <w:lang w:eastAsia="ru-RU"/>
        </w:rPr>
      </w:pPr>
      <w:r w:rsidRPr="00D40B36">
        <w:rPr>
          <w:sz w:val="24"/>
          <w:szCs w:val="24"/>
          <w:lang w:eastAsia="ru-RU"/>
        </w:rPr>
        <w:t>Тепловые сети введены в эксплуатацию с 1965 по 20</w:t>
      </w:r>
      <w:r w:rsidR="00A16FBD">
        <w:rPr>
          <w:sz w:val="24"/>
          <w:szCs w:val="24"/>
          <w:lang w:eastAsia="ru-RU"/>
        </w:rPr>
        <w:t>19</w:t>
      </w:r>
      <w:r w:rsidRPr="00D40B36">
        <w:rPr>
          <w:sz w:val="24"/>
          <w:szCs w:val="24"/>
          <w:lang w:eastAsia="ru-RU"/>
        </w:rPr>
        <w:t xml:space="preserve"> года. </w:t>
      </w:r>
    </w:p>
    <w:p w:rsidR="00A16FBD" w:rsidRDefault="00FC3868" w:rsidP="00903A6A">
      <w:pPr>
        <w:spacing w:after="0" w:line="240" w:lineRule="auto"/>
        <w:ind w:firstLine="709"/>
        <w:jc w:val="both"/>
        <w:rPr>
          <w:sz w:val="24"/>
          <w:szCs w:val="24"/>
          <w:lang w:eastAsia="ru-RU"/>
        </w:rPr>
      </w:pPr>
      <w:r w:rsidRPr="00D40B36">
        <w:rPr>
          <w:sz w:val="24"/>
          <w:szCs w:val="24"/>
          <w:lang w:eastAsia="ru-RU"/>
        </w:rPr>
        <w:t xml:space="preserve">В технологической зоне котельной </w:t>
      </w:r>
      <w:r w:rsidR="00B75F8F" w:rsidRPr="00D40B36">
        <w:rPr>
          <w:sz w:val="24"/>
          <w:szCs w:val="24"/>
          <w:lang w:eastAsia="ru-RU"/>
        </w:rPr>
        <w:t>с. Русско-Высоцкое</w:t>
      </w:r>
      <w:r w:rsidRPr="00D40B36">
        <w:rPr>
          <w:sz w:val="24"/>
          <w:szCs w:val="24"/>
          <w:lang w:eastAsia="ru-RU"/>
        </w:rPr>
        <w:t xml:space="preserve"> система теплоснабжения </w:t>
      </w:r>
      <w:r w:rsidR="00B75F8F" w:rsidRPr="00D40B36">
        <w:rPr>
          <w:sz w:val="24"/>
          <w:szCs w:val="24"/>
          <w:lang w:eastAsia="ru-RU"/>
        </w:rPr>
        <w:t>закрытая, четырехтрубная с непосредственным присоединением системы отопления и горячего водоснабжения.</w:t>
      </w:r>
    </w:p>
    <w:p w:rsidR="00A16FBD" w:rsidRDefault="00A16FBD">
      <w:pPr>
        <w:spacing w:after="160" w:line="259" w:lineRule="auto"/>
        <w:rPr>
          <w:sz w:val="24"/>
          <w:szCs w:val="24"/>
          <w:lang w:eastAsia="ru-RU"/>
        </w:rPr>
      </w:pPr>
      <w:r>
        <w:rPr>
          <w:sz w:val="24"/>
          <w:szCs w:val="24"/>
          <w:lang w:eastAsia="ru-RU"/>
        </w:rPr>
        <w:br w:type="page"/>
      </w:r>
    </w:p>
    <w:p w:rsidR="00B75F8F" w:rsidRPr="00D40B36" w:rsidRDefault="00B75F8F" w:rsidP="00903A6A">
      <w:pPr>
        <w:spacing w:after="0" w:line="240" w:lineRule="auto"/>
        <w:ind w:firstLine="709"/>
        <w:jc w:val="both"/>
        <w:rPr>
          <w:sz w:val="24"/>
          <w:szCs w:val="24"/>
          <w:lang w:eastAsia="ru-RU"/>
        </w:rPr>
      </w:pPr>
    </w:p>
    <w:p w:rsidR="006E2BFE" w:rsidRPr="00903A6A" w:rsidRDefault="00FC3868" w:rsidP="00903A6A">
      <w:pPr>
        <w:spacing w:after="0" w:line="240" w:lineRule="auto"/>
        <w:ind w:firstLine="709"/>
        <w:jc w:val="both"/>
        <w:rPr>
          <w:color w:val="000000" w:themeColor="text1"/>
          <w:sz w:val="24"/>
          <w:szCs w:val="24"/>
          <w:lang w:eastAsia="ru-RU"/>
        </w:rPr>
      </w:pPr>
      <w:r w:rsidRPr="00D40B36">
        <w:rPr>
          <w:color w:val="000000" w:themeColor="text1"/>
          <w:sz w:val="24"/>
          <w:szCs w:val="24"/>
          <w:lang w:eastAsia="ru-RU"/>
        </w:rPr>
        <w:t xml:space="preserve">Исходная вода поступает из </w:t>
      </w:r>
      <w:r w:rsidR="00B75F8F" w:rsidRPr="00D40B36">
        <w:rPr>
          <w:color w:val="000000" w:themeColor="text1"/>
          <w:sz w:val="24"/>
          <w:szCs w:val="24"/>
          <w:lang w:eastAsia="ru-RU"/>
        </w:rPr>
        <w:t>Невского водовода</w:t>
      </w:r>
      <w:r w:rsidRPr="00D40B36">
        <w:rPr>
          <w:color w:val="000000" w:themeColor="text1"/>
          <w:sz w:val="24"/>
          <w:szCs w:val="24"/>
          <w:lang w:eastAsia="ru-RU"/>
        </w:rPr>
        <w:t>.</w:t>
      </w:r>
      <w:r w:rsidR="00C161E5" w:rsidRPr="00D40B36">
        <w:rPr>
          <w:color w:val="000000" w:themeColor="text1"/>
          <w:sz w:val="24"/>
          <w:szCs w:val="24"/>
          <w:lang w:eastAsia="ru-RU"/>
        </w:rPr>
        <w:t xml:space="preserve"> Структура тепловы</w:t>
      </w:r>
      <w:r w:rsidR="00B76AD6">
        <w:rPr>
          <w:color w:val="000000" w:themeColor="text1"/>
          <w:sz w:val="24"/>
          <w:szCs w:val="24"/>
          <w:lang w:eastAsia="ru-RU"/>
        </w:rPr>
        <w:t>х сетей представлена в таблице ниже</w:t>
      </w:r>
      <w:r w:rsidR="00C161E5" w:rsidRPr="00D40B36">
        <w:rPr>
          <w:color w:val="000000" w:themeColor="text1"/>
          <w:sz w:val="24"/>
          <w:szCs w:val="24"/>
          <w:lang w:eastAsia="ru-RU"/>
        </w:rPr>
        <w:t>.</w:t>
      </w:r>
    </w:p>
    <w:p w:rsidR="008A6FF3" w:rsidRPr="008A6FF3" w:rsidRDefault="008A6FF3" w:rsidP="008A6FF3">
      <w:pPr>
        <w:ind w:firstLine="708"/>
        <w:jc w:val="both"/>
        <w:rPr>
          <w:b/>
          <w:sz w:val="24"/>
          <w:szCs w:val="24"/>
          <w:lang w:eastAsia="ru-RU"/>
        </w:rPr>
      </w:pPr>
      <w:r w:rsidRPr="008A6FF3">
        <w:rPr>
          <w:b/>
          <w:sz w:val="24"/>
          <w:szCs w:val="24"/>
          <w:lang w:eastAsia="ru-RU"/>
        </w:rPr>
        <w:t xml:space="preserve">Таблица </w:t>
      </w:r>
      <w:r w:rsidR="00023A98" w:rsidRPr="008A6FF3">
        <w:rPr>
          <w:b/>
          <w:sz w:val="24"/>
          <w:szCs w:val="24"/>
          <w:lang w:eastAsia="ru-RU"/>
        </w:rPr>
        <w:fldChar w:fldCharType="begin"/>
      </w:r>
      <w:r w:rsidRPr="008A6FF3">
        <w:rPr>
          <w:b/>
          <w:sz w:val="24"/>
          <w:szCs w:val="24"/>
          <w:lang w:eastAsia="ru-RU"/>
        </w:rPr>
        <w:instrText xml:space="preserve"> SEQ Таблица \* ARABIC </w:instrText>
      </w:r>
      <w:r w:rsidR="00023A98" w:rsidRPr="008A6FF3">
        <w:rPr>
          <w:b/>
          <w:sz w:val="24"/>
          <w:szCs w:val="24"/>
          <w:lang w:eastAsia="ru-RU"/>
        </w:rPr>
        <w:fldChar w:fldCharType="separate"/>
      </w:r>
      <w:r w:rsidRPr="008A6FF3">
        <w:rPr>
          <w:b/>
          <w:sz w:val="24"/>
          <w:szCs w:val="24"/>
          <w:lang w:eastAsia="ru-RU"/>
        </w:rPr>
        <w:t>14</w:t>
      </w:r>
      <w:r w:rsidR="00023A98" w:rsidRPr="008A6FF3">
        <w:rPr>
          <w:b/>
          <w:sz w:val="24"/>
          <w:szCs w:val="24"/>
          <w:lang w:eastAsia="ru-RU"/>
        </w:rPr>
        <w:fldChar w:fldCharType="end"/>
      </w:r>
      <w:r w:rsidRPr="008A6FF3">
        <w:rPr>
          <w:b/>
          <w:sz w:val="24"/>
          <w:szCs w:val="24"/>
          <w:lang w:eastAsia="ru-RU"/>
        </w:rPr>
        <w:t xml:space="preserve"> Структура тепловых сетей МО Русско-Высоцкое сельское поселение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760"/>
        <w:gridCol w:w="1400"/>
        <w:gridCol w:w="1218"/>
        <w:gridCol w:w="755"/>
        <w:gridCol w:w="727"/>
        <w:gridCol w:w="696"/>
        <w:gridCol w:w="747"/>
        <w:gridCol w:w="783"/>
        <w:gridCol w:w="733"/>
        <w:gridCol w:w="698"/>
        <w:gridCol w:w="749"/>
        <w:gridCol w:w="769"/>
      </w:tblGrid>
      <w:tr w:rsidR="00641B1C" w:rsidRPr="008A6FF3" w:rsidTr="008A6FF3">
        <w:trPr>
          <w:trHeight w:val="20"/>
          <w:jc w:val="center"/>
        </w:trPr>
        <w:tc>
          <w:tcPr>
            <w:tcW w:w="379" w:type="pct"/>
            <w:shd w:val="clear" w:color="auto" w:fill="auto"/>
            <w:vAlign w:val="center"/>
            <w:hideMark/>
          </w:tcPr>
          <w:p w:rsidR="00641B1C" w:rsidRPr="008A6FF3" w:rsidRDefault="008A6FF3" w:rsidP="008A6FF3">
            <w:pPr>
              <w:spacing w:after="0" w:line="240" w:lineRule="auto"/>
              <w:jc w:val="center"/>
              <w:rPr>
                <w:color w:val="000000"/>
                <w:sz w:val="20"/>
                <w:szCs w:val="20"/>
                <w:lang w:eastAsia="ru-RU"/>
              </w:rPr>
            </w:pPr>
            <w:r w:rsidRPr="008A6FF3">
              <w:rPr>
                <w:rFonts w:eastAsia="Arial"/>
                <w:color w:val="000000"/>
                <w:w w:val="98"/>
                <w:sz w:val="20"/>
                <w:szCs w:val="20"/>
                <w:lang w:eastAsia="ru-RU"/>
              </w:rPr>
              <w:t>№П</w:t>
            </w:r>
            <w:r w:rsidR="00641B1C" w:rsidRPr="008A6FF3">
              <w:rPr>
                <w:rFonts w:eastAsia="Arial"/>
                <w:bCs/>
                <w:color w:val="000000"/>
                <w:w w:val="98"/>
                <w:sz w:val="20"/>
                <w:szCs w:val="20"/>
                <w:lang w:eastAsia="ru-RU"/>
              </w:rPr>
              <w:t>/</w:t>
            </w:r>
            <w:r w:rsidR="00641B1C" w:rsidRPr="008A6FF3">
              <w:rPr>
                <w:rFonts w:eastAsia="Arial"/>
                <w:color w:val="000000"/>
                <w:w w:val="98"/>
                <w:sz w:val="20"/>
                <w:szCs w:val="20"/>
                <w:lang w:eastAsia="ru-RU"/>
              </w:rPr>
              <w:t>п</w:t>
            </w:r>
          </w:p>
        </w:tc>
        <w:tc>
          <w:tcPr>
            <w:tcW w:w="69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rFonts w:eastAsia="Arial"/>
                <w:color w:val="000000"/>
                <w:w w:val="96"/>
                <w:sz w:val="20"/>
                <w:szCs w:val="20"/>
                <w:lang w:eastAsia="ru-RU"/>
              </w:rPr>
              <w:t>Наименование</w:t>
            </w:r>
          </w:p>
        </w:tc>
        <w:tc>
          <w:tcPr>
            <w:tcW w:w="2064" w:type="pct"/>
            <w:gridSpan w:val="5"/>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rFonts w:eastAsia="Arial"/>
                <w:color w:val="000000"/>
                <w:w w:val="96"/>
                <w:sz w:val="20"/>
                <w:szCs w:val="20"/>
                <w:lang w:eastAsia="ru-RU"/>
              </w:rPr>
              <w:t>Протяженность теплосетей</w:t>
            </w:r>
          </w:p>
        </w:tc>
        <w:tc>
          <w:tcPr>
            <w:tcW w:w="1476" w:type="pct"/>
            <w:gridSpan w:val="4"/>
            <w:shd w:val="clear" w:color="auto" w:fill="auto"/>
            <w:vAlign w:val="center"/>
            <w:hideMark/>
          </w:tcPr>
          <w:p w:rsidR="00641B1C" w:rsidRPr="008A6FF3" w:rsidRDefault="008A6FF3" w:rsidP="008A6FF3">
            <w:pPr>
              <w:spacing w:after="0" w:line="240" w:lineRule="auto"/>
              <w:jc w:val="center"/>
              <w:rPr>
                <w:color w:val="000000"/>
                <w:sz w:val="20"/>
                <w:szCs w:val="20"/>
                <w:lang w:eastAsia="ru-RU"/>
              </w:rPr>
            </w:pPr>
            <w:r w:rsidRPr="008A6FF3">
              <w:rPr>
                <w:rFonts w:eastAsia="Arial"/>
                <w:color w:val="000000"/>
                <w:w w:val="98"/>
                <w:sz w:val="20"/>
                <w:szCs w:val="20"/>
                <w:lang w:eastAsia="ru-RU"/>
              </w:rPr>
              <w:t>Протяженность теплосетей гвс, п.м</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rFonts w:eastAsia="Arial"/>
                <w:color w:val="000000"/>
                <w:sz w:val="20"/>
                <w:szCs w:val="20"/>
                <w:lang w:eastAsia="ru-RU"/>
              </w:rPr>
              <w:t>Итого</w:t>
            </w:r>
          </w:p>
        </w:tc>
      </w:tr>
      <w:tr w:rsidR="00A16FBD" w:rsidRPr="008A6FF3" w:rsidTr="008A6FF3">
        <w:trPr>
          <w:trHeight w:val="230"/>
          <w:jc w:val="center"/>
        </w:trPr>
        <w:tc>
          <w:tcPr>
            <w:tcW w:w="379" w:type="pct"/>
            <w:vMerge w:val="restart"/>
            <w:shd w:val="clear" w:color="auto" w:fill="auto"/>
            <w:vAlign w:val="center"/>
            <w:hideMark/>
          </w:tcPr>
          <w:p w:rsidR="00A16FBD" w:rsidRPr="008A6FF3" w:rsidRDefault="00A16FBD" w:rsidP="008A6FF3">
            <w:pPr>
              <w:spacing w:after="0" w:line="240" w:lineRule="auto"/>
              <w:jc w:val="center"/>
              <w:rPr>
                <w:color w:val="000000"/>
                <w:sz w:val="20"/>
                <w:szCs w:val="20"/>
                <w:lang w:eastAsia="ru-RU"/>
              </w:rPr>
            </w:pPr>
            <w:r w:rsidRPr="008A6FF3">
              <w:rPr>
                <w:color w:val="000000"/>
                <w:sz w:val="20"/>
                <w:szCs w:val="20"/>
                <w:lang w:eastAsia="ru-RU"/>
              </w:rPr>
              <w:t>1</w:t>
            </w:r>
          </w:p>
        </w:tc>
        <w:tc>
          <w:tcPr>
            <w:tcW w:w="698" w:type="pct"/>
            <w:vMerge w:val="restart"/>
            <w:shd w:val="clear" w:color="auto" w:fill="auto"/>
            <w:vAlign w:val="center"/>
            <w:hideMark/>
          </w:tcPr>
          <w:p w:rsidR="00A16FBD" w:rsidRPr="008A6FF3" w:rsidRDefault="008A6FF3" w:rsidP="008A6FF3">
            <w:pPr>
              <w:spacing w:after="0" w:line="240" w:lineRule="auto"/>
              <w:jc w:val="center"/>
              <w:rPr>
                <w:color w:val="000000"/>
                <w:sz w:val="20"/>
                <w:szCs w:val="20"/>
                <w:lang w:eastAsia="ru-RU"/>
              </w:rPr>
            </w:pPr>
            <w:r w:rsidRPr="008A6FF3">
              <w:rPr>
                <w:rFonts w:eastAsia="Arial"/>
                <w:color w:val="000000"/>
                <w:w w:val="93"/>
                <w:sz w:val="20"/>
                <w:szCs w:val="20"/>
                <w:lang w:eastAsia="ru-RU"/>
              </w:rPr>
              <w:t>Русско-высоцкое (отопление)</w:t>
            </w:r>
          </w:p>
        </w:tc>
        <w:tc>
          <w:tcPr>
            <w:tcW w:w="607" w:type="pct"/>
            <w:vMerge w:val="restart"/>
            <w:shd w:val="clear" w:color="auto" w:fill="auto"/>
            <w:vAlign w:val="center"/>
            <w:hideMark/>
          </w:tcPr>
          <w:p w:rsidR="00A16FBD" w:rsidRPr="008A6FF3" w:rsidRDefault="00A16FBD" w:rsidP="008A6FF3">
            <w:pPr>
              <w:spacing w:after="0" w:line="240" w:lineRule="auto"/>
              <w:jc w:val="center"/>
              <w:rPr>
                <w:color w:val="000000"/>
                <w:sz w:val="20"/>
                <w:szCs w:val="20"/>
                <w:lang w:eastAsia="ru-RU"/>
              </w:rPr>
            </w:pPr>
            <w:r w:rsidRPr="008A6FF3">
              <w:rPr>
                <w:rFonts w:eastAsia="Arial"/>
                <w:color w:val="000000"/>
                <w:w w:val="96"/>
                <w:sz w:val="20"/>
                <w:szCs w:val="20"/>
                <w:lang w:eastAsia="ru-RU"/>
              </w:rPr>
              <w:t>Диаметр</w:t>
            </w:r>
            <w:r w:rsidRPr="008A6FF3">
              <w:rPr>
                <w:rFonts w:eastAsia="Arial"/>
                <w:bCs/>
                <w:color w:val="000000"/>
                <w:w w:val="96"/>
                <w:sz w:val="20"/>
                <w:szCs w:val="20"/>
                <w:lang w:eastAsia="ru-RU"/>
              </w:rPr>
              <w:t>,мм</w:t>
            </w:r>
          </w:p>
        </w:tc>
        <w:tc>
          <w:tcPr>
            <w:tcW w:w="376" w:type="pct"/>
            <w:vMerge w:val="restart"/>
            <w:shd w:val="clear" w:color="auto" w:fill="auto"/>
            <w:vAlign w:val="center"/>
            <w:hideMark/>
          </w:tcPr>
          <w:p w:rsidR="00A16FBD" w:rsidRPr="008A6FF3" w:rsidRDefault="008A6FF3" w:rsidP="008A6FF3">
            <w:pPr>
              <w:spacing w:after="0" w:line="240" w:lineRule="auto"/>
              <w:jc w:val="center"/>
              <w:rPr>
                <w:color w:val="000000"/>
                <w:sz w:val="20"/>
                <w:szCs w:val="20"/>
                <w:lang w:eastAsia="ru-RU"/>
              </w:rPr>
            </w:pPr>
            <w:r w:rsidRPr="008A6FF3">
              <w:rPr>
                <w:rFonts w:eastAsia="Arial"/>
                <w:color w:val="000000"/>
                <w:w w:val="91"/>
                <w:sz w:val="20"/>
                <w:szCs w:val="20"/>
                <w:lang w:eastAsia="ru-RU"/>
              </w:rPr>
              <w:t>Всего</w:t>
            </w:r>
          </w:p>
        </w:tc>
        <w:tc>
          <w:tcPr>
            <w:tcW w:w="362" w:type="pct"/>
            <w:vMerge w:val="restart"/>
            <w:shd w:val="clear" w:color="auto" w:fill="auto"/>
            <w:vAlign w:val="center"/>
            <w:hideMark/>
          </w:tcPr>
          <w:p w:rsidR="00A16FBD" w:rsidRPr="008A6FF3" w:rsidRDefault="00A16FBD" w:rsidP="008A6FF3">
            <w:pPr>
              <w:spacing w:after="0" w:line="240" w:lineRule="auto"/>
              <w:jc w:val="center"/>
              <w:rPr>
                <w:color w:val="000000"/>
                <w:sz w:val="20"/>
                <w:szCs w:val="20"/>
                <w:lang w:eastAsia="ru-RU"/>
              </w:rPr>
            </w:pPr>
            <w:r w:rsidRPr="008A6FF3">
              <w:rPr>
                <w:rFonts w:eastAsia="Arial"/>
                <w:color w:val="000000"/>
                <w:w w:val="96"/>
                <w:sz w:val="20"/>
                <w:szCs w:val="20"/>
                <w:lang w:eastAsia="ru-RU"/>
              </w:rPr>
              <w:t>Н</w:t>
            </w:r>
          </w:p>
        </w:tc>
        <w:tc>
          <w:tcPr>
            <w:tcW w:w="347" w:type="pct"/>
            <w:vMerge w:val="restart"/>
            <w:shd w:val="clear" w:color="auto" w:fill="auto"/>
            <w:vAlign w:val="center"/>
            <w:hideMark/>
          </w:tcPr>
          <w:p w:rsidR="00A16FBD" w:rsidRPr="008A6FF3" w:rsidRDefault="00A16FBD" w:rsidP="008A6FF3">
            <w:pPr>
              <w:spacing w:after="0" w:line="240" w:lineRule="auto"/>
              <w:jc w:val="center"/>
              <w:rPr>
                <w:color w:val="000000"/>
                <w:sz w:val="20"/>
                <w:szCs w:val="20"/>
                <w:lang w:eastAsia="ru-RU"/>
              </w:rPr>
            </w:pPr>
            <w:r w:rsidRPr="008A6FF3">
              <w:rPr>
                <w:rFonts w:eastAsia="Arial"/>
                <w:color w:val="000000"/>
                <w:sz w:val="20"/>
                <w:szCs w:val="20"/>
                <w:lang w:eastAsia="ru-RU"/>
              </w:rPr>
              <w:t>П</w:t>
            </w:r>
          </w:p>
        </w:tc>
        <w:tc>
          <w:tcPr>
            <w:tcW w:w="372" w:type="pct"/>
            <w:vMerge w:val="restart"/>
            <w:shd w:val="clear" w:color="auto" w:fill="auto"/>
            <w:vAlign w:val="center"/>
            <w:hideMark/>
          </w:tcPr>
          <w:p w:rsidR="00A16FBD" w:rsidRPr="008A6FF3" w:rsidRDefault="008A6FF3" w:rsidP="008A6FF3">
            <w:pPr>
              <w:spacing w:after="0" w:line="240" w:lineRule="auto"/>
              <w:jc w:val="center"/>
              <w:rPr>
                <w:color w:val="000000"/>
                <w:sz w:val="20"/>
                <w:szCs w:val="20"/>
                <w:lang w:eastAsia="ru-RU"/>
              </w:rPr>
            </w:pPr>
            <w:r w:rsidRPr="008A6FF3">
              <w:rPr>
                <w:rFonts w:eastAsia="Arial"/>
                <w:color w:val="000000"/>
                <w:w w:val="95"/>
                <w:sz w:val="20"/>
                <w:szCs w:val="20"/>
                <w:lang w:eastAsia="ru-RU"/>
              </w:rPr>
              <w:t>Бк</w:t>
            </w:r>
          </w:p>
        </w:tc>
        <w:tc>
          <w:tcPr>
            <w:tcW w:w="390" w:type="pct"/>
            <w:vMerge w:val="restart"/>
            <w:shd w:val="clear" w:color="auto" w:fill="auto"/>
            <w:vAlign w:val="center"/>
            <w:hideMark/>
          </w:tcPr>
          <w:p w:rsidR="00A16FBD" w:rsidRPr="008A6FF3" w:rsidRDefault="00A16FBD" w:rsidP="008A6FF3">
            <w:pPr>
              <w:spacing w:after="0" w:line="240" w:lineRule="auto"/>
              <w:jc w:val="center"/>
              <w:rPr>
                <w:color w:val="000000"/>
                <w:sz w:val="20"/>
                <w:szCs w:val="20"/>
                <w:lang w:eastAsia="ru-RU"/>
              </w:rPr>
            </w:pPr>
            <w:r w:rsidRPr="008A6FF3">
              <w:rPr>
                <w:rFonts w:eastAsia="Arial"/>
                <w:color w:val="000000"/>
                <w:sz w:val="20"/>
                <w:szCs w:val="20"/>
                <w:lang w:eastAsia="ru-RU"/>
              </w:rPr>
              <w:t>Всего</w:t>
            </w:r>
          </w:p>
        </w:tc>
        <w:tc>
          <w:tcPr>
            <w:tcW w:w="365" w:type="pct"/>
            <w:vMerge w:val="restart"/>
            <w:shd w:val="clear" w:color="auto" w:fill="auto"/>
            <w:vAlign w:val="center"/>
            <w:hideMark/>
          </w:tcPr>
          <w:p w:rsidR="00A16FBD" w:rsidRPr="008A6FF3" w:rsidRDefault="00A16FBD" w:rsidP="008A6FF3">
            <w:pPr>
              <w:spacing w:after="0" w:line="240" w:lineRule="auto"/>
              <w:jc w:val="center"/>
              <w:rPr>
                <w:color w:val="000000"/>
                <w:sz w:val="20"/>
                <w:szCs w:val="20"/>
                <w:lang w:eastAsia="ru-RU"/>
              </w:rPr>
            </w:pPr>
            <w:r w:rsidRPr="008A6FF3">
              <w:rPr>
                <w:rFonts w:eastAsia="Arial"/>
                <w:color w:val="000000"/>
                <w:sz w:val="20"/>
                <w:szCs w:val="20"/>
                <w:lang w:eastAsia="ru-RU"/>
              </w:rPr>
              <w:t>Н</w:t>
            </w:r>
          </w:p>
        </w:tc>
        <w:tc>
          <w:tcPr>
            <w:tcW w:w="348" w:type="pct"/>
            <w:vMerge w:val="restart"/>
            <w:shd w:val="clear" w:color="auto" w:fill="auto"/>
            <w:vAlign w:val="center"/>
            <w:hideMark/>
          </w:tcPr>
          <w:p w:rsidR="00A16FBD" w:rsidRPr="008A6FF3" w:rsidRDefault="00A16FBD" w:rsidP="008A6FF3">
            <w:pPr>
              <w:spacing w:after="0" w:line="240" w:lineRule="auto"/>
              <w:jc w:val="center"/>
              <w:rPr>
                <w:color w:val="000000"/>
                <w:sz w:val="20"/>
                <w:szCs w:val="20"/>
                <w:lang w:eastAsia="ru-RU"/>
              </w:rPr>
            </w:pPr>
            <w:r w:rsidRPr="008A6FF3">
              <w:rPr>
                <w:rFonts w:eastAsia="Arial"/>
                <w:color w:val="000000"/>
                <w:sz w:val="20"/>
                <w:szCs w:val="20"/>
                <w:lang w:eastAsia="ru-RU"/>
              </w:rPr>
              <w:t>П</w:t>
            </w:r>
          </w:p>
        </w:tc>
        <w:tc>
          <w:tcPr>
            <w:tcW w:w="373" w:type="pct"/>
            <w:vMerge w:val="restart"/>
            <w:shd w:val="clear" w:color="auto" w:fill="auto"/>
            <w:vAlign w:val="center"/>
            <w:hideMark/>
          </w:tcPr>
          <w:p w:rsidR="00A16FBD" w:rsidRPr="008A6FF3" w:rsidRDefault="008A6FF3" w:rsidP="008A6FF3">
            <w:pPr>
              <w:spacing w:after="0" w:line="240" w:lineRule="auto"/>
              <w:jc w:val="center"/>
              <w:rPr>
                <w:color w:val="000000"/>
                <w:sz w:val="20"/>
                <w:szCs w:val="20"/>
                <w:lang w:eastAsia="ru-RU"/>
              </w:rPr>
            </w:pPr>
            <w:r w:rsidRPr="008A6FF3">
              <w:rPr>
                <w:rFonts w:eastAsia="Arial"/>
                <w:color w:val="000000"/>
                <w:w w:val="95"/>
                <w:sz w:val="20"/>
                <w:szCs w:val="20"/>
                <w:lang w:eastAsia="ru-RU"/>
              </w:rPr>
              <w:t>Бк</w:t>
            </w:r>
          </w:p>
        </w:tc>
        <w:tc>
          <w:tcPr>
            <w:tcW w:w="383" w:type="pct"/>
            <w:vMerge w:val="restart"/>
            <w:shd w:val="clear" w:color="auto" w:fill="auto"/>
            <w:vAlign w:val="center"/>
            <w:hideMark/>
          </w:tcPr>
          <w:p w:rsidR="00A16FBD" w:rsidRPr="008A6FF3" w:rsidRDefault="008A6FF3" w:rsidP="008A6FF3">
            <w:pPr>
              <w:spacing w:after="0" w:line="240" w:lineRule="auto"/>
              <w:jc w:val="center"/>
              <w:rPr>
                <w:color w:val="000000"/>
                <w:sz w:val="20"/>
                <w:szCs w:val="20"/>
                <w:lang w:eastAsia="ru-RU"/>
              </w:rPr>
            </w:pPr>
            <w:r w:rsidRPr="008A6FF3">
              <w:rPr>
                <w:rFonts w:eastAsia="Arial"/>
                <w:color w:val="000000"/>
                <w:w w:val="99"/>
                <w:sz w:val="20"/>
                <w:szCs w:val="20"/>
                <w:lang w:eastAsia="ru-RU"/>
              </w:rPr>
              <w:t>П</w:t>
            </w:r>
            <w:r w:rsidR="00A16FBD" w:rsidRPr="008A6FF3">
              <w:rPr>
                <w:rFonts w:eastAsia="Arial"/>
                <w:bCs/>
                <w:color w:val="000000"/>
                <w:w w:val="99"/>
                <w:sz w:val="20"/>
                <w:szCs w:val="20"/>
                <w:lang w:eastAsia="ru-RU"/>
              </w:rPr>
              <w:t>.</w:t>
            </w:r>
            <w:r w:rsidR="00A16FBD" w:rsidRPr="008A6FF3">
              <w:rPr>
                <w:rFonts w:eastAsia="Arial"/>
                <w:color w:val="000000"/>
                <w:w w:val="99"/>
                <w:sz w:val="20"/>
                <w:szCs w:val="20"/>
                <w:lang w:eastAsia="ru-RU"/>
              </w:rPr>
              <w:t>м</w:t>
            </w:r>
          </w:p>
        </w:tc>
      </w:tr>
      <w:tr w:rsidR="00641B1C" w:rsidRPr="008A6FF3" w:rsidTr="008A6FF3">
        <w:trPr>
          <w:trHeight w:val="433"/>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76"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62"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47"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72"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90"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65"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4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73"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83"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273</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648</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648</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648</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219</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2162</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124</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2038</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2162</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159</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960</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960</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960</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133</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302</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302</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302</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108</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1362</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1362</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1362</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89</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3030</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3030</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3030</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76</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1210</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1210</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1210</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57</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342</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342</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342</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48</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80</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80</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80</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val="restar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rFonts w:eastAsia="Arial"/>
                <w:color w:val="000000"/>
                <w:w w:val="97"/>
                <w:sz w:val="20"/>
                <w:szCs w:val="20"/>
                <w:lang w:eastAsia="ru-RU"/>
              </w:rPr>
              <w:t>Итого</w:t>
            </w: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10096</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219</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1025</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380</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645</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1025</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159</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532</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192</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340</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532</w:t>
            </w:r>
          </w:p>
        </w:tc>
      </w:tr>
      <w:tr w:rsidR="00641B1C" w:rsidRPr="008A6FF3" w:rsidTr="008A6FF3">
        <w:trPr>
          <w:trHeight w:val="20"/>
          <w:jc w:val="center"/>
        </w:trPr>
        <w:tc>
          <w:tcPr>
            <w:tcW w:w="379" w:type="pct"/>
            <w:vMerge w:val="restar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2</w:t>
            </w:r>
          </w:p>
        </w:tc>
        <w:tc>
          <w:tcPr>
            <w:tcW w:w="698" w:type="pct"/>
            <w:vMerge w:val="restart"/>
            <w:shd w:val="clear" w:color="auto" w:fill="auto"/>
            <w:vAlign w:val="center"/>
            <w:hideMark/>
          </w:tcPr>
          <w:p w:rsidR="00641B1C" w:rsidRPr="008A6FF3" w:rsidRDefault="008A6FF3" w:rsidP="008A6FF3">
            <w:pPr>
              <w:spacing w:after="0" w:line="240" w:lineRule="auto"/>
              <w:jc w:val="center"/>
              <w:rPr>
                <w:color w:val="000000"/>
                <w:sz w:val="20"/>
                <w:szCs w:val="20"/>
                <w:lang w:eastAsia="ru-RU"/>
              </w:rPr>
            </w:pPr>
            <w:r w:rsidRPr="008A6FF3">
              <w:rPr>
                <w:rFonts w:eastAsia="Arial"/>
                <w:color w:val="000000"/>
                <w:w w:val="93"/>
                <w:sz w:val="20"/>
                <w:szCs w:val="20"/>
                <w:lang w:eastAsia="ru-RU"/>
              </w:rPr>
              <w:t>Русско-высоцкое (гвс)</w:t>
            </w: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133</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705</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188</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517</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705</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108</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696</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696</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696</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89</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635</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635</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635</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76</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1175</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1175</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1175</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57</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3752</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3752</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3752</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48</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520</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520</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520</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rFonts w:eastAsia="Arial"/>
                <w:color w:val="000000"/>
                <w:w w:val="97"/>
                <w:sz w:val="20"/>
                <w:szCs w:val="20"/>
                <w:lang w:eastAsia="ru-RU"/>
              </w:rPr>
              <w:t>Итого</w:t>
            </w: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9040</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8280</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9040</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rFonts w:eastAsia="Arial"/>
                <w:color w:val="000000"/>
                <w:w w:val="94"/>
                <w:sz w:val="20"/>
                <w:szCs w:val="20"/>
                <w:lang w:eastAsia="ru-RU"/>
              </w:rPr>
              <w:t>Всего</w:t>
            </w: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bCs/>
                <w:color w:val="000000"/>
                <w:sz w:val="20"/>
                <w:szCs w:val="20"/>
                <w:lang w:eastAsia="ru-RU"/>
              </w:rPr>
            </w:pPr>
            <w:r w:rsidRPr="008A6FF3">
              <w:rPr>
                <w:rFonts w:eastAsia="Arial"/>
                <w:bCs/>
                <w:color w:val="000000"/>
                <w:w w:val="94"/>
                <w:sz w:val="20"/>
                <w:szCs w:val="20"/>
                <w:lang w:eastAsia="ru-RU"/>
              </w:rPr>
              <w:t>9040</w:t>
            </w:r>
          </w:p>
        </w:tc>
        <w:tc>
          <w:tcPr>
            <w:tcW w:w="365" w:type="pct"/>
            <w:shd w:val="clear" w:color="auto" w:fill="auto"/>
            <w:vAlign w:val="center"/>
            <w:hideMark/>
          </w:tcPr>
          <w:p w:rsidR="00641B1C" w:rsidRPr="008A6FF3" w:rsidRDefault="00641B1C" w:rsidP="008A6FF3">
            <w:pPr>
              <w:spacing w:after="0" w:line="240" w:lineRule="auto"/>
              <w:jc w:val="center"/>
              <w:rPr>
                <w:bCs/>
                <w:color w:val="000000"/>
                <w:sz w:val="20"/>
                <w:szCs w:val="20"/>
                <w:lang w:eastAsia="ru-RU"/>
              </w:rPr>
            </w:pPr>
            <w:r w:rsidRPr="008A6FF3">
              <w:rPr>
                <w:rFonts w:eastAsia="Arial"/>
                <w:bCs/>
                <w:color w:val="000000"/>
                <w:sz w:val="20"/>
                <w:szCs w:val="20"/>
                <w:lang w:eastAsia="ru-RU"/>
              </w:rPr>
              <w:t>760</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bCs/>
                <w:color w:val="000000"/>
                <w:sz w:val="20"/>
                <w:szCs w:val="20"/>
                <w:lang w:eastAsia="ru-RU"/>
              </w:rPr>
            </w:pPr>
            <w:r w:rsidRPr="008A6FF3">
              <w:rPr>
                <w:rFonts w:eastAsia="Arial"/>
                <w:bCs/>
                <w:color w:val="000000"/>
                <w:w w:val="89"/>
                <w:sz w:val="20"/>
                <w:szCs w:val="20"/>
                <w:lang w:eastAsia="ru-RU"/>
              </w:rPr>
              <w:t>8280</w:t>
            </w:r>
          </w:p>
        </w:tc>
        <w:tc>
          <w:tcPr>
            <w:tcW w:w="383" w:type="pct"/>
            <w:shd w:val="clear" w:color="auto" w:fill="auto"/>
            <w:vAlign w:val="center"/>
            <w:hideMark/>
          </w:tcPr>
          <w:p w:rsidR="00641B1C" w:rsidRPr="008A6FF3" w:rsidRDefault="00641B1C" w:rsidP="008A6FF3">
            <w:pPr>
              <w:spacing w:after="0" w:line="240" w:lineRule="auto"/>
              <w:jc w:val="center"/>
              <w:rPr>
                <w:bCs/>
                <w:color w:val="000000"/>
                <w:sz w:val="20"/>
                <w:szCs w:val="20"/>
                <w:lang w:eastAsia="ru-RU"/>
              </w:rPr>
            </w:pPr>
            <w:r w:rsidRPr="008A6FF3">
              <w:rPr>
                <w:rFonts w:eastAsia="Arial"/>
                <w:bCs/>
                <w:color w:val="000000"/>
                <w:w w:val="89"/>
                <w:sz w:val="20"/>
                <w:szCs w:val="20"/>
                <w:lang w:eastAsia="ru-RU"/>
              </w:rPr>
              <w:t>19136</w:t>
            </w:r>
          </w:p>
        </w:tc>
      </w:tr>
    </w:tbl>
    <w:p w:rsidR="00641B1C" w:rsidRDefault="00641B1C" w:rsidP="00903A6A">
      <w:pPr>
        <w:spacing w:after="0" w:line="240" w:lineRule="auto"/>
        <w:ind w:firstLine="709"/>
        <w:jc w:val="both"/>
        <w:rPr>
          <w:color w:val="000000" w:themeColor="text1"/>
          <w:sz w:val="24"/>
          <w:szCs w:val="24"/>
          <w:lang w:eastAsia="ru-RU"/>
        </w:rPr>
      </w:pPr>
    </w:p>
    <w:p w:rsidR="005545DF" w:rsidRDefault="004A2583" w:rsidP="005545DF">
      <w:pPr>
        <w:keepNext/>
        <w:spacing w:after="0" w:line="240" w:lineRule="auto"/>
        <w:ind w:firstLine="709"/>
        <w:jc w:val="both"/>
      </w:pPr>
      <w:r w:rsidRPr="004A2583">
        <w:rPr>
          <w:noProof/>
          <w:lang w:eastAsia="ru-RU"/>
        </w:rPr>
        <w:drawing>
          <wp:inline distT="0" distB="0" distL="0" distR="0">
            <wp:extent cx="4572000" cy="27432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4A2583">
        <w:rPr>
          <w:color w:val="FFFFFF" w:themeColor="background1"/>
        </w:rPr>
        <w:t>щ</w:t>
      </w:r>
    </w:p>
    <w:p w:rsidR="005545DF" w:rsidRDefault="005545DF" w:rsidP="005545DF">
      <w:pPr>
        <w:pStyle w:val="a8"/>
        <w:jc w:val="both"/>
      </w:pPr>
      <w:r>
        <w:t xml:space="preserve">Рисунок </w:t>
      </w:r>
      <w:r w:rsidR="00023A98" w:rsidRPr="00990032">
        <w:rPr>
          <w:color w:val="000000"/>
        </w:rPr>
        <w:fldChar w:fldCharType="begin"/>
      </w:r>
      <w:r w:rsidR="004A2583" w:rsidRPr="00990032">
        <w:rPr>
          <w:color w:val="000000"/>
        </w:rPr>
        <w:instrText xml:space="preserve"> SEQ Рисунок \* ARABIC </w:instrText>
      </w:r>
      <w:r w:rsidR="00023A98" w:rsidRPr="00990032">
        <w:rPr>
          <w:color w:val="000000"/>
        </w:rPr>
        <w:fldChar w:fldCharType="separate"/>
      </w:r>
      <w:r w:rsidR="00104AFC">
        <w:rPr>
          <w:noProof/>
          <w:color w:val="000000"/>
        </w:rPr>
        <w:t>4</w:t>
      </w:r>
      <w:r w:rsidR="00023A98" w:rsidRPr="00990032">
        <w:rPr>
          <w:color w:val="000000"/>
        </w:rPr>
        <w:fldChar w:fldCharType="end"/>
      </w:r>
      <w:r w:rsidR="004A2583">
        <w:rPr>
          <w:color w:val="000000"/>
        </w:rPr>
        <w:t xml:space="preserve"> </w:t>
      </w:r>
      <w:r>
        <w:t>Распределение сетей отопления по диаметрам</w:t>
      </w:r>
    </w:p>
    <w:p w:rsidR="00A16FBD" w:rsidRPr="00A16FBD" w:rsidRDefault="00A16FBD" w:rsidP="00A16FBD">
      <w:pPr>
        <w:pStyle w:val="23"/>
        <w:shd w:val="clear" w:color="auto" w:fill="auto"/>
        <w:spacing w:line="240" w:lineRule="auto"/>
        <w:ind w:firstLine="709"/>
        <w:rPr>
          <w:sz w:val="24"/>
          <w:szCs w:val="24"/>
        </w:rPr>
      </w:pPr>
      <w:r w:rsidRPr="00A16FBD">
        <w:rPr>
          <w:sz w:val="24"/>
          <w:szCs w:val="24"/>
        </w:rPr>
        <w:t xml:space="preserve">Как видно из диаграммы, представленной на рисунке 4, большая часть сетей является внутриквартальными с </w:t>
      </w:r>
      <w:r>
        <w:rPr>
          <w:sz w:val="24"/>
          <w:szCs w:val="24"/>
          <w:lang w:val="en-US"/>
        </w:rPr>
        <w:t>D</w:t>
      </w:r>
      <w:r w:rsidRPr="00A16FBD">
        <w:rPr>
          <w:sz w:val="24"/>
          <w:szCs w:val="24"/>
        </w:rPr>
        <w:t xml:space="preserve"> =108 мм, </w:t>
      </w:r>
      <w:r>
        <w:rPr>
          <w:sz w:val="24"/>
          <w:szCs w:val="24"/>
          <w:lang w:val="en-US"/>
        </w:rPr>
        <w:t>D</w:t>
      </w:r>
      <w:r w:rsidRPr="00A16FBD">
        <w:rPr>
          <w:sz w:val="24"/>
          <w:szCs w:val="24"/>
        </w:rPr>
        <w:t xml:space="preserve"> =89 мм, </w:t>
      </w:r>
      <w:r>
        <w:rPr>
          <w:sz w:val="24"/>
          <w:szCs w:val="24"/>
          <w:lang w:val="en-US"/>
        </w:rPr>
        <w:t>D</w:t>
      </w:r>
      <w:r w:rsidRPr="00A16FBD">
        <w:rPr>
          <w:sz w:val="24"/>
          <w:szCs w:val="24"/>
        </w:rPr>
        <w:t xml:space="preserve"> =76 мм.</w:t>
      </w:r>
    </w:p>
    <w:p w:rsidR="0075774F" w:rsidRPr="00903A6A" w:rsidRDefault="003136EB" w:rsidP="00903A6A">
      <w:pPr>
        <w:pStyle w:val="23"/>
        <w:shd w:val="clear" w:color="auto" w:fill="auto"/>
        <w:spacing w:line="240" w:lineRule="auto"/>
        <w:ind w:firstLine="709"/>
        <w:rPr>
          <w:sz w:val="24"/>
          <w:szCs w:val="24"/>
        </w:rPr>
      </w:pPr>
      <w:r w:rsidRPr="00D40B36">
        <w:rPr>
          <w:sz w:val="24"/>
          <w:szCs w:val="24"/>
        </w:rPr>
        <w:t xml:space="preserve">На балансе </w:t>
      </w:r>
      <w:r w:rsidR="00D40B36" w:rsidRPr="00D40B36">
        <w:rPr>
          <w:sz w:val="24"/>
          <w:szCs w:val="24"/>
        </w:rPr>
        <w:t>ООО «ТК Северная»</w:t>
      </w:r>
      <w:r w:rsidRPr="00D40B36">
        <w:rPr>
          <w:sz w:val="24"/>
          <w:szCs w:val="24"/>
        </w:rPr>
        <w:t xml:space="preserve"> </w:t>
      </w:r>
      <w:r w:rsidR="00B75F8F" w:rsidRPr="00D40B36">
        <w:rPr>
          <w:sz w:val="24"/>
          <w:szCs w:val="24"/>
          <w:lang w:eastAsia="ru-RU"/>
        </w:rPr>
        <w:t>с. Русско-Высоцкое</w:t>
      </w:r>
      <w:r w:rsidRPr="00D40B36">
        <w:rPr>
          <w:sz w:val="24"/>
          <w:szCs w:val="24"/>
        </w:rPr>
        <w:t xml:space="preserve"> находятся водяные тепловые сети, охватывающие часть территории поселка. </w:t>
      </w:r>
    </w:p>
    <w:p w:rsidR="00F57463" w:rsidRPr="00903A6A" w:rsidRDefault="00F57463" w:rsidP="00903A6A">
      <w:pPr>
        <w:pStyle w:val="23"/>
        <w:spacing w:line="240" w:lineRule="auto"/>
        <w:ind w:firstLine="709"/>
        <w:rPr>
          <w:sz w:val="24"/>
          <w:szCs w:val="24"/>
        </w:rPr>
      </w:pPr>
      <w:r w:rsidRPr="00903A6A">
        <w:rPr>
          <w:sz w:val="24"/>
          <w:szCs w:val="24"/>
        </w:rPr>
        <w:t>Материал примененной тепловой изоляции:</w:t>
      </w:r>
    </w:p>
    <w:p w:rsidR="00F57463" w:rsidRPr="00903A6A" w:rsidRDefault="00F57463" w:rsidP="00903A6A">
      <w:pPr>
        <w:pStyle w:val="23"/>
        <w:spacing w:line="240" w:lineRule="auto"/>
        <w:ind w:firstLine="709"/>
        <w:rPr>
          <w:sz w:val="24"/>
          <w:szCs w:val="24"/>
        </w:rPr>
      </w:pPr>
      <w:r w:rsidRPr="00903A6A">
        <w:rPr>
          <w:sz w:val="24"/>
          <w:szCs w:val="24"/>
        </w:rPr>
        <w:t>-</w:t>
      </w:r>
      <w:r w:rsidRPr="00903A6A">
        <w:rPr>
          <w:sz w:val="24"/>
          <w:szCs w:val="24"/>
        </w:rPr>
        <w:tab/>
        <w:t>минеральная вата;</w:t>
      </w:r>
    </w:p>
    <w:p w:rsidR="00F57463" w:rsidRPr="00903A6A" w:rsidRDefault="00F57463" w:rsidP="00903A6A">
      <w:pPr>
        <w:pStyle w:val="23"/>
        <w:shd w:val="clear" w:color="auto" w:fill="auto"/>
        <w:spacing w:line="240" w:lineRule="auto"/>
        <w:ind w:firstLine="709"/>
        <w:rPr>
          <w:sz w:val="24"/>
          <w:szCs w:val="24"/>
        </w:rPr>
      </w:pPr>
      <w:r w:rsidRPr="00903A6A">
        <w:rPr>
          <w:sz w:val="24"/>
          <w:szCs w:val="24"/>
        </w:rPr>
        <w:t>-</w:t>
      </w:r>
      <w:r w:rsidRPr="00903A6A">
        <w:rPr>
          <w:sz w:val="24"/>
          <w:szCs w:val="24"/>
        </w:rPr>
        <w:tab/>
        <w:t>пенополиуретан.</w:t>
      </w:r>
    </w:p>
    <w:p w:rsidR="00F57463" w:rsidRPr="00903A6A" w:rsidRDefault="00F57463" w:rsidP="00903A6A">
      <w:pPr>
        <w:pStyle w:val="23"/>
        <w:shd w:val="clear" w:color="auto" w:fill="auto"/>
        <w:spacing w:line="240" w:lineRule="auto"/>
        <w:ind w:firstLine="709"/>
        <w:rPr>
          <w:sz w:val="24"/>
          <w:szCs w:val="24"/>
        </w:rPr>
      </w:pPr>
      <w:r w:rsidRPr="00903A6A">
        <w:rPr>
          <w:sz w:val="24"/>
          <w:szCs w:val="24"/>
        </w:rPr>
        <w:lastRenderedPageBreak/>
        <w:t>На сетях установлены перемычки, количество которых и места установки в данной работе не учитывалось. Все имеющиеся на теплотрассе задвижки не изолированы.</w:t>
      </w:r>
    </w:p>
    <w:p w:rsidR="00B95427" w:rsidRDefault="00B95427" w:rsidP="00903A6A">
      <w:pPr>
        <w:pStyle w:val="23"/>
        <w:shd w:val="clear" w:color="auto" w:fill="auto"/>
        <w:spacing w:line="240" w:lineRule="auto"/>
        <w:ind w:firstLine="709"/>
        <w:rPr>
          <w:sz w:val="24"/>
          <w:szCs w:val="24"/>
          <w:highlight w:val="green"/>
        </w:rPr>
      </w:pPr>
    </w:p>
    <w:p w:rsidR="00C161E5" w:rsidRPr="00010731" w:rsidRDefault="00C161E5" w:rsidP="00C161E5">
      <w:pPr>
        <w:pStyle w:val="31"/>
      </w:pPr>
      <w:bookmarkStart w:id="114" w:name="_Toc420014790"/>
      <w:bookmarkStart w:id="115" w:name="_Toc420015311"/>
      <w:bookmarkStart w:id="116" w:name="_Toc30607753"/>
      <w:bookmarkStart w:id="117" w:name="_Toc34386182"/>
      <w:r w:rsidRPr="00AE3158">
        <w:t>б) карты (схемы) тепловых сетей в зонах действия источников тепловой энергии</w:t>
      </w:r>
      <w:bookmarkEnd w:id="114"/>
      <w:bookmarkEnd w:id="115"/>
      <w:r w:rsidR="00F53A07">
        <w:t xml:space="preserve"> в эле</w:t>
      </w:r>
      <w:r w:rsidR="00D40B36">
        <w:t>к</w:t>
      </w:r>
      <w:r w:rsidR="00F53A07">
        <w:t>тронной форме и (или) на бумажном носителе</w:t>
      </w:r>
      <w:r w:rsidRPr="00AE3158">
        <w:t>;</w:t>
      </w:r>
      <w:bookmarkEnd w:id="116"/>
      <w:bookmarkEnd w:id="117"/>
    </w:p>
    <w:p w:rsidR="007F5852" w:rsidRPr="00137671" w:rsidRDefault="003E5B60" w:rsidP="003E5B60">
      <w:pPr>
        <w:ind w:firstLine="708"/>
        <w:rPr>
          <w:sz w:val="24"/>
          <w:szCs w:val="24"/>
          <w:lang w:eastAsia="ru-RU"/>
        </w:rPr>
      </w:pPr>
      <w:r w:rsidRPr="00137671">
        <w:rPr>
          <w:sz w:val="24"/>
          <w:szCs w:val="24"/>
          <w:lang w:eastAsia="ru-RU"/>
        </w:rPr>
        <w:t>На рисунке 5 представлена зона централизованного теплоснабжения МО Русско-Высоцкое сельское поселение.</w:t>
      </w:r>
    </w:p>
    <w:p w:rsidR="00A0138C" w:rsidRPr="004D7907" w:rsidRDefault="00137671" w:rsidP="00137671">
      <w:pPr>
        <w:pStyle w:val="affb"/>
        <w:keepNext/>
        <w:ind w:left="189"/>
        <w:jc w:val="center"/>
      </w:pPr>
      <w:r>
        <w:rPr>
          <w:noProof/>
          <w:lang w:eastAsia="ru-RU"/>
        </w:rPr>
        <w:drawing>
          <wp:inline distT="0" distB="0" distL="0" distR="0">
            <wp:extent cx="4943475" cy="41433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1.jpg"/>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43475" cy="4143375"/>
                    </a:xfrm>
                    <a:prstGeom prst="rect">
                      <a:avLst/>
                    </a:prstGeom>
                  </pic:spPr>
                </pic:pic>
              </a:graphicData>
            </a:graphic>
          </wp:inline>
        </w:drawing>
      </w:r>
    </w:p>
    <w:p w:rsidR="00A0138C" w:rsidRPr="00990032" w:rsidRDefault="00A0138C" w:rsidP="00990032">
      <w:pPr>
        <w:spacing w:before="120" w:after="120" w:line="240" w:lineRule="auto"/>
        <w:ind w:left="218" w:firstLine="709"/>
        <w:rPr>
          <w:b/>
          <w:color w:val="000000"/>
          <w:sz w:val="24"/>
        </w:rPr>
      </w:pPr>
      <w:r w:rsidRPr="004D7907">
        <w:rPr>
          <w:b/>
          <w:bCs/>
          <w:color w:val="000000"/>
          <w:sz w:val="24"/>
        </w:rPr>
        <w:t xml:space="preserve">Рисунок </w:t>
      </w:r>
      <w:r w:rsidR="00023A98" w:rsidRPr="004D7907">
        <w:rPr>
          <w:b/>
          <w:bCs/>
          <w:color w:val="000000"/>
          <w:sz w:val="24"/>
        </w:rPr>
        <w:fldChar w:fldCharType="begin"/>
      </w:r>
      <w:r w:rsidRPr="004D7907">
        <w:rPr>
          <w:b/>
          <w:bCs/>
          <w:color w:val="000000"/>
          <w:sz w:val="24"/>
        </w:rPr>
        <w:instrText xml:space="preserve"> SEQ Рисунок \* ARABIC </w:instrText>
      </w:r>
      <w:r w:rsidR="00023A98" w:rsidRPr="004D7907">
        <w:rPr>
          <w:b/>
          <w:bCs/>
          <w:color w:val="000000"/>
          <w:sz w:val="24"/>
        </w:rPr>
        <w:fldChar w:fldCharType="separate"/>
      </w:r>
      <w:r w:rsidR="00104AFC">
        <w:rPr>
          <w:b/>
          <w:bCs/>
          <w:noProof/>
          <w:color w:val="000000"/>
          <w:sz w:val="24"/>
        </w:rPr>
        <w:t>5</w:t>
      </w:r>
      <w:r w:rsidR="00023A98" w:rsidRPr="004D7907">
        <w:rPr>
          <w:b/>
          <w:bCs/>
          <w:color w:val="000000"/>
          <w:sz w:val="24"/>
        </w:rPr>
        <w:fldChar w:fldCharType="end"/>
      </w:r>
      <w:r w:rsidRPr="004D7907">
        <w:rPr>
          <w:b/>
          <w:bCs/>
          <w:color w:val="000000"/>
          <w:sz w:val="24"/>
        </w:rPr>
        <w:t xml:space="preserve"> </w:t>
      </w:r>
      <w:r w:rsidRPr="004D7907">
        <w:rPr>
          <w:b/>
          <w:color w:val="000000"/>
          <w:sz w:val="24"/>
        </w:rPr>
        <w:t>Графическое представление объектов теплоснабжения</w:t>
      </w:r>
    </w:p>
    <w:p w:rsidR="00A3624D" w:rsidRDefault="00A3624D" w:rsidP="00B95427">
      <w:pPr>
        <w:pStyle w:val="31"/>
        <w:spacing w:line="240" w:lineRule="auto"/>
      </w:pPr>
      <w:bookmarkStart w:id="118" w:name="_Toc420014796"/>
      <w:bookmarkStart w:id="119" w:name="_Toc420015317"/>
      <w:bookmarkStart w:id="120" w:name="_Toc30607754"/>
      <w:bookmarkStart w:id="121" w:name="_Toc34386183"/>
      <w:r w:rsidRPr="00AE3158">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18"/>
      <w:bookmarkEnd w:id="119"/>
      <w:r w:rsidRPr="00AE3158">
        <w:t>;</w:t>
      </w:r>
      <w:bookmarkEnd w:id="120"/>
      <w:bookmarkEnd w:id="121"/>
    </w:p>
    <w:p w:rsidR="00684558" w:rsidRPr="00A478D4" w:rsidRDefault="00684558" w:rsidP="00684558">
      <w:pPr>
        <w:ind w:firstLine="708"/>
        <w:rPr>
          <w:sz w:val="24"/>
          <w:szCs w:val="24"/>
          <w:lang w:eastAsia="ru-RU"/>
        </w:rPr>
      </w:pPr>
      <w:r w:rsidRPr="00A478D4">
        <w:rPr>
          <w:sz w:val="24"/>
          <w:szCs w:val="24"/>
          <w:lang w:eastAsia="ru-RU"/>
        </w:rPr>
        <w:t>Технологическая зона-1</w:t>
      </w:r>
    </w:p>
    <w:p w:rsidR="00684558" w:rsidRPr="00A478D4" w:rsidRDefault="00684558" w:rsidP="00684558">
      <w:pPr>
        <w:ind w:firstLine="708"/>
        <w:rPr>
          <w:sz w:val="24"/>
          <w:szCs w:val="24"/>
          <w:lang w:eastAsia="ru-RU"/>
        </w:rPr>
      </w:pPr>
      <w:r w:rsidRPr="00A478D4">
        <w:rPr>
          <w:sz w:val="24"/>
          <w:szCs w:val="24"/>
          <w:lang w:eastAsia="ru-RU"/>
        </w:rPr>
        <w:t>За период с 2014 по 2019 год строительство новых сетей не велось, производилась реконструкция следующих участков:</w:t>
      </w:r>
    </w:p>
    <w:p w:rsidR="00684558" w:rsidRDefault="00684558" w:rsidP="00684558">
      <w:pPr>
        <w:ind w:firstLine="708"/>
        <w:rPr>
          <w:sz w:val="24"/>
          <w:szCs w:val="24"/>
          <w:lang w:eastAsia="ru-RU"/>
        </w:rPr>
      </w:pPr>
      <w:r w:rsidRPr="00A478D4">
        <w:rPr>
          <w:sz w:val="24"/>
          <w:szCs w:val="24"/>
          <w:lang w:eastAsia="ru-RU"/>
        </w:rPr>
        <w:t xml:space="preserve">2015 год </w:t>
      </w:r>
    </w:p>
    <w:p w:rsidR="00684558" w:rsidRPr="00A478D4" w:rsidRDefault="00684558" w:rsidP="00684558">
      <w:pPr>
        <w:ind w:firstLine="708"/>
        <w:rPr>
          <w:sz w:val="24"/>
          <w:szCs w:val="24"/>
          <w:lang w:eastAsia="ru-RU"/>
        </w:rPr>
      </w:pPr>
      <w:r w:rsidRPr="00A478D4">
        <w:rPr>
          <w:sz w:val="24"/>
          <w:szCs w:val="24"/>
          <w:lang w:eastAsia="ru-RU"/>
        </w:rPr>
        <w:t xml:space="preserve">ТК-6 -12,5 п.м. </w:t>
      </w:r>
      <w:r w:rsidR="005545DF">
        <w:rPr>
          <w:sz w:val="24"/>
          <w:szCs w:val="24"/>
          <w:lang w:eastAsia="ru-RU"/>
        </w:rPr>
        <w:t xml:space="preserve">- </w:t>
      </w:r>
      <w:r w:rsidRPr="00A478D4">
        <w:rPr>
          <w:sz w:val="24"/>
          <w:szCs w:val="24"/>
          <w:lang w:eastAsia="ru-RU"/>
        </w:rPr>
        <w:t>замена шаровых кранов;</w:t>
      </w:r>
    </w:p>
    <w:p w:rsidR="00684558" w:rsidRPr="00A478D4" w:rsidRDefault="00684558" w:rsidP="00684558">
      <w:pPr>
        <w:ind w:firstLine="708"/>
        <w:rPr>
          <w:sz w:val="24"/>
          <w:szCs w:val="24"/>
          <w:lang w:eastAsia="ru-RU"/>
        </w:rPr>
      </w:pPr>
      <w:r w:rsidRPr="00A478D4">
        <w:rPr>
          <w:sz w:val="24"/>
          <w:szCs w:val="24"/>
          <w:lang w:eastAsia="ru-RU"/>
        </w:rPr>
        <w:t>ТК-6а – на дом</w:t>
      </w:r>
      <w:r>
        <w:rPr>
          <w:sz w:val="24"/>
          <w:szCs w:val="24"/>
          <w:lang w:eastAsia="ru-RU"/>
        </w:rPr>
        <w:t xml:space="preserve"> №</w:t>
      </w:r>
      <w:r w:rsidRPr="00A478D4">
        <w:rPr>
          <w:sz w:val="24"/>
          <w:szCs w:val="24"/>
          <w:lang w:eastAsia="ru-RU"/>
        </w:rPr>
        <w:t>18 – замена шаровых кранов;</w:t>
      </w:r>
    </w:p>
    <w:p w:rsidR="00684558" w:rsidRPr="00A478D4" w:rsidRDefault="00684558" w:rsidP="00684558">
      <w:pPr>
        <w:ind w:firstLine="708"/>
        <w:rPr>
          <w:sz w:val="24"/>
          <w:szCs w:val="24"/>
          <w:lang w:eastAsia="ru-RU"/>
        </w:rPr>
      </w:pPr>
      <w:r>
        <w:rPr>
          <w:sz w:val="24"/>
          <w:szCs w:val="24"/>
          <w:lang w:eastAsia="ru-RU"/>
        </w:rPr>
        <w:t>ТК-7т (на дом №16 на дом №</w:t>
      </w:r>
      <w:r w:rsidRPr="00A478D4">
        <w:rPr>
          <w:sz w:val="24"/>
          <w:szCs w:val="24"/>
          <w:lang w:eastAsia="ru-RU"/>
        </w:rPr>
        <w:t>15) – замена шаровых кранов;</w:t>
      </w:r>
    </w:p>
    <w:p w:rsidR="00684558" w:rsidRPr="00A478D4" w:rsidRDefault="00684558" w:rsidP="00684558">
      <w:pPr>
        <w:ind w:firstLine="708"/>
        <w:rPr>
          <w:sz w:val="24"/>
          <w:szCs w:val="24"/>
          <w:lang w:eastAsia="ru-RU"/>
        </w:rPr>
      </w:pPr>
      <w:r w:rsidRPr="00A478D4">
        <w:rPr>
          <w:sz w:val="24"/>
          <w:szCs w:val="24"/>
          <w:lang w:eastAsia="ru-RU"/>
        </w:rPr>
        <w:lastRenderedPageBreak/>
        <w:t xml:space="preserve">ТК-9 (на </w:t>
      </w:r>
      <w:r>
        <w:rPr>
          <w:sz w:val="24"/>
          <w:szCs w:val="24"/>
          <w:lang w:eastAsia="ru-RU"/>
        </w:rPr>
        <w:t>дом №</w:t>
      </w:r>
      <w:r w:rsidRPr="00A478D4">
        <w:rPr>
          <w:sz w:val="24"/>
          <w:szCs w:val="24"/>
          <w:lang w:eastAsia="ru-RU"/>
        </w:rPr>
        <w:t>25 и ВНС) – замена шаровых кранов;</w:t>
      </w:r>
    </w:p>
    <w:p w:rsidR="00684558" w:rsidRPr="00A478D4" w:rsidRDefault="00684558" w:rsidP="00684558">
      <w:pPr>
        <w:ind w:firstLine="708"/>
        <w:rPr>
          <w:sz w:val="24"/>
          <w:szCs w:val="24"/>
          <w:lang w:eastAsia="ru-RU"/>
        </w:rPr>
      </w:pPr>
      <w:r w:rsidRPr="00A478D4">
        <w:rPr>
          <w:sz w:val="24"/>
          <w:szCs w:val="24"/>
          <w:lang w:eastAsia="ru-RU"/>
        </w:rPr>
        <w:t>от ТК-7 → до ТК-9 – 400 п.м.;</w:t>
      </w:r>
    </w:p>
    <w:p w:rsidR="00684558" w:rsidRPr="00A478D4" w:rsidRDefault="00684558" w:rsidP="00684558">
      <w:pPr>
        <w:ind w:firstLine="708"/>
        <w:rPr>
          <w:sz w:val="24"/>
          <w:szCs w:val="24"/>
          <w:lang w:eastAsia="ru-RU"/>
        </w:rPr>
      </w:pPr>
      <w:r w:rsidRPr="00A478D4">
        <w:rPr>
          <w:sz w:val="24"/>
          <w:szCs w:val="24"/>
          <w:lang w:eastAsia="ru-RU"/>
        </w:rPr>
        <w:t>от ТК-9 → до ТК-10 – 128 п.м.;</w:t>
      </w:r>
    </w:p>
    <w:p w:rsidR="00684558" w:rsidRPr="00A478D4" w:rsidRDefault="00684558" w:rsidP="00684558">
      <w:pPr>
        <w:ind w:firstLine="708"/>
        <w:rPr>
          <w:sz w:val="24"/>
          <w:szCs w:val="24"/>
          <w:lang w:eastAsia="ru-RU"/>
        </w:rPr>
      </w:pPr>
      <w:r w:rsidRPr="00A478D4">
        <w:rPr>
          <w:sz w:val="24"/>
          <w:szCs w:val="24"/>
          <w:lang w:eastAsia="ru-RU"/>
        </w:rPr>
        <w:t>от ТК-6 → до ТК-26 – 560 п.м.;</w:t>
      </w:r>
    </w:p>
    <w:p w:rsidR="00684558" w:rsidRPr="00A478D4" w:rsidRDefault="00684558" w:rsidP="00684558">
      <w:pPr>
        <w:ind w:firstLine="708"/>
        <w:rPr>
          <w:sz w:val="24"/>
          <w:szCs w:val="24"/>
          <w:lang w:eastAsia="ru-RU"/>
        </w:rPr>
      </w:pPr>
      <w:r w:rsidRPr="00A478D4">
        <w:rPr>
          <w:sz w:val="24"/>
          <w:szCs w:val="24"/>
          <w:lang w:eastAsia="ru-RU"/>
        </w:rPr>
        <w:t xml:space="preserve">от ТК-6а → до </w:t>
      </w:r>
      <w:r>
        <w:rPr>
          <w:sz w:val="24"/>
          <w:szCs w:val="24"/>
          <w:lang w:eastAsia="ru-RU"/>
        </w:rPr>
        <w:t>дом №</w:t>
      </w:r>
      <w:r w:rsidRPr="00A478D4">
        <w:rPr>
          <w:sz w:val="24"/>
          <w:szCs w:val="24"/>
          <w:lang w:eastAsia="ru-RU"/>
        </w:rPr>
        <w:t>18 – 40 п.м.;</w:t>
      </w:r>
    </w:p>
    <w:p w:rsidR="00684558" w:rsidRPr="00A478D4" w:rsidRDefault="00684558" w:rsidP="00684558">
      <w:pPr>
        <w:ind w:firstLine="708"/>
        <w:rPr>
          <w:sz w:val="24"/>
          <w:szCs w:val="24"/>
          <w:lang w:eastAsia="ru-RU"/>
        </w:rPr>
      </w:pPr>
      <w:r w:rsidRPr="00A478D4">
        <w:rPr>
          <w:sz w:val="24"/>
          <w:szCs w:val="24"/>
          <w:lang w:eastAsia="ru-RU"/>
        </w:rPr>
        <w:t xml:space="preserve">от ТК-9 → до </w:t>
      </w:r>
      <w:r>
        <w:rPr>
          <w:sz w:val="24"/>
          <w:szCs w:val="24"/>
          <w:lang w:eastAsia="ru-RU"/>
        </w:rPr>
        <w:t>дом №</w:t>
      </w:r>
      <w:r w:rsidRPr="00A478D4">
        <w:rPr>
          <w:sz w:val="24"/>
          <w:szCs w:val="24"/>
          <w:lang w:eastAsia="ru-RU"/>
        </w:rPr>
        <w:t>25 – 160 п.м.;</w:t>
      </w:r>
    </w:p>
    <w:p w:rsidR="00684558" w:rsidRPr="00A478D4" w:rsidRDefault="00684558" w:rsidP="00684558">
      <w:pPr>
        <w:ind w:firstLine="708"/>
        <w:rPr>
          <w:sz w:val="24"/>
          <w:szCs w:val="24"/>
          <w:lang w:eastAsia="ru-RU"/>
        </w:rPr>
      </w:pPr>
      <w:r w:rsidRPr="00A478D4">
        <w:rPr>
          <w:sz w:val="24"/>
          <w:szCs w:val="24"/>
          <w:lang w:eastAsia="ru-RU"/>
        </w:rPr>
        <w:t xml:space="preserve">от ТК-3 → до </w:t>
      </w:r>
      <w:r>
        <w:rPr>
          <w:sz w:val="24"/>
          <w:szCs w:val="24"/>
          <w:lang w:eastAsia="ru-RU"/>
        </w:rPr>
        <w:t>дом №</w:t>
      </w:r>
      <w:r w:rsidRPr="00A478D4">
        <w:rPr>
          <w:sz w:val="24"/>
          <w:szCs w:val="24"/>
          <w:lang w:eastAsia="ru-RU"/>
        </w:rPr>
        <w:t>26 – 360 п.м.;</w:t>
      </w:r>
    </w:p>
    <w:p w:rsidR="00684558" w:rsidRPr="00A478D4" w:rsidRDefault="00684558" w:rsidP="00684558">
      <w:pPr>
        <w:ind w:firstLine="708"/>
        <w:rPr>
          <w:sz w:val="24"/>
          <w:szCs w:val="24"/>
          <w:lang w:eastAsia="ru-RU"/>
        </w:rPr>
      </w:pPr>
      <w:r w:rsidRPr="00A478D4">
        <w:rPr>
          <w:sz w:val="24"/>
          <w:szCs w:val="24"/>
          <w:lang w:eastAsia="ru-RU"/>
        </w:rPr>
        <w:t xml:space="preserve">от </w:t>
      </w:r>
      <w:r>
        <w:rPr>
          <w:sz w:val="24"/>
          <w:szCs w:val="24"/>
          <w:lang w:eastAsia="ru-RU"/>
        </w:rPr>
        <w:t>дом №</w:t>
      </w:r>
      <w:r w:rsidRPr="00A478D4">
        <w:rPr>
          <w:sz w:val="24"/>
          <w:szCs w:val="24"/>
          <w:lang w:eastAsia="ru-RU"/>
        </w:rPr>
        <w:t xml:space="preserve">17 до </w:t>
      </w:r>
      <w:r>
        <w:rPr>
          <w:sz w:val="24"/>
          <w:szCs w:val="24"/>
          <w:lang w:eastAsia="ru-RU"/>
        </w:rPr>
        <w:t>дом №</w:t>
      </w:r>
      <w:r w:rsidRPr="00A478D4">
        <w:rPr>
          <w:sz w:val="24"/>
          <w:szCs w:val="24"/>
          <w:lang w:eastAsia="ru-RU"/>
        </w:rPr>
        <w:t>22 – 336 п.м.;</w:t>
      </w:r>
    </w:p>
    <w:p w:rsidR="00684558" w:rsidRPr="00795D63" w:rsidRDefault="00684558" w:rsidP="00684558">
      <w:pPr>
        <w:ind w:firstLine="708"/>
        <w:rPr>
          <w:sz w:val="24"/>
          <w:szCs w:val="24"/>
          <w:lang w:eastAsia="ru-RU"/>
        </w:rPr>
      </w:pPr>
      <w:r w:rsidRPr="00A478D4">
        <w:rPr>
          <w:sz w:val="24"/>
          <w:szCs w:val="24"/>
          <w:lang w:eastAsia="ru-RU"/>
        </w:rPr>
        <w:t xml:space="preserve">от </w:t>
      </w:r>
      <w:r>
        <w:rPr>
          <w:sz w:val="24"/>
          <w:szCs w:val="24"/>
          <w:lang w:eastAsia="ru-RU"/>
        </w:rPr>
        <w:t>дом №</w:t>
      </w:r>
      <w:r w:rsidRPr="00A478D4">
        <w:rPr>
          <w:sz w:val="24"/>
          <w:szCs w:val="24"/>
          <w:lang w:eastAsia="ru-RU"/>
        </w:rPr>
        <w:t xml:space="preserve">5 до </w:t>
      </w:r>
      <w:r>
        <w:rPr>
          <w:sz w:val="24"/>
          <w:szCs w:val="24"/>
          <w:lang w:eastAsia="ru-RU"/>
        </w:rPr>
        <w:t>дом №</w:t>
      </w:r>
      <w:r w:rsidRPr="00A478D4">
        <w:rPr>
          <w:sz w:val="24"/>
          <w:szCs w:val="24"/>
          <w:lang w:eastAsia="ru-RU"/>
        </w:rPr>
        <w:t>6 – 212 п.м.</w:t>
      </w:r>
      <w:r w:rsidRPr="00795D63">
        <w:rPr>
          <w:sz w:val="24"/>
          <w:szCs w:val="24"/>
          <w:lang w:eastAsia="ru-RU"/>
        </w:rPr>
        <w:t>.</w:t>
      </w:r>
    </w:p>
    <w:p w:rsidR="00684558" w:rsidRDefault="00684558" w:rsidP="00684558">
      <w:pPr>
        <w:ind w:firstLine="708"/>
        <w:rPr>
          <w:sz w:val="24"/>
          <w:szCs w:val="24"/>
          <w:lang w:eastAsia="ru-RU"/>
        </w:rPr>
      </w:pPr>
      <w:r w:rsidRPr="00A478D4">
        <w:rPr>
          <w:sz w:val="24"/>
          <w:szCs w:val="24"/>
          <w:lang w:eastAsia="ru-RU"/>
        </w:rPr>
        <w:t>201</w:t>
      </w:r>
      <w:r>
        <w:rPr>
          <w:sz w:val="24"/>
          <w:szCs w:val="24"/>
          <w:lang w:eastAsia="ru-RU"/>
        </w:rPr>
        <w:t>6</w:t>
      </w:r>
      <w:r w:rsidRPr="00A478D4">
        <w:rPr>
          <w:sz w:val="24"/>
          <w:szCs w:val="24"/>
          <w:lang w:eastAsia="ru-RU"/>
        </w:rPr>
        <w:t xml:space="preserve"> год </w:t>
      </w:r>
    </w:p>
    <w:p w:rsidR="00684558" w:rsidRPr="00A478D4" w:rsidRDefault="00684558" w:rsidP="00684558">
      <w:pPr>
        <w:ind w:firstLine="708"/>
        <w:rPr>
          <w:sz w:val="24"/>
          <w:szCs w:val="24"/>
          <w:lang w:eastAsia="ru-RU"/>
        </w:rPr>
      </w:pPr>
      <w:r>
        <w:rPr>
          <w:sz w:val="24"/>
          <w:szCs w:val="24"/>
          <w:lang w:eastAsia="ru-RU"/>
        </w:rPr>
        <w:t>Центральная ветка -</w:t>
      </w:r>
      <w:r w:rsidRPr="00A478D4">
        <w:rPr>
          <w:sz w:val="24"/>
          <w:szCs w:val="24"/>
          <w:lang w:eastAsia="ru-RU"/>
        </w:rPr>
        <w:t>замена шаровых кранов;</w:t>
      </w:r>
    </w:p>
    <w:p w:rsidR="00684558" w:rsidRPr="00A478D4" w:rsidRDefault="00684558" w:rsidP="00684558">
      <w:pPr>
        <w:ind w:firstLine="708"/>
        <w:rPr>
          <w:sz w:val="24"/>
          <w:szCs w:val="24"/>
          <w:lang w:eastAsia="ru-RU"/>
        </w:rPr>
      </w:pPr>
      <w:r w:rsidRPr="00A478D4">
        <w:rPr>
          <w:sz w:val="24"/>
          <w:szCs w:val="24"/>
          <w:lang w:eastAsia="ru-RU"/>
        </w:rPr>
        <w:t>ТК-</w:t>
      </w:r>
      <w:r>
        <w:rPr>
          <w:sz w:val="24"/>
          <w:szCs w:val="24"/>
          <w:lang w:eastAsia="ru-RU"/>
        </w:rPr>
        <w:t>1</w:t>
      </w:r>
      <w:r w:rsidRPr="00A478D4">
        <w:rPr>
          <w:sz w:val="24"/>
          <w:szCs w:val="24"/>
          <w:lang w:eastAsia="ru-RU"/>
        </w:rPr>
        <w:t>а – на дом</w:t>
      </w:r>
      <w:r>
        <w:rPr>
          <w:sz w:val="24"/>
          <w:szCs w:val="24"/>
          <w:lang w:eastAsia="ru-RU"/>
        </w:rPr>
        <w:t xml:space="preserve"> 13</w:t>
      </w:r>
      <w:r w:rsidRPr="00A478D4">
        <w:rPr>
          <w:sz w:val="24"/>
          <w:szCs w:val="24"/>
          <w:lang w:eastAsia="ru-RU"/>
        </w:rPr>
        <w:t xml:space="preserve"> – </w:t>
      </w:r>
      <w:r>
        <w:rPr>
          <w:sz w:val="24"/>
          <w:szCs w:val="24"/>
          <w:lang w:eastAsia="ru-RU"/>
        </w:rPr>
        <w:t>180 п.м.</w:t>
      </w:r>
      <w:r w:rsidRPr="00A478D4">
        <w:rPr>
          <w:sz w:val="24"/>
          <w:szCs w:val="24"/>
          <w:lang w:eastAsia="ru-RU"/>
        </w:rPr>
        <w:t>;</w:t>
      </w:r>
    </w:p>
    <w:p w:rsidR="00684558" w:rsidRPr="00A478D4" w:rsidRDefault="00684558" w:rsidP="00684558">
      <w:pPr>
        <w:ind w:firstLine="708"/>
        <w:rPr>
          <w:sz w:val="24"/>
          <w:szCs w:val="24"/>
          <w:lang w:eastAsia="ru-RU"/>
        </w:rPr>
      </w:pPr>
      <w:r>
        <w:rPr>
          <w:sz w:val="24"/>
          <w:szCs w:val="24"/>
          <w:lang w:eastAsia="ru-RU"/>
        </w:rPr>
        <w:t>Дом 13</w:t>
      </w:r>
      <w:r w:rsidRPr="00A478D4">
        <w:rPr>
          <w:sz w:val="24"/>
          <w:szCs w:val="24"/>
          <w:lang w:eastAsia="ru-RU"/>
        </w:rPr>
        <w:t xml:space="preserve"> – замена шаровых кранов;</w:t>
      </w:r>
    </w:p>
    <w:p w:rsidR="00684558" w:rsidRDefault="00684558" w:rsidP="00684558">
      <w:pPr>
        <w:ind w:firstLine="708"/>
        <w:rPr>
          <w:sz w:val="24"/>
          <w:szCs w:val="24"/>
          <w:lang w:eastAsia="ru-RU"/>
        </w:rPr>
      </w:pPr>
      <w:r w:rsidRPr="00445D97">
        <w:rPr>
          <w:sz w:val="24"/>
          <w:szCs w:val="24"/>
          <w:lang w:eastAsia="ru-RU"/>
        </w:rPr>
        <w:t>Транзитные трубопроводы на дом №9</w:t>
      </w:r>
      <w:r w:rsidRPr="00A478D4">
        <w:rPr>
          <w:sz w:val="24"/>
          <w:szCs w:val="24"/>
          <w:lang w:eastAsia="ru-RU"/>
        </w:rPr>
        <w:t>– замена шаровых кранов;</w:t>
      </w:r>
    </w:p>
    <w:p w:rsidR="00684558" w:rsidRPr="00A478D4" w:rsidRDefault="00684558" w:rsidP="00684558">
      <w:pPr>
        <w:ind w:firstLine="708"/>
        <w:rPr>
          <w:sz w:val="24"/>
          <w:szCs w:val="24"/>
          <w:lang w:eastAsia="ru-RU"/>
        </w:rPr>
      </w:pPr>
      <w:r>
        <w:rPr>
          <w:sz w:val="24"/>
          <w:szCs w:val="24"/>
          <w:lang w:eastAsia="ru-RU"/>
        </w:rPr>
        <w:t>ТК=1</w:t>
      </w:r>
      <w:r w:rsidRPr="00A478D4">
        <w:rPr>
          <w:sz w:val="24"/>
          <w:szCs w:val="24"/>
          <w:lang w:eastAsia="ru-RU"/>
        </w:rPr>
        <w:t xml:space="preserve"> – замена шаровых кранов;</w:t>
      </w:r>
    </w:p>
    <w:p w:rsidR="00684558" w:rsidRDefault="00684558" w:rsidP="00684558">
      <w:pPr>
        <w:ind w:firstLine="708"/>
        <w:rPr>
          <w:sz w:val="24"/>
          <w:szCs w:val="24"/>
          <w:lang w:eastAsia="ru-RU"/>
        </w:rPr>
      </w:pPr>
      <w:r>
        <w:rPr>
          <w:sz w:val="24"/>
          <w:szCs w:val="24"/>
          <w:lang w:eastAsia="ru-RU"/>
        </w:rPr>
        <w:t>ТК-2</w:t>
      </w:r>
      <w:r w:rsidRPr="00A478D4">
        <w:rPr>
          <w:sz w:val="24"/>
          <w:szCs w:val="24"/>
          <w:lang w:eastAsia="ru-RU"/>
        </w:rPr>
        <w:t xml:space="preserve"> – замена шаровых кранов;</w:t>
      </w:r>
    </w:p>
    <w:p w:rsidR="00684558" w:rsidRPr="00A478D4" w:rsidRDefault="00684558" w:rsidP="00684558">
      <w:pPr>
        <w:ind w:firstLine="708"/>
        <w:rPr>
          <w:sz w:val="24"/>
          <w:szCs w:val="24"/>
          <w:lang w:eastAsia="ru-RU"/>
        </w:rPr>
      </w:pPr>
      <w:r>
        <w:rPr>
          <w:sz w:val="24"/>
          <w:szCs w:val="24"/>
          <w:lang w:eastAsia="ru-RU"/>
        </w:rPr>
        <w:t>ТК-11А</w:t>
      </w:r>
      <w:r w:rsidRPr="00A478D4">
        <w:rPr>
          <w:sz w:val="24"/>
          <w:szCs w:val="24"/>
          <w:lang w:eastAsia="ru-RU"/>
        </w:rPr>
        <w:t xml:space="preserve"> – замена шаровых кранов;</w:t>
      </w:r>
    </w:p>
    <w:p w:rsidR="00684558" w:rsidRDefault="00684558" w:rsidP="00684558">
      <w:pPr>
        <w:ind w:firstLine="708"/>
        <w:rPr>
          <w:sz w:val="24"/>
          <w:szCs w:val="24"/>
          <w:lang w:eastAsia="ru-RU"/>
        </w:rPr>
      </w:pPr>
      <w:r>
        <w:rPr>
          <w:sz w:val="24"/>
          <w:szCs w:val="24"/>
          <w:lang w:eastAsia="ru-RU"/>
        </w:rPr>
        <w:t>ТК-14</w:t>
      </w:r>
      <w:r w:rsidRPr="00A478D4">
        <w:rPr>
          <w:sz w:val="24"/>
          <w:szCs w:val="24"/>
          <w:lang w:eastAsia="ru-RU"/>
        </w:rPr>
        <w:t xml:space="preserve"> – замена шаровых кранов;</w:t>
      </w:r>
    </w:p>
    <w:p w:rsidR="00684558" w:rsidRPr="00A478D4" w:rsidRDefault="00684558" w:rsidP="00684558">
      <w:pPr>
        <w:ind w:firstLine="708"/>
        <w:rPr>
          <w:sz w:val="24"/>
          <w:szCs w:val="24"/>
          <w:lang w:eastAsia="ru-RU"/>
        </w:rPr>
      </w:pPr>
      <w:r>
        <w:rPr>
          <w:sz w:val="24"/>
          <w:szCs w:val="24"/>
          <w:lang w:eastAsia="ru-RU"/>
        </w:rPr>
        <w:t>ТК-15</w:t>
      </w:r>
      <w:r w:rsidRPr="00A478D4">
        <w:rPr>
          <w:sz w:val="24"/>
          <w:szCs w:val="24"/>
          <w:lang w:eastAsia="ru-RU"/>
        </w:rPr>
        <w:t xml:space="preserve"> – замена шаровых кранов;</w:t>
      </w:r>
    </w:p>
    <w:p w:rsidR="00684558" w:rsidRDefault="00684558" w:rsidP="00684558">
      <w:pPr>
        <w:ind w:firstLine="708"/>
        <w:rPr>
          <w:sz w:val="24"/>
          <w:szCs w:val="24"/>
          <w:lang w:eastAsia="ru-RU"/>
        </w:rPr>
      </w:pPr>
      <w:r>
        <w:rPr>
          <w:sz w:val="24"/>
          <w:szCs w:val="24"/>
          <w:lang w:eastAsia="ru-RU"/>
        </w:rPr>
        <w:t>ТК-16</w:t>
      </w:r>
      <w:r w:rsidRPr="00A478D4">
        <w:rPr>
          <w:sz w:val="24"/>
          <w:szCs w:val="24"/>
          <w:lang w:eastAsia="ru-RU"/>
        </w:rPr>
        <w:t xml:space="preserve"> – замена шаровых кранов;</w:t>
      </w:r>
    </w:p>
    <w:p w:rsidR="00684558" w:rsidRPr="00A478D4" w:rsidRDefault="00684558" w:rsidP="00684558">
      <w:pPr>
        <w:ind w:firstLine="708"/>
        <w:rPr>
          <w:sz w:val="24"/>
          <w:szCs w:val="24"/>
          <w:lang w:eastAsia="ru-RU"/>
        </w:rPr>
      </w:pPr>
      <w:r>
        <w:rPr>
          <w:sz w:val="24"/>
          <w:szCs w:val="24"/>
          <w:lang w:eastAsia="ru-RU"/>
        </w:rPr>
        <w:t>ТК-5</w:t>
      </w:r>
      <w:r w:rsidRPr="00A478D4">
        <w:rPr>
          <w:sz w:val="24"/>
          <w:szCs w:val="24"/>
          <w:lang w:eastAsia="ru-RU"/>
        </w:rPr>
        <w:t xml:space="preserve"> – замена шаровых кранов;</w:t>
      </w:r>
    </w:p>
    <w:p w:rsidR="00684558" w:rsidRDefault="00684558" w:rsidP="00684558">
      <w:pPr>
        <w:ind w:firstLine="708"/>
        <w:rPr>
          <w:sz w:val="24"/>
          <w:szCs w:val="24"/>
          <w:lang w:eastAsia="ru-RU"/>
        </w:rPr>
      </w:pPr>
      <w:r w:rsidRPr="00445D97">
        <w:rPr>
          <w:sz w:val="24"/>
          <w:szCs w:val="24"/>
          <w:lang w:eastAsia="ru-RU"/>
        </w:rPr>
        <w:t xml:space="preserve">Дом </w:t>
      </w:r>
      <w:r>
        <w:rPr>
          <w:sz w:val="24"/>
          <w:szCs w:val="24"/>
          <w:lang w:eastAsia="ru-RU"/>
        </w:rPr>
        <w:t>№</w:t>
      </w:r>
      <w:r w:rsidRPr="00445D97">
        <w:rPr>
          <w:sz w:val="24"/>
          <w:szCs w:val="24"/>
          <w:lang w:eastAsia="ru-RU"/>
        </w:rPr>
        <w:t>5 - транзит отопления на дома №6 и №7</w:t>
      </w:r>
      <w:r w:rsidRPr="00A478D4">
        <w:rPr>
          <w:sz w:val="24"/>
          <w:szCs w:val="24"/>
          <w:lang w:eastAsia="ru-RU"/>
        </w:rPr>
        <w:t>– замена шаровых кранов;</w:t>
      </w:r>
    </w:p>
    <w:p w:rsidR="00684558" w:rsidRDefault="00684558" w:rsidP="00684558">
      <w:pPr>
        <w:ind w:firstLine="708"/>
        <w:rPr>
          <w:sz w:val="24"/>
          <w:szCs w:val="24"/>
          <w:lang w:eastAsia="ru-RU"/>
        </w:rPr>
      </w:pPr>
      <w:r w:rsidRPr="00445D97">
        <w:rPr>
          <w:sz w:val="24"/>
          <w:szCs w:val="24"/>
          <w:lang w:eastAsia="ru-RU"/>
        </w:rPr>
        <w:t xml:space="preserve">Дом </w:t>
      </w:r>
      <w:r>
        <w:rPr>
          <w:sz w:val="24"/>
          <w:szCs w:val="24"/>
          <w:lang w:eastAsia="ru-RU"/>
        </w:rPr>
        <w:t>№</w:t>
      </w:r>
      <w:r w:rsidRPr="00445D97">
        <w:rPr>
          <w:sz w:val="24"/>
          <w:szCs w:val="24"/>
          <w:lang w:eastAsia="ru-RU"/>
        </w:rPr>
        <w:t>7 – транзит ГВС</w:t>
      </w:r>
      <w:r w:rsidRPr="00A478D4">
        <w:rPr>
          <w:sz w:val="24"/>
          <w:szCs w:val="24"/>
          <w:lang w:eastAsia="ru-RU"/>
        </w:rPr>
        <w:t xml:space="preserve"> – замена шаровых кранов;</w:t>
      </w:r>
    </w:p>
    <w:p w:rsidR="00684558" w:rsidRDefault="00684558" w:rsidP="00684558">
      <w:pPr>
        <w:ind w:firstLine="708"/>
        <w:rPr>
          <w:sz w:val="24"/>
          <w:szCs w:val="24"/>
          <w:lang w:eastAsia="ru-RU"/>
        </w:rPr>
      </w:pPr>
      <w:r w:rsidRPr="00A478D4">
        <w:rPr>
          <w:sz w:val="24"/>
          <w:szCs w:val="24"/>
          <w:lang w:eastAsia="ru-RU"/>
        </w:rPr>
        <w:t>201</w:t>
      </w:r>
      <w:r>
        <w:rPr>
          <w:sz w:val="24"/>
          <w:szCs w:val="24"/>
          <w:lang w:eastAsia="ru-RU"/>
        </w:rPr>
        <w:t>7</w:t>
      </w:r>
      <w:r w:rsidRPr="00A478D4">
        <w:rPr>
          <w:sz w:val="24"/>
          <w:szCs w:val="24"/>
          <w:lang w:eastAsia="ru-RU"/>
        </w:rPr>
        <w:t xml:space="preserve"> год </w:t>
      </w:r>
    </w:p>
    <w:p w:rsidR="00684558" w:rsidRPr="00A478D4" w:rsidRDefault="00684558" w:rsidP="00684558">
      <w:pPr>
        <w:ind w:firstLine="708"/>
        <w:rPr>
          <w:sz w:val="24"/>
          <w:szCs w:val="24"/>
          <w:lang w:eastAsia="ru-RU"/>
        </w:rPr>
      </w:pPr>
      <w:r>
        <w:rPr>
          <w:sz w:val="24"/>
          <w:szCs w:val="24"/>
          <w:lang w:eastAsia="ru-RU"/>
        </w:rPr>
        <w:t>Транзитный трубопровод  дом №8 – 280 п.м.</w:t>
      </w:r>
      <w:r w:rsidRPr="00A478D4">
        <w:rPr>
          <w:sz w:val="24"/>
          <w:szCs w:val="24"/>
          <w:lang w:eastAsia="ru-RU"/>
        </w:rPr>
        <w:t>;</w:t>
      </w:r>
    </w:p>
    <w:p w:rsidR="00684558" w:rsidRDefault="00684558" w:rsidP="00684558">
      <w:pPr>
        <w:ind w:firstLine="708"/>
        <w:rPr>
          <w:sz w:val="24"/>
          <w:szCs w:val="24"/>
          <w:lang w:eastAsia="ru-RU"/>
        </w:rPr>
      </w:pPr>
      <w:r>
        <w:rPr>
          <w:sz w:val="24"/>
          <w:szCs w:val="24"/>
          <w:lang w:eastAsia="ru-RU"/>
        </w:rPr>
        <w:t>Транзитный трубопровод  дом №10 – 200 п.м.</w:t>
      </w:r>
      <w:r w:rsidRPr="00A478D4">
        <w:rPr>
          <w:sz w:val="24"/>
          <w:szCs w:val="24"/>
          <w:lang w:eastAsia="ru-RU"/>
        </w:rPr>
        <w:t>;</w:t>
      </w:r>
    </w:p>
    <w:p w:rsidR="00684558" w:rsidRPr="00551CD5" w:rsidRDefault="00684558" w:rsidP="00684558">
      <w:pPr>
        <w:ind w:firstLine="708"/>
        <w:rPr>
          <w:sz w:val="24"/>
          <w:szCs w:val="24"/>
          <w:lang w:eastAsia="ru-RU"/>
        </w:rPr>
      </w:pPr>
      <w:r>
        <w:rPr>
          <w:sz w:val="24"/>
          <w:szCs w:val="24"/>
          <w:lang w:eastAsia="ru-RU"/>
        </w:rPr>
        <w:t>Русско-Высоцкая больница – 1200 п.м.</w:t>
      </w:r>
      <w:r w:rsidRPr="00551CD5">
        <w:rPr>
          <w:sz w:val="24"/>
          <w:szCs w:val="24"/>
          <w:lang w:eastAsia="ru-RU"/>
        </w:rPr>
        <w:t>;</w:t>
      </w:r>
    </w:p>
    <w:p w:rsidR="00684558" w:rsidRPr="00551CD5" w:rsidRDefault="00684558" w:rsidP="00684558">
      <w:pPr>
        <w:ind w:firstLine="708"/>
        <w:rPr>
          <w:sz w:val="24"/>
          <w:szCs w:val="24"/>
          <w:lang w:eastAsia="ru-RU"/>
        </w:rPr>
      </w:pPr>
      <w:r>
        <w:rPr>
          <w:sz w:val="24"/>
          <w:szCs w:val="24"/>
          <w:lang w:eastAsia="ru-RU"/>
        </w:rPr>
        <w:t xml:space="preserve">Русско-Высоцкая больница – </w:t>
      </w:r>
      <w:r w:rsidRPr="00A478D4">
        <w:rPr>
          <w:sz w:val="24"/>
          <w:szCs w:val="24"/>
          <w:lang w:eastAsia="ru-RU"/>
        </w:rPr>
        <w:t>замена шаровых кранов;</w:t>
      </w:r>
    </w:p>
    <w:p w:rsidR="00684558" w:rsidRPr="00A478D4" w:rsidRDefault="00684558" w:rsidP="00684558">
      <w:pPr>
        <w:ind w:firstLine="708"/>
        <w:rPr>
          <w:sz w:val="24"/>
          <w:szCs w:val="24"/>
          <w:lang w:eastAsia="ru-RU"/>
        </w:rPr>
      </w:pPr>
      <w:r w:rsidRPr="00A478D4">
        <w:rPr>
          <w:sz w:val="24"/>
          <w:szCs w:val="24"/>
          <w:lang w:eastAsia="ru-RU"/>
        </w:rPr>
        <w:lastRenderedPageBreak/>
        <w:t>о</w:t>
      </w:r>
      <w:r>
        <w:rPr>
          <w:sz w:val="24"/>
          <w:szCs w:val="24"/>
          <w:lang w:eastAsia="ru-RU"/>
        </w:rPr>
        <w:t>т ТК</w:t>
      </w:r>
      <w:r w:rsidRPr="00551CD5">
        <w:rPr>
          <w:sz w:val="24"/>
          <w:szCs w:val="24"/>
          <w:lang w:eastAsia="ru-RU"/>
        </w:rPr>
        <w:t>-16</w:t>
      </w:r>
      <w:r w:rsidRPr="00A478D4">
        <w:rPr>
          <w:sz w:val="24"/>
          <w:szCs w:val="24"/>
          <w:lang w:eastAsia="ru-RU"/>
        </w:rPr>
        <w:t xml:space="preserve"> до </w:t>
      </w:r>
      <w:r>
        <w:rPr>
          <w:sz w:val="24"/>
          <w:szCs w:val="24"/>
          <w:lang w:eastAsia="ru-RU"/>
        </w:rPr>
        <w:t>дом №7</w:t>
      </w:r>
      <w:r w:rsidRPr="00A478D4">
        <w:rPr>
          <w:sz w:val="24"/>
          <w:szCs w:val="24"/>
          <w:lang w:eastAsia="ru-RU"/>
        </w:rPr>
        <w:t xml:space="preserve"> – </w:t>
      </w:r>
      <w:r>
        <w:rPr>
          <w:sz w:val="24"/>
          <w:szCs w:val="24"/>
          <w:lang w:eastAsia="ru-RU"/>
        </w:rPr>
        <w:t>180</w:t>
      </w:r>
      <w:r w:rsidRPr="00A478D4">
        <w:rPr>
          <w:sz w:val="24"/>
          <w:szCs w:val="24"/>
          <w:lang w:eastAsia="ru-RU"/>
        </w:rPr>
        <w:t xml:space="preserve"> п.м.;</w:t>
      </w:r>
    </w:p>
    <w:p w:rsidR="00684558" w:rsidRDefault="00684558" w:rsidP="00684558">
      <w:pPr>
        <w:ind w:firstLine="708"/>
        <w:rPr>
          <w:sz w:val="24"/>
          <w:szCs w:val="24"/>
          <w:lang w:eastAsia="ru-RU"/>
        </w:rPr>
      </w:pPr>
      <w:r w:rsidRPr="00A478D4">
        <w:rPr>
          <w:sz w:val="24"/>
          <w:szCs w:val="24"/>
          <w:lang w:eastAsia="ru-RU"/>
        </w:rPr>
        <w:t>о</w:t>
      </w:r>
      <w:r>
        <w:rPr>
          <w:sz w:val="24"/>
          <w:szCs w:val="24"/>
          <w:lang w:eastAsia="ru-RU"/>
        </w:rPr>
        <w:t>т ТК</w:t>
      </w:r>
      <w:r w:rsidRPr="00551CD5">
        <w:rPr>
          <w:sz w:val="24"/>
          <w:szCs w:val="24"/>
          <w:lang w:eastAsia="ru-RU"/>
        </w:rPr>
        <w:t>-16</w:t>
      </w:r>
      <w:r w:rsidRPr="00A478D4">
        <w:rPr>
          <w:sz w:val="24"/>
          <w:szCs w:val="24"/>
          <w:lang w:eastAsia="ru-RU"/>
        </w:rPr>
        <w:t xml:space="preserve"> до </w:t>
      </w:r>
      <w:r>
        <w:rPr>
          <w:sz w:val="24"/>
          <w:szCs w:val="24"/>
          <w:lang w:eastAsia="ru-RU"/>
        </w:rPr>
        <w:t>дом №7</w:t>
      </w:r>
      <w:r w:rsidRPr="00A478D4">
        <w:rPr>
          <w:sz w:val="24"/>
          <w:szCs w:val="24"/>
          <w:lang w:eastAsia="ru-RU"/>
        </w:rPr>
        <w:t xml:space="preserve"> – замена шаровых кранов;</w:t>
      </w:r>
    </w:p>
    <w:p w:rsidR="00684558" w:rsidRDefault="00684558" w:rsidP="00684558">
      <w:pPr>
        <w:ind w:firstLine="708"/>
        <w:rPr>
          <w:sz w:val="24"/>
          <w:szCs w:val="24"/>
          <w:lang w:eastAsia="ru-RU"/>
        </w:rPr>
      </w:pPr>
      <w:r w:rsidRPr="00A478D4">
        <w:rPr>
          <w:sz w:val="24"/>
          <w:szCs w:val="24"/>
          <w:lang w:eastAsia="ru-RU"/>
        </w:rPr>
        <w:t>201</w:t>
      </w:r>
      <w:r>
        <w:rPr>
          <w:sz w:val="24"/>
          <w:szCs w:val="24"/>
          <w:lang w:eastAsia="ru-RU"/>
        </w:rPr>
        <w:t>8</w:t>
      </w:r>
      <w:r w:rsidRPr="00A478D4">
        <w:rPr>
          <w:sz w:val="24"/>
          <w:szCs w:val="24"/>
          <w:lang w:eastAsia="ru-RU"/>
        </w:rPr>
        <w:t xml:space="preserve"> год</w:t>
      </w:r>
    </w:p>
    <w:p w:rsidR="00684558" w:rsidRDefault="00684558" w:rsidP="00684558">
      <w:pPr>
        <w:ind w:firstLine="708"/>
        <w:rPr>
          <w:sz w:val="24"/>
          <w:szCs w:val="24"/>
          <w:lang w:eastAsia="ru-RU"/>
        </w:rPr>
      </w:pPr>
      <w:r w:rsidRPr="00A478D4">
        <w:rPr>
          <w:sz w:val="24"/>
          <w:szCs w:val="24"/>
          <w:lang w:eastAsia="ru-RU"/>
        </w:rPr>
        <w:t>о</w:t>
      </w:r>
      <w:r>
        <w:rPr>
          <w:sz w:val="24"/>
          <w:szCs w:val="24"/>
          <w:lang w:eastAsia="ru-RU"/>
        </w:rPr>
        <w:t>т ТК-1</w:t>
      </w:r>
      <w:r w:rsidRPr="00A478D4">
        <w:rPr>
          <w:sz w:val="24"/>
          <w:szCs w:val="24"/>
          <w:lang w:eastAsia="ru-RU"/>
        </w:rPr>
        <w:t xml:space="preserve"> до </w:t>
      </w:r>
      <w:r>
        <w:rPr>
          <w:sz w:val="24"/>
          <w:szCs w:val="24"/>
          <w:lang w:eastAsia="ru-RU"/>
        </w:rPr>
        <w:t>ТК-2</w:t>
      </w:r>
      <w:r w:rsidRPr="00A478D4">
        <w:rPr>
          <w:sz w:val="24"/>
          <w:szCs w:val="24"/>
          <w:lang w:eastAsia="ru-RU"/>
        </w:rPr>
        <w:t xml:space="preserve"> </w:t>
      </w:r>
      <w:r>
        <w:rPr>
          <w:sz w:val="24"/>
          <w:szCs w:val="24"/>
          <w:lang w:eastAsia="ru-RU"/>
        </w:rPr>
        <w:t>– 248 п.м.</w:t>
      </w:r>
      <w:r w:rsidRPr="00A478D4">
        <w:rPr>
          <w:sz w:val="24"/>
          <w:szCs w:val="24"/>
          <w:lang w:eastAsia="ru-RU"/>
        </w:rPr>
        <w:t>;</w:t>
      </w:r>
    </w:p>
    <w:p w:rsidR="00684558" w:rsidRDefault="00684558" w:rsidP="00684558">
      <w:pPr>
        <w:ind w:firstLine="708"/>
        <w:rPr>
          <w:sz w:val="24"/>
          <w:szCs w:val="24"/>
          <w:lang w:eastAsia="ru-RU"/>
        </w:rPr>
      </w:pPr>
      <w:r w:rsidRPr="00A478D4">
        <w:rPr>
          <w:sz w:val="24"/>
          <w:szCs w:val="24"/>
          <w:lang w:eastAsia="ru-RU"/>
        </w:rPr>
        <w:t>о</w:t>
      </w:r>
      <w:r>
        <w:rPr>
          <w:sz w:val="24"/>
          <w:szCs w:val="24"/>
          <w:lang w:eastAsia="ru-RU"/>
        </w:rPr>
        <w:t>т ТК-1</w:t>
      </w:r>
      <w:r w:rsidRPr="00A478D4">
        <w:rPr>
          <w:sz w:val="24"/>
          <w:szCs w:val="24"/>
          <w:lang w:eastAsia="ru-RU"/>
        </w:rPr>
        <w:t xml:space="preserve"> до </w:t>
      </w:r>
      <w:r>
        <w:rPr>
          <w:sz w:val="24"/>
          <w:szCs w:val="24"/>
          <w:lang w:eastAsia="ru-RU"/>
        </w:rPr>
        <w:t>ТК-2</w:t>
      </w:r>
      <w:r w:rsidRPr="00A478D4">
        <w:rPr>
          <w:sz w:val="24"/>
          <w:szCs w:val="24"/>
          <w:lang w:eastAsia="ru-RU"/>
        </w:rPr>
        <w:t xml:space="preserve"> </w:t>
      </w:r>
      <w:r>
        <w:rPr>
          <w:sz w:val="24"/>
          <w:szCs w:val="24"/>
          <w:lang w:eastAsia="ru-RU"/>
        </w:rPr>
        <w:t xml:space="preserve">– </w:t>
      </w:r>
      <w:r w:rsidRPr="00A478D4">
        <w:rPr>
          <w:sz w:val="24"/>
          <w:szCs w:val="24"/>
          <w:lang w:eastAsia="ru-RU"/>
        </w:rPr>
        <w:t>замена шаровых кранов;</w:t>
      </w:r>
    </w:p>
    <w:p w:rsidR="00684558" w:rsidRPr="00A478D4" w:rsidRDefault="00684558" w:rsidP="00684558">
      <w:pPr>
        <w:ind w:firstLine="708"/>
        <w:rPr>
          <w:sz w:val="24"/>
          <w:szCs w:val="24"/>
          <w:lang w:eastAsia="ru-RU"/>
        </w:rPr>
      </w:pPr>
      <w:r>
        <w:rPr>
          <w:sz w:val="24"/>
          <w:szCs w:val="24"/>
          <w:lang w:eastAsia="ru-RU"/>
        </w:rPr>
        <w:t>Транзитный трубопровод дом №7 – 280 п.м.</w:t>
      </w:r>
      <w:r w:rsidRPr="00A478D4">
        <w:rPr>
          <w:sz w:val="24"/>
          <w:szCs w:val="24"/>
          <w:lang w:eastAsia="ru-RU"/>
        </w:rPr>
        <w:t>;</w:t>
      </w:r>
    </w:p>
    <w:p w:rsidR="00684558" w:rsidRPr="00A478D4" w:rsidRDefault="00684558" w:rsidP="00684558">
      <w:pPr>
        <w:ind w:firstLine="708"/>
        <w:rPr>
          <w:sz w:val="24"/>
          <w:szCs w:val="24"/>
          <w:lang w:eastAsia="ru-RU"/>
        </w:rPr>
      </w:pPr>
      <w:r>
        <w:rPr>
          <w:sz w:val="24"/>
          <w:szCs w:val="24"/>
          <w:lang w:eastAsia="ru-RU"/>
        </w:rPr>
        <w:t>Транзитный трубопровод дом №6 – 200 п.м.</w:t>
      </w:r>
      <w:r w:rsidRPr="00A478D4">
        <w:rPr>
          <w:sz w:val="24"/>
          <w:szCs w:val="24"/>
          <w:lang w:eastAsia="ru-RU"/>
        </w:rPr>
        <w:t>;</w:t>
      </w:r>
    </w:p>
    <w:p w:rsidR="00684558" w:rsidRPr="00A478D4" w:rsidRDefault="00684558" w:rsidP="00684558">
      <w:pPr>
        <w:ind w:firstLine="708"/>
        <w:rPr>
          <w:sz w:val="24"/>
          <w:szCs w:val="24"/>
          <w:lang w:eastAsia="ru-RU"/>
        </w:rPr>
      </w:pPr>
      <w:r>
        <w:rPr>
          <w:sz w:val="24"/>
          <w:szCs w:val="24"/>
          <w:lang w:eastAsia="ru-RU"/>
        </w:rPr>
        <w:t xml:space="preserve">Транзитный трубопровод дом №6 – </w:t>
      </w:r>
      <w:r w:rsidRPr="00A478D4">
        <w:rPr>
          <w:sz w:val="24"/>
          <w:szCs w:val="24"/>
          <w:lang w:eastAsia="ru-RU"/>
        </w:rPr>
        <w:t>замена шаровых кранов;</w:t>
      </w:r>
    </w:p>
    <w:p w:rsidR="00684558" w:rsidRPr="00A478D4" w:rsidRDefault="00684558" w:rsidP="00684558">
      <w:pPr>
        <w:ind w:firstLine="708"/>
        <w:rPr>
          <w:sz w:val="24"/>
          <w:szCs w:val="24"/>
          <w:lang w:eastAsia="ru-RU"/>
        </w:rPr>
      </w:pPr>
      <w:r>
        <w:rPr>
          <w:sz w:val="24"/>
          <w:szCs w:val="24"/>
          <w:lang w:eastAsia="ru-RU"/>
        </w:rPr>
        <w:t>Транзитный трубопровод дом №5 – 170 п.м.</w:t>
      </w:r>
      <w:r w:rsidRPr="00A478D4">
        <w:rPr>
          <w:sz w:val="24"/>
          <w:szCs w:val="24"/>
          <w:lang w:eastAsia="ru-RU"/>
        </w:rPr>
        <w:t>;</w:t>
      </w:r>
    </w:p>
    <w:p w:rsidR="00684558" w:rsidRPr="00A478D4" w:rsidRDefault="00684558" w:rsidP="00684558">
      <w:pPr>
        <w:ind w:firstLine="708"/>
        <w:rPr>
          <w:sz w:val="24"/>
          <w:szCs w:val="24"/>
          <w:lang w:eastAsia="ru-RU"/>
        </w:rPr>
      </w:pPr>
      <w:r>
        <w:rPr>
          <w:sz w:val="24"/>
          <w:szCs w:val="24"/>
          <w:lang w:eastAsia="ru-RU"/>
        </w:rPr>
        <w:t xml:space="preserve">Транзитный трубопровод дом №6 – </w:t>
      </w:r>
      <w:r w:rsidRPr="00A478D4">
        <w:rPr>
          <w:sz w:val="24"/>
          <w:szCs w:val="24"/>
          <w:lang w:eastAsia="ru-RU"/>
        </w:rPr>
        <w:t>замена шаровых кранов;</w:t>
      </w:r>
    </w:p>
    <w:p w:rsidR="00684558" w:rsidRPr="00A478D4" w:rsidRDefault="00684558" w:rsidP="00684558">
      <w:pPr>
        <w:ind w:firstLine="708"/>
        <w:rPr>
          <w:sz w:val="24"/>
          <w:szCs w:val="24"/>
          <w:lang w:eastAsia="ru-RU"/>
        </w:rPr>
      </w:pPr>
      <w:r>
        <w:rPr>
          <w:sz w:val="24"/>
          <w:szCs w:val="24"/>
          <w:lang w:eastAsia="ru-RU"/>
        </w:rPr>
        <w:t xml:space="preserve">ТК у дома №26 – </w:t>
      </w:r>
      <w:r w:rsidRPr="00A478D4">
        <w:rPr>
          <w:sz w:val="24"/>
          <w:szCs w:val="24"/>
          <w:lang w:eastAsia="ru-RU"/>
        </w:rPr>
        <w:t>замена шаровых кранов;</w:t>
      </w:r>
    </w:p>
    <w:p w:rsidR="00684558" w:rsidRDefault="00684558" w:rsidP="00684558">
      <w:pPr>
        <w:ind w:firstLine="708"/>
        <w:rPr>
          <w:sz w:val="24"/>
          <w:szCs w:val="24"/>
          <w:lang w:eastAsia="ru-RU"/>
        </w:rPr>
      </w:pPr>
      <w:r w:rsidRPr="00A478D4">
        <w:rPr>
          <w:sz w:val="24"/>
          <w:szCs w:val="24"/>
          <w:lang w:eastAsia="ru-RU"/>
        </w:rPr>
        <w:t>201</w:t>
      </w:r>
      <w:r>
        <w:rPr>
          <w:sz w:val="24"/>
          <w:szCs w:val="24"/>
          <w:lang w:eastAsia="ru-RU"/>
        </w:rPr>
        <w:t>9</w:t>
      </w:r>
      <w:r w:rsidRPr="00A478D4">
        <w:rPr>
          <w:sz w:val="24"/>
          <w:szCs w:val="24"/>
          <w:lang w:eastAsia="ru-RU"/>
        </w:rPr>
        <w:t xml:space="preserve"> год</w:t>
      </w:r>
    </w:p>
    <w:p w:rsidR="00684558" w:rsidRDefault="00684558" w:rsidP="00684558">
      <w:pPr>
        <w:ind w:firstLine="708"/>
        <w:rPr>
          <w:sz w:val="24"/>
          <w:szCs w:val="24"/>
          <w:lang w:eastAsia="ru-RU"/>
        </w:rPr>
      </w:pPr>
      <w:r w:rsidRPr="00A478D4">
        <w:rPr>
          <w:sz w:val="24"/>
          <w:szCs w:val="24"/>
          <w:lang w:eastAsia="ru-RU"/>
        </w:rPr>
        <w:t>о</w:t>
      </w:r>
      <w:r>
        <w:rPr>
          <w:sz w:val="24"/>
          <w:szCs w:val="24"/>
          <w:lang w:eastAsia="ru-RU"/>
        </w:rPr>
        <w:t>т ТК-11А</w:t>
      </w:r>
      <w:r w:rsidRPr="00A478D4">
        <w:rPr>
          <w:sz w:val="24"/>
          <w:szCs w:val="24"/>
          <w:lang w:eastAsia="ru-RU"/>
        </w:rPr>
        <w:t xml:space="preserve"> до </w:t>
      </w:r>
      <w:r>
        <w:rPr>
          <w:sz w:val="24"/>
          <w:szCs w:val="24"/>
          <w:lang w:eastAsia="ru-RU"/>
        </w:rPr>
        <w:t>дома №9</w:t>
      </w:r>
      <w:r w:rsidRPr="00A478D4">
        <w:rPr>
          <w:sz w:val="24"/>
          <w:szCs w:val="24"/>
          <w:lang w:eastAsia="ru-RU"/>
        </w:rPr>
        <w:t xml:space="preserve"> </w:t>
      </w:r>
      <w:r>
        <w:rPr>
          <w:sz w:val="24"/>
          <w:szCs w:val="24"/>
          <w:lang w:eastAsia="ru-RU"/>
        </w:rPr>
        <w:t>– 640 п.м.</w:t>
      </w:r>
      <w:r w:rsidRPr="00A478D4">
        <w:rPr>
          <w:sz w:val="24"/>
          <w:szCs w:val="24"/>
          <w:lang w:eastAsia="ru-RU"/>
        </w:rPr>
        <w:t>;</w:t>
      </w:r>
    </w:p>
    <w:p w:rsidR="00684558" w:rsidRDefault="00684558" w:rsidP="00684558">
      <w:pPr>
        <w:ind w:firstLine="708"/>
        <w:rPr>
          <w:sz w:val="24"/>
          <w:szCs w:val="24"/>
          <w:lang w:eastAsia="ru-RU"/>
        </w:rPr>
      </w:pPr>
      <w:r w:rsidRPr="00A478D4">
        <w:rPr>
          <w:sz w:val="24"/>
          <w:szCs w:val="24"/>
          <w:lang w:eastAsia="ru-RU"/>
        </w:rPr>
        <w:t>о</w:t>
      </w:r>
      <w:r>
        <w:rPr>
          <w:sz w:val="24"/>
          <w:szCs w:val="24"/>
          <w:lang w:eastAsia="ru-RU"/>
        </w:rPr>
        <w:t>т ТК-11А</w:t>
      </w:r>
      <w:r w:rsidRPr="00A478D4">
        <w:rPr>
          <w:sz w:val="24"/>
          <w:szCs w:val="24"/>
          <w:lang w:eastAsia="ru-RU"/>
        </w:rPr>
        <w:t xml:space="preserve"> до </w:t>
      </w:r>
      <w:r>
        <w:rPr>
          <w:sz w:val="24"/>
          <w:szCs w:val="24"/>
          <w:lang w:eastAsia="ru-RU"/>
        </w:rPr>
        <w:t>дома №9</w:t>
      </w:r>
      <w:r w:rsidRPr="00A478D4">
        <w:rPr>
          <w:sz w:val="24"/>
          <w:szCs w:val="24"/>
          <w:lang w:eastAsia="ru-RU"/>
        </w:rPr>
        <w:t xml:space="preserve"> </w:t>
      </w:r>
      <w:r>
        <w:rPr>
          <w:sz w:val="24"/>
          <w:szCs w:val="24"/>
          <w:lang w:eastAsia="ru-RU"/>
        </w:rPr>
        <w:t xml:space="preserve">– </w:t>
      </w:r>
      <w:r w:rsidRPr="00A478D4">
        <w:rPr>
          <w:sz w:val="24"/>
          <w:szCs w:val="24"/>
          <w:lang w:eastAsia="ru-RU"/>
        </w:rPr>
        <w:t>замена шаровых кранов;</w:t>
      </w:r>
    </w:p>
    <w:p w:rsidR="00684558" w:rsidRDefault="00684558" w:rsidP="00684558">
      <w:pPr>
        <w:ind w:firstLine="708"/>
        <w:rPr>
          <w:sz w:val="24"/>
          <w:szCs w:val="24"/>
          <w:lang w:eastAsia="ru-RU"/>
        </w:rPr>
      </w:pPr>
      <w:r w:rsidRPr="00A478D4">
        <w:rPr>
          <w:sz w:val="24"/>
          <w:szCs w:val="24"/>
          <w:lang w:eastAsia="ru-RU"/>
        </w:rPr>
        <w:t>о</w:t>
      </w:r>
      <w:r>
        <w:rPr>
          <w:sz w:val="24"/>
          <w:szCs w:val="24"/>
          <w:lang w:eastAsia="ru-RU"/>
        </w:rPr>
        <w:t>т ТК-1</w:t>
      </w:r>
      <w:r w:rsidRPr="00A478D4">
        <w:rPr>
          <w:sz w:val="24"/>
          <w:szCs w:val="24"/>
          <w:lang w:eastAsia="ru-RU"/>
        </w:rPr>
        <w:t xml:space="preserve"> до </w:t>
      </w:r>
      <w:r>
        <w:rPr>
          <w:sz w:val="24"/>
          <w:szCs w:val="24"/>
          <w:lang w:eastAsia="ru-RU"/>
        </w:rPr>
        <w:t>дома №11</w:t>
      </w:r>
      <w:r w:rsidRPr="00A478D4">
        <w:rPr>
          <w:sz w:val="24"/>
          <w:szCs w:val="24"/>
          <w:lang w:eastAsia="ru-RU"/>
        </w:rPr>
        <w:t xml:space="preserve"> </w:t>
      </w:r>
      <w:r>
        <w:rPr>
          <w:sz w:val="24"/>
          <w:szCs w:val="24"/>
          <w:lang w:eastAsia="ru-RU"/>
        </w:rPr>
        <w:t>– 280 п.м.</w:t>
      </w:r>
      <w:r w:rsidRPr="00A478D4">
        <w:rPr>
          <w:sz w:val="24"/>
          <w:szCs w:val="24"/>
          <w:lang w:eastAsia="ru-RU"/>
        </w:rPr>
        <w:t>;</w:t>
      </w:r>
    </w:p>
    <w:p w:rsidR="00684558" w:rsidRDefault="00684558" w:rsidP="00684558">
      <w:pPr>
        <w:ind w:firstLine="708"/>
        <w:rPr>
          <w:sz w:val="24"/>
          <w:szCs w:val="24"/>
          <w:lang w:eastAsia="ru-RU"/>
        </w:rPr>
      </w:pPr>
      <w:r>
        <w:rPr>
          <w:sz w:val="24"/>
          <w:szCs w:val="24"/>
          <w:lang w:eastAsia="ru-RU"/>
        </w:rPr>
        <w:t>Дом № 21</w:t>
      </w:r>
      <w:r w:rsidRPr="00A478D4">
        <w:rPr>
          <w:sz w:val="24"/>
          <w:szCs w:val="24"/>
          <w:lang w:eastAsia="ru-RU"/>
        </w:rPr>
        <w:t xml:space="preserve"> </w:t>
      </w:r>
      <w:r>
        <w:rPr>
          <w:sz w:val="24"/>
          <w:szCs w:val="24"/>
          <w:lang w:eastAsia="ru-RU"/>
        </w:rPr>
        <w:t xml:space="preserve">– </w:t>
      </w:r>
      <w:r w:rsidRPr="00A478D4">
        <w:rPr>
          <w:sz w:val="24"/>
          <w:szCs w:val="24"/>
          <w:lang w:eastAsia="ru-RU"/>
        </w:rPr>
        <w:t>замена шаровых кранов;</w:t>
      </w:r>
    </w:p>
    <w:p w:rsidR="00684558" w:rsidRPr="00551CD5" w:rsidRDefault="00684558" w:rsidP="00684558">
      <w:pPr>
        <w:ind w:firstLine="708"/>
        <w:rPr>
          <w:sz w:val="24"/>
          <w:szCs w:val="24"/>
          <w:lang w:eastAsia="ru-RU"/>
        </w:rPr>
      </w:pPr>
      <w:r>
        <w:rPr>
          <w:sz w:val="24"/>
          <w:szCs w:val="24"/>
          <w:lang w:eastAsia="ru-RU"/>
        </w:rPr>
        <w:t>Русско-Высоцкая больница -80 п.м</w:t>
      </w:r>
      <w:r w:rsidRPr="00551CD5">
        <w:rPr>
          <w:sz w:val="24"/>
          <w:szCs w:val="24"/>
          <w:lang w:eastAsia="ru-RU"/>
        </w:rPr>
        <w:t>;</w:t>
      </w:r>
    </w:p>
    <w:p w:rsidR="00684558" w:rsidRPr="00551CD5" w:rsidRDefault="00684558" w:rsidP="00684558">
      <w:pPr>
        <w:ind w:firstLine="708"/>
        <w:rPr>
          <w:sz w:val="24"/>
          <w:szCs w:val="24"/>
          <w:lang w:eastAsia="ru-RU"/>
        </w:rPr>
      </w:pPr>
      <w:r w:rsidRPr="00A478D4">
        <w:rPr>
          <w:sz w:val="24"/>
          <w:szCs w:val="24"/>
          <w:lang w:eastAsia="ru-RU"/>
        </w:rPr>
        <w:t>о</w:t>
      </w:r>
      <w:r>
        <w:rPr>
          <w:sz w:val="24"/>
          <w:szCs w:val="24"/>
          <w:lang w:eastAsia="ru-RU"/>
        </w:rPr>
        <w:t xml:space="preserve">т ТК-5 </w:t>
      </w:r>
      <w:r w:rsidRPr="00A478D4">
        <w:rPr>
          <w:sz w:val="24"/>
          <w:szCs w:val="24"/>
          <w:lang w:eastAsia="ru-RU"/>
        </w:rPr>
        <w:t xml:space="preserve">до </w:t>
      </w:r>
      <w:r>
        <w:rPr>
          <w:sz w:val="24"/>
          <w:szCs w:val="24"/>
          <w:lang w:eastAsia="ru-RU"/>
        </w:rPr>
        <w:t>дома №27</w:t>
      </w:r>
      <w:r w:rsidRPr="00A478D4">
        <w:rPr>
          <w:sz w:val="24"/>
          <w:szCs w:val="24"/>
          <w:lang w:eastAsia="ru-RU"/>
        </w:rPr>
        <w:t xml:space="preserve"> </w:t>
      </w:r>
      <w:r>
        <w:rPr>
          <w:sz w:val="24"/>
          <w:szCs w:val="24"/>
          <w:lang w:eastAsia="ru-RU"/>
        </w:rPr>
        <w:t>– 440 п.м.</w:t>
      </w:r>
      <w:r w:rsidRPr="00A478D4">
        <w:rPr>
          <w:sz w:val="24"/>
          <w:szCs w:val="24"/>
          <w:lang w:eastAsia="ru-RU"/>
        </w:rPr>
        <w:t>;</w:t>
      </w:r>
    </w:p>
    <w:p w:rsidR="00104AFC" w:rsidRDefault="00684558" w:rsidP="00104AFC">
      <w:pPr>
        <w:ind w:firstLine="708"/>
        <w:rPr>
          <w:sz w:val="24"/>
          <w:szCs w:val="24"/>
          <w:lang w:eastAsia="ru-RU"/>
        </w:rPr>
      </w:pPr>
      <w:r w:rsidRPr="00A478D4">
        <w:rPr>
          <w:sz w:val="24"/>
          <w:szCs w:val="24"/>
          <w:lang w:eastAsia="ru-RU"/>
        </w:rPr>
        <w:t>о</w:t>
      </w:r>
      <w:r>
        <w:rPr>
          <w:sz w:val="24"/>
          <w:szCs w:val="24"/>
          <w:lang w:eastAsia="ru-RU"/>
        </w:rPr>
        <w:t>т ТК-5</w:t>
      </w:r>
      <w:r w:rsidRPr="00A478D4">
        <w:rPr>
          <w:sz w:val="24"/>
          <w:szCs w:val="24"/>
          <w:lang w:eastAsia="ru-RU"/>
        </w:rPr>
        <w:t xml:space="preserve"> до </w:t>
      </w:r>
      <w:r>
        <w:rPr>
          <w:sz w:val="24"/>
          <w:szCs w:val="24"/>
          <w:lang w:eastAsia="ru-RU"/>
        </w:rPr>
        <w:t>дома №23</w:t>
      </w:r>
      <w:r w:rsidRPr="00A478D4">
        <w:rPr>
          <w:sz w:val="24"/>
          <w:szCs w:val="24"/>
          <w:lang w:eastAsia="ru-RU"/>
        </w:rPr>
        <w:t xml:space="preserve"> </w:t>
      </w:r>
      <w:r>
        <w:rPr>
          <w:sz w:val="24"/>
          <w:szCs w:val="24"/>
          <w:lang w:eastAsia="ru-RU"/>
        </w:rPr>
        <w:t>– 200 п.м..</w:t>
      </w:r>
    </w:p>
    <w:p w:rsidR="00104AFC" w:rsidRDefault="008C55CC" w:rsidP="00104AFC">
      <w:pPr>
        <w:keepNext/>
        <w:ind w:firstLine="708"/>
        <w:jc w:val="center"/>
      </w:pPr>
      <w:r>
        <w:rPr>
          <w:noProof/>
          <w:lang w:eastAsia="ru-RU"/>
        </w:rPr>
        <w:lastRenderedPageBreak/>
        <w:drawing>
          <wp:inline distT="0" distB="0" distL="0" distR="0">
            <wp:extent cx="4581525" cy="3457575"/>
            <wp:effectExtent l="19050" t="0" r="9525" b="0"/>
            <wp:docPr id="1" name="Рисунок 0" descr="Зам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мена.jpg"/>
                    <pic:cNvPicPr/>
                  </pic:nvPicPr>
                  <pic:blipFill>
                    <a:blip r:embed="rId16" cstate="print"/>
                    <a:stretch>
                      <a:fillRect/>
                    </a:stretch>
                  </pic:blipFill>
                  <pic:spPr>
                    <a:xfrm>
                      <a:off x="0" y="0"/>
                      <a:ext cx="4581525" cy="3457575"/>
                    </a:xfrm>
                    <a:prstGeom prst="rect">
                      <a:avLst/>
                    </a:prstGeom>
                  </pic:spPr>
                </pic:pic>
              </a:graphicData>
            </a:graphic>
          </wp:inline>
        </w:drawing>
      </w:r>
    </w:p>
    <w:p w:rsidR="00684558" w:rsidRPr="00104AFC" w:rsidRDefault="00104AFC" w:rsidP="00104AFC">
      <w:pPr>
        <w:spacing w:before="120" w:after="120" w:line="240" w:lineRule="auto"/>
        <w:ind w:left="218" w:firstLine="709"/>
        <w:rPr>
          <w:b/>
          <w:bCs/>
          <w:color w:val="000000"/>
          <w:sz w:val="24"/>
        </w:rPr>
        <w:sectPr w:rsidR="00684558" w:rsidRPr="00104AFC" w:rsidSect="00BE6855">
          <w:headerReference w:type="default" r:id="rId17"/>
          <w:footerReference w:type="default" r:id="rId18"/>
          <w:footerReference w:type="first" r:id="rId19"/>
          <w:type w:val="continuous"/>
          <w:pgSz w:w="11906" w:h="16838"/>
          <w:pgMar w:top="851" w:right="1134" w:bottom="851" w:left="851" w:header="708" w:footer="708" w:gutter="0"/>
          <w:pgBorders w:offsetFrom="page">
            <w:top w:val="single" w:sz="2" w:space="24" w:color="auto"/>
            <w:left w:val="single" w:sz="2" w:space="24" w:color="auto"/>
            <w:bottom w:val="single" w:sz="2" w:space="24" w:color="auto"/>
            <w:right w:val="single" w:sz="2" w:space="24" w:color="auto"/>
          </w:pgBorders>
          <w:cols w:space="708"/>
          <w:titlePg/>
          <w:docGrid w:linePitch="360"/>
        </w:sectPr>
      </w:pPr>
      <w:r w:rsidRPr="00104AFC">
        <w:rPr>
          <w:b/>
          <w:bCs/>
          <w:color w:val="000000"/>
          <w:sz w:val="24"/>
        </w:rPr>
        <w:t xml:space="preserve">Рисунок </w:t>
      </w:r>
      <w:r w:rsidR="00023A98" w:rsidRPr="00104AFC">
        <w:rPr>
          <w:b/>
          <w:bCs/>
          <w:color w:val="000000"/>
          <w:sz w:val="24"/>
        </w:rPr>
        <w:fldChar w:fldCharType="begin"/>
      </w:r>
      <w:r w:rsidRPr="00104AFC">
        <w:rPr>
          <w:b/>
          <w:bCs/>
          <w:color w:val="000000"/>
          <w:sz w:val="24"/>
        </w:rPr>
        <w:instrText xml:space="preserve"> SEQ Рисунок \* ARABIC </w:instrText>
      </w:r>
      <w:r w:rsidR="00023A98" w:rsidRPr="00104AFC">
        <w:rPr>
          <w:b/>
          <w:bCs/>
          <w:color w:val="000000"/>
          <w:sz w:val="24"/>
        </w:rPr>
        <w:fldChar w:fldCharType="separate"/>
      </w:r>
      <w:r w:rsidRPr="00104AFC">
        <w:rPr>
          <w:b/>
          <w:bCs/>
          <w:color w:val="000000"/>
          <w:sz w:val="24"/>
        </w:rPr>
        <w:t>6</w:t>
      </w:r>
      <w:r w:rsidR="00023A98" w:rsidRPr="00104AFC">
        <w:rPr>
          <w:b/>
          <w:bCs/>
          <w:color w:val="000000"/>
          <w:sz w:val="24"/>
        </w:rPr>
        <w:fldChar w:fldCharType="end"/>
      </w:r>
      <w:r w:rsidRPr="00104AFC">
        <w:rPr>
          <w:b/>
          <w:bCs/>
          <w:color w:val="000000"/>
          <w:sz w:val="24"/>
        </w:rPr>
        <w:t xml:space="preserve"> Замененные участки те</w:t>
      </w:r>
      <w:r w:rsidR="00A8260A">
        <w:rPr>
          <w:b/>
          <w:bCs/>
          <w:color w:val="000000"/>
          <w:sz w:val="24"/>
        </w:rPr>
        <w:t xml:space="preserve">пловой сети МО Русско-Высоцкое </w:t>
      </w:r>
      <w:r w:rsidRPr="00104AFC">
        <w:rPr>
          <w:b/>
          <w:bCs/>
          <w:color w:val="000000"/>
          <w:sz w:val="24"/>
        </w:rPr>
        <w:t>сельское поселение</w:t>
      </w:r>
    </w:p>
    <w:p w:rsidR="006D7870" w:rsidRPr="00684558" w:rsidRDefault="006D7870" w:rsidP="00684558">
      <w:pPr>
        <w:ind w:firstLine="708"/>
        <w:rPr>
          <w:sz w:val="24"/>
          <w:szCs w:val="24"/>
          <w:lang w:eastAsia="ru-RU"/>
        </w:rPr>
      </w:pPr>
      <w:r w:rsidRPr="00684558">
        <w:rPr>
          <w:sz w:val="24"/>
          <w:szCs w:val="24"/>
          <w:lang w:eastAsia="ru-RU"/>
        </w:rPr>
        <w:lastRenderedPageBreak/>
        <w:t xml:space="preserve">Подключенная тепловая нагрузка к сетям </w:t>
      </w:r>
      <w:r w:rsidR="00A478D4" w:rsidRPr="00684558">
        <w:rPr>
          <w:sz w:val="24"/>
          <w:szCs w:val="24"/>
          <w:lang w:eastAsia="ru-RU"/>
        </w:rPr>
        <w:t xml:space="preserve">ООО «ТК Северная» </w:t>
      </w:r>
      <w:r w:rsidRPr="00684558">
        <w:rPr>
          <w:sz w:val="24"/>
          <w:szCs w:val="24"/>
          <w:lang w:eastAsia="ru-RU"/>
        </w:rPr>
        <w:t xml:space="preserve"> составляет </w:t>
      </w:r>
      <w:r w:rsidR="00A478D4" w:rsidRPr="00684558">
        <w:rPr>
          <w:sz w:val="24"/>
          <w:szCs w:val="24"/>
          <w:lang w:eastAsia="ru-RU"/>
        </w:rPr>
        <w:t>7,54</w:t>
      </w:r>
      <w:r w:rsidRPr="00684558">
        <w:rPr>
          <w:sz w:val="24"/>
          <w:szCs w:val="24"/>
          <w:lang w:eastAsia="ru-RU"/>
        </w:rPr>
        <w:t xml:space="preserve"> Гкал/час. Параметры тепловых сетей приведены в </w:t>
      </w:r>
      <w:r w:rsidR="00A478D4" w:rsidRPr="00684558">
        <w:rPr>
          <w:sz w:val="24"/>
          <w:szCs w:val="24"/>
          <w:lang w:eastAsia="ru-RU"/>
        </w:rPr>
        <w:t>таблице ниже</w:t>
      </w:r>
      <w:r w:rsidRPr="00684558">
        <w:rPr>
          <w:sz w:val="24"/>
          <w:szCs w:val="24"/>
          <w:lang w:eastAsia="ru-RU"/>
        </w:rPr>
        <w:t xml:space="preserve">. </w:t>
      </w:r>
      <w:r w:rsidR="00D40B36">
        <w:rPr>
          <w:sz w:val="24"/>
          <w:szCs w:val="24"/>
          <w:lang w:eastAsia="ru-RU"/>
        </w:rPr>
        <w:t xml:space="preserve">Собственником </w:t>
      </w:r>
      <w:r w:rsidR="00FA5E7A">
        <w:rPr>
          <w:sz w:val="24"/>
          <w:szCs w:val="24"/>
          <w:lang w:eastAsia="ru-RU"/>
        </w:rPr>
        <w:t xml:space="preserve">тепловых </w:t>
      </w:r>
      <w:r w:rsidR="00D40B36">
        <w:rPr>
          <w:sz w:val="24"/>
          <w:szCs w:val="24"/>
          <w:lang w:eastAsia="ru-RU"/>
        </w:rPr>
        <w:t xml:space="preserve">сетей является </w:t>
      </w:r>
      <w:r w:rsidR="008A6FF3">
        <w:rPr>
          <w:sz w:val="24"/>
          <w:szCs w:val="24"/>
          <w:lang w:eastAsia="ru-RU"/>
        </w:rPr>
        <w:t>а</w:t>
      </w:r>
      <w:r w:rsidR="002D4ACE">
        <w:rPr>
          <w:sz w:val="24"/>
          <w:szCs w:val="24"/>
          <w:lang w:eastAsia="ru-RU"/>
        </w:rPr>
        <w:t>дминистрация МО Русско-Высоцкое сельское поселение</w:t>
      </w:r>
      <w:r w:rsidR="00D40B36">
        <w:rPr>
          <w:sz w:val="24"/>
          <w:szCs w:val="24"/>
          <w:lang w:eastAsia="ru-RU"/>
        </w:rPr>
        <w:t xml:space="preserve"> </w:t>
      </w:r>
      <w:r w:rsidR="002D4ACE">
        <w:rPr>
          <w:sz w:val="24"/>
          <w:szCs w:val="24"/>
          <w:lang w:eastAsia="ru-RU"/>
        </w:rPr>
        <w:t xml:space="preserve"> </w:t>
      </w:r>
      <w:r w:rsidR="00D40B36">
        <w:rPr>
          <w:sz w:val="24"/>
          <w:szCs w:val="24"/>
          <w:lang w:eastAsia="ru-RU"/>
        </w:rPr>
        <w:t>Эксплуатация сетей осуществляется теплоснабжающей организацией ООО «ТК Северная»</w:t>
      </w:r>
      <w:r w:rsidR="002D4ACE">
        <w:rPr>
          <w:sz w:val="24"/>
          <w:szCs w:val="24"/>
          <w:lang w:eastAsia="ru-RU"/>
        </w:rPr>
        <w:t xml:space="preserve"> на основании договора аренды</w:t>
      </w:r>
      <w:r w:rsidR="00D40B36">
        <w:rPr>
          <w:sz w:val="24"/>
          <w:szCs w:val="24"/>
          <w:lang w:eastAsia="ru-RU"/>
        </w:rPr>
        <w:t>.</w:t>
      </w:r>
    </w:p>
    <w:p w:rsidR="006D7870" w:rsidRPr="00AE3158" w:rsidRDefault="006D7870" w:rsidP="00B95427">
      <w:pPr>
        <w:pStyle w:val="31"/>
        <w:spacing w:line="240" w:lineRule="auto"/>
      </w:pPr>
    </w:p>
    <w:p w:rsidR="003136EB" w:rsidRPr="00990032" w:rsidRDefault="003136EB"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8A6FF3">
        <w:rPr>
          <w:noProof/>
          <w:color w:val="000000"/>
        </w:rPr>
        <w:t>15</w:t>
      </w:r>
      <w:r w:rsidR="00023A98" w:rsidRPr="00990032">
        <w:rPr>
          <w:color w:val="000000"/>
        </w:rPr>
        <w:fldChar w:fldCharType="end"/>
      </w:r>
      <w:r w:rsidRPr="00990032">
        <w:rPr>
          <w:color w:val="000000"/>
        </w:rPr>
        <w:t xml:space="preserve"> Общая протяженность трубопроводов </w:t>
      </w:r>
      <w:r w:rsidR="002830E5" w:rsidRPr="00990032">
        <w:rPr>
          <w:color w:val="000000"/>
        </w:rPr>
        <w:t xml:space="preserve">котельной </w:t>
      </w:r>
      <w:r w:rsidR="00A0138C" w:rsidRPr="00990032">
        <w:rPr>
          <w:color w:val="000000"/>
        </w:rPr>
        <w:t>с. Русско-Высоцкое</w:t>
      </w:r>
      <w:r w:rsidRPr="00990032">
        <w:rPr>
          <w:color w:val="000000"/>
        </w:rPr>
        <w:t xml:space="preserve"> теплофикационной воды с разбивкой по диаметрам.</w:t>
      </w:r>
    </w:p>
    <w:p w:rsidR="00A0138C" w:rsidRDefault="00A0138C" w:rsidP="00A0138C"/>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7" w:type="dxa"/>
          <w:right w:w="57" w:type="dxa"/>
        </w:tblCellMar>
        <w:tblLook w:val="04A0"/>
      </w:tblPr>
      <w:tblGrid>
        <w:gridCol w:w="1607"/>
        <w:gridCol w:w="1608"/>
        <w:gridCol w:w="1042"/>
        <w:gridCol w:w="1428"/>
        <w:gridCol w:w="1590"/>
        <w:gridCol w:w="1590"/>
        <w:gridCol w:w="1626"/>
        <w:gridCol w:w="988"/>
        <w:gridCol w:w="1730"/>
        <w:gridCol w:w="1760"/>
      </w:tblGrid>
      <w:tr w:rsidR="00A0138C" w:rsidRPr="00990032" w:rsidTr="00990032">
        <w:trPr>
          <w:tblHeade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05"/>
                <w:sz w:val="20"/>
                <w:lang w:eastAsia="ru-RU"/>
              </w:rPr>
              <w:t>Наименование начала участка</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05"/>
                <w:sz w:val="20"/>
                <w:lang w:eastAsia="ru-RU"/>
              </w:rPr>
              <w:t>Наименование конца участка</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10"/>
                <w:sz w:val="20"/>
                <w:lang w:eastAsia="ru-RU"/>
              </w:rPr>
              <w:t>Длина участка, м</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05"/>
                <w:sz w:val="20"/>
                <w:lang w:eastAsia="ru-RU"/>
              </w:rPr>
              <w:t>Вид прокладки тепловой сети</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05"/>
                <w:sz w:val="20"/>
                <w:lang w:eastAsia="ru-RU"/>
              </w:rPr>
              <w:t>Внутpенний диаметp подающего тpубопpовода, м</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05"/>
                <w:sz w:val="20"/>
                <w:lang w:eastAsia="ru-RU"/>
              </w:rPr>
              <w:t>Внутренний диаметр обратного трубопровода, м</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10"/>
                <w:sz w:val="20"/>
                <w:lang w:eastAsia="ru-RU"/>
              </w:rPr>
              <w:t>Год ввода в эксплуатацию</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05"/>
                <w:sz w:val="20"/>
                <w:lang w:eastAsia="ru-RU"/>
              </w:rPr>
              <w:t>Износ%</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05"/>
                <w:sz w:val="20"/>
                <w:lang w:eastAsia="ru-RU"/>
              </w:rPr>
              <w:t>Температурный график работы тепловой сети</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10"/>
                <w:sz w:val="20"/>
                <w:lang w:eastAsia="ru-RU"/>
              </w:rPr>
              <w:t>Материальная характеристика</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Пож.депо</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52,55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5,255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ПФ</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на Бойлерную</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17,5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Поликлиника</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17,51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2,8016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4В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80</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ТК-4 В1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95,38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38,152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ТК-4 В1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5В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56,61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14,1525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5В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20</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2,91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0,582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5В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6В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140,7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28,14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lastRenderedPageBreak/>
              <w:t>Ответвление 6В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3,42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0,5472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6В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103,81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2002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20,762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ТК-4 В1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ТК-5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94,76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15,1616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ТК-5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Д/С</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83,22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13,3152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ТК-4 В1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7В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64,86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19,458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7В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3,25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0,52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7В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8В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152,96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45,888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8В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0,456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8В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ТК- 6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43,01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12,903</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ТК- 6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77,38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10,8332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ТК- 6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49,14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9,828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4В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228,99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91,596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lastRenderedPageBreak/>
              <w:t>Ответвление 4В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9В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8,15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4,075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ТК-7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123,04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1997</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19,6864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17,55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1997</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2,808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ТК-7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10В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16,33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4,0825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10В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2,704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10В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ТК-9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12,61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3,1525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ТК-9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18,26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2,9216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ТК-9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ТК-11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65,02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16,255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ТК-11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ТК-12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26,8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4,288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ТК-11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Насосная</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26,02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2,0816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ТК-11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21,2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3,392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ТК-12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19,17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3,0672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lastRenderedPageBreak/>
              <w:t>ТК-9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ТК-10</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118,71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16,6194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ТК-10</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11,58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1,6212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9В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110,29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27,5725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9В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106,06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53,03</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Гараж</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68,94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6,894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В 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157,59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63,036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Баня</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20,67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49</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1,6536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46,65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49</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18,66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16,24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49</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3,248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10</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2,7664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59,06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8,2684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16,94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2,3716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lastRenderedPageBreak/>
              <w:t>Ответвление 13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Нач.шк</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90,6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9,06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ТК-14 В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19</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36,66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32</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5,1324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ТК-14 В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ТК-15 В 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70,21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32</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28,084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ТК-15 В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33,65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3,365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ТК-15 В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ТК-16 В 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38,38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33</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11,514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ТК-16 В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57,22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8,0108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ТК-16 В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155,57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24,8912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101,76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16,2816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58,29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Надземная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23,316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36,16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7,232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14,41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2,3056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11,09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1,109</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lastRenderedPageBreak/>
              <w:t>Ответвление в4, 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4,26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49</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0,426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29,53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2,953</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15,84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3,168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53,94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21,576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ТК-19</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51,16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8,1856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ТК-19</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Ср.школа</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90,27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14,4432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12,72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Надземная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62</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5,088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Мастерские</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6,18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62</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0,618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46,44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18,576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6</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5,78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0,9248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6</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74,54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14,908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0,512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lastRenderedPageBreak/>
              <w:t>Ответвление в4, 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81,89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13,1024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на Бойлерную</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44,92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Надземная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1969</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22,46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на Бойлерную</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Бойлерная</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73,28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Надземная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36,64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2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294,61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117,844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10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11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10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Д26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139,6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1997</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63</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27,92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11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12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10,98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2,745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11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Д18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14,58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2,916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12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Д16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22,97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3,6752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12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13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64,56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16,14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13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Д25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24,24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2,424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13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Д15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52,76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5,276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lastRenderedPageBreak/>
              <w:t>Ответвление ГВС 2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9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3,832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ГВС В1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315,3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126,12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4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53,79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21,516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4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Д20</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2,88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0,288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4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5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143,61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57,444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5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Д21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0,458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5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Д28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100,29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2002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25,0725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Д/С</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171,32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0,03</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0,03</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10,2792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6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63,29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18,987</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6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0,409</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6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7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152,61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38,1525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7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Д22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3,94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0,394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lastRenderedPageBreak/>
              <w:t>Ответвление ГВС 7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8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46,56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11,64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8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Д23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55,24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11,048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8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Д27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80,11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16,022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Бойлерная</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40,54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6,4864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ТК-17</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Пекарня</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46,4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7,424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ТК-17</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233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37,28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12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139,41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22,3056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9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ГВС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102,04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25,51</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9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В 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252,81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101,124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Баня</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22,49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3,5984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46,94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18,776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Д19</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39,5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3,95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lastRenderedPageBreak/>
              <w:t>Ответвление ГВС 15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17,2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16</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60,63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15,1575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Нач.шк</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95,91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9,591</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19</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70,88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28,352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19</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37,08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32</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3,708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19</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20</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38,71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15,484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13,37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33</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1,337</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Д24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111,96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22,392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16</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24,43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4,886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17</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Д10</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4,69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59</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0,469</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17</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Д9</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65,15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6,515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lastRenderedPageBreak/>
              <w:t>Ответвление ГВС 20</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11,35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20</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50,67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15,201</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16,85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49</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2,696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60,87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18,261</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1969</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0,29</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83,7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25,11</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8,47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0,847</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78,91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19,7275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6,15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1,23</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61,31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15,3275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26</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54,38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10,876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27</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73,25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1977</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11,72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lastRenderedPageBreak/>
              <w:t>Ответвление в4,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Д9</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89,05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52</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14,248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3,43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1977</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0,5488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27</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16,31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2,6096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16,77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1,677</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29</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15,08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1,2064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29</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12,23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0,9784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29</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30</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28,03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2,2424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30</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5,25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0,42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30</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Ср.школа</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84,19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6,7352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39,78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3,978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ветка 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В 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120,37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48,148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7</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2,41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0,3856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lastRenderedPageBreak/>
              <w:t>Ответвление в4, 7</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ДК</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146,69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23,4704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0,23</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ДК</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150,05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30,01</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В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112,03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44,812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ГВС В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114,82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45,928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ТК-7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101,74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 </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25,435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ГВС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10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100,12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25,03</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216,96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86,784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ГВС В1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3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312,38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124,952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В 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97,87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39,148</w:t>
            </w:r>
          </w:p>
        </w:tc>
      </w:tr>
    </w:tbl>
    <w:p w:rsidR="00A0138C" w:rsidRPr="00A0138C" w:rsidRDefault="00A0138C" w:rsidP="00A0138C"/>
    <w:p w:rsidR="00A3624D" w:rsidRPr="00AE3158" w:rsidRDefault="00A3624D" w:rsidP="00A3624D">
      <w:pPr>
        <w:pStyle w:val="31"/>
      </w:pPr>
      <w:bookmarkStart w:id="122" w:name="_Toc420014801"/>
      <w:bookmarkStart w:id="123" w:name="_Toc420015322"/>
      <w:bookmarkStart w:id="124" w:name="_Toc30607755"/>
      <w:bookmarkStart w:id="125" w:name="_Toc34386184"/>
      <w:r w:rsidRPr="00AE3158">
        <w:t>г) описание типов и количества секционирующей и регулирующей арматуры на тепловых сетях</w:t>
      </w:r>
      <w:bookmarkEnd w:id="122"/>
      <w:bookmarkEnd w:id="123"/>
      <w:r w:rsidRPr="00AE3158">
        <w:t>;</w:t>
      </w:r>
      <w:bookmarkEnd w:id="124"/>
      <w:bookmarkEnd w:id="125"/>
    </w:p>
    <w:p w:rsidR="002C576E" w:rsidRDefault="002C576E" w:rsidP="00324748">
      <w:pPr>
        <w:pStyle w:val="23"/>
        <w:shd w:val="clear" w:color="auto" w:fill="auto"/>
        <w:spacing w:line="240" w:lineRule="auto"/>
        <w:ind w:firstLine="709"/>
      </w:pPr>
      <w:bookmarkStart w:id="126" w:name="_Toc420014802"/>
      <w:bookmarkStart w:id="127" w:name="_Toc420015323"/>
      <w:bookmarkStart w:id="128" w:name="_Toc30607756"/>
      <w:r w:rsidRPr="00324748">
        <w:rPr>
          <w:sz w:val="24"/>
          <w:szCs w:val="24"/>
        </w:rPr>
        <w:t>В тепловых камерах и прочих врезках в существующие тепловые сети преобладает запорная арматура в виде клиновых задвижек</w:t>
      </w:r>
    </w:p>
    <w:p w:rsidR="002C576E" w:rsidRDefault="002C576E" w:rsidP="002C576E">
      <w:pPr>
        <w:pStyle w:val="affb"/>
        <w:spacing w:before="10"/>
        <w:rPr>
          <w:sz w:val="36"/>
        </w:rPr>
      </w:pPr>
    </w:p>
    <w:p w:rsidR="002C576E" w:rsidRPr="0032562E" w:rsidRDefault="002C576E" w:rsidP="0032562E">
      <w:pPr>
        <w:pStyle w:val="a8"/>
        <w:keepNext/>
        <w:spacing w:before="120" w:after="120"/>
        <w:jc w:val="both"/>
        <w:rPr>
          <w:color w:val="000000"/>
        </w:rPr>
      </w:pPr>
      <w:r w:rsidRPr="0032562E">
        <w:rPr>
          <w:color w:val="000000"/>
        </w:rPr>
        <w:t xml:space="preserve">Таблица </w:t>
      </w:r>
      <w:r w:rsidR="00023A98" w:rsidRPr="00990032">
        <w:rPr>
          <w:color w:val="000000"/>
        </w:rPr>
        <w:fldChar w:fldCharType="begin"/>
      </w:r>
      <w:r w:rsidR="008A6FF3" w:rsidRPr="00990032">
        <w:rPr>
          <w:color w:val="000000"/>
        </w:rPr>
        <w:instrText xml:space="preserve"> SEQ Таблица \* ARABIC </w:instrText>
      </w:r>
      <w:r w:rsidR="00023A98" w:rsidRPr="00990032">
        <w:rPr>
          <w:color w:val="000000"/>
        </w:rPr>
        <w:fldChar w:fldCharType="separate"/>
      </w:r>
      <w:r w:rsidR="008A6FF3">
        <w:rPr>
          <w:noProof/>
          <w:color w:val="000000"/>
        </w:rPr>
        <w:t>15</w:t>
      </w:r>
      <w:r w:rsidR="00023A98" w:rsidRPr="00990032">
        <w:rPr>
          <w:color w:val="000000"/>
        </w:rPr>
        <w:fldChar w:fldCharType="end"/>
      </w:r>
      <w:r w:rsidRPr="0032562E">
        <w:rPr>
          <w:color w:val="000000"/>
        </w:rPr>
        <w:t xml:space="preserve"> Количество и тип запорной арматуры</w:t>
      </w:r>
    </w:p>
    <w:tbl>
      <w:tblPr>
        <w:tblStyle w:val="TableNormal"/>
        <w:tblW w:w="5000" w:type="pct"/>
        <w:jc w:val="center"/>
        <w:tblBorders>
          <w:top w:val="single" w:sz="2" w:space="0" w:color="000000"/>
          <w:left w:val="single" w:sz="2" w:space="0" w:color="000000"/>
          <w:bottom w:val="single" w:sz="2" w:space="0" w:color="000000"/>
          <w:right w:val="single" w:sz="2" w:space="0" w:color="000000"/>
          <w:insideH w:val="single" w:sz="2" w:space="0" w:color="auto"/>
          <w:insideV w:val="single" w:sz="2" w:space="0" w:color="000000"/>
        </w:tblBorders>
        <w:tblCellMar>
          <w:left w:w="57" w:type="dxa"/>
          <w:right w:w="57" w:type="dxa"/>
        </w:tblCellMar>
        <w:tblLook w:val="01E0"/>
      </w:tblPr>
      <w:tblGrid>
        <w:gridCol w:w="6171"/>
        <w:gridCol w:w="5067"/>
        <w:gridCol w:w="3731"/>
      </w:tblGrid>
      <w:tr w:rsidR="002C576E" w:rsidRPr="00990032" w:rsidTr="00990032">
        <w:trPr>
          <w:jc w:val="center"/>
        </w:trPr>
        <w:tc>
          <w:tcPr>
            <w:tcW w:w="2087" w:type="pct"/>
            <w:shd w:val="clear" w:color="auto" w:fill="auto"/>
            <w:vAlign w:val="center"/>
          </w:tcPr>
          <w:p w:rsidR="002C576E" w:rsidRPr="00990032" w:rsidRDefault="002C576E" w:rsidP="00990032">
            <w:pPr>
              <w:pStyle w:val="TableParagraph"/>
              <w:ind w:left="1005"/>
              <w:jc w:val="center"/>
              <w:rPr>
                <w:sz w:val="20"/>
                <w:szCs w:val="20"/>
              </w:rPr>
            </w:pPr>
            <w:r w:rsidRPr="00990032">
              <w:rPr>
                <w:w w:val="110"/>
                <w:sz w:val="20"/>
                <w:szCs w:val="20"/>
              </w:rPr>
              <w:t>Наименование участка</w:t>
            </w:r>
          </w:p>
        </w:tc>
        <w:tc>
          <w:tcPr>
            <w:tcW w:w="1718" w:type="pct"/>
            <w:shd w:val="clear" w:color="auto" w:fill="auto"/>
            <w:vAlign w:val="center"/>
          </w:tcPr>
          <w:p w:rsidR="002C576E" w:rsidRPr="00990032" w:rsidRDefault="002C576E" w:rsidP="00990032">
            <w:pPr>
              <w:pStyle w:val="TableParagraph"/>
              <w:ind w:left="666" w:right="655"/>
              <w:jc w:val="center"/>
              <w:rPr>
                <w:sz w:val="20"/>
                <w:szCs w:val="20"/>
              </w:rPr>
            </w:pPr>
            <w:r w:rsidRPr="00990032">
              <w:rPr>
                <w:w w:val="105"/>
                <w:sz w:val="20"/>
                <w:szCs w:val="20"/>
              </w:rPr>
              <w:t>Диаметр условный мм</w:t>
            </w:r>
          </w:p>
        </w:tc>
        <w:tc>
          <w:tcPr>
            <w:tcW w:w="1195" w:type="pct"/>
            <w:shd w:val="clear" w:color="auto" w:fill="auto"/>
            <w:vAlign w:val="center"/>
          </w:tcPr>
          <w:p w:rsidR="002C576E" w:rsidRPr="00990032" w:rsidRDefault="002C576E" w:rsidP="00990032">
            <w:pPr>
              <w:pStyle w:val="TableParagraph"/>
              <w:ind w:left="217" w:right="217"/>
              <w:jc w:val="center"/>
              <w:rPr>
                <w:sz w:val="20"/>
                <w:szCs w:val="20"/>
              </w:rPr>
            </w:pPr>
            <w:r w:rsidRPr="00990032">
              <w:rPr>
                <w:w w:val="105"/>
                <w:sz w:val="20"/>
                <w:szCs w:val="20"/>
              </w:rPr>
              <w:t>Кол-во задвижек, шт</w:t>
            </w:r>
          </w:p>
        </w:tc>
      </w:tr>
      <w:tr w:rsidR="002C576E" w:rsidRPr="00990032" w:rsidTr="00990032">
        <w:trPr>
          <w:jc w:val="center"/>
        </w:trPr>
        <w:tc>
          <w:tcPr>
            <w:tcW w:w="2087" w:type="pct"/>
            <w:vMerge w:val="restart"/>
            <w:shd w:val="clear" w:color="auto" w:fill="auto"/>
            <w:vAlign w:val="center"/>
          </w:tcPr>
          <w:p w:rsidR="002C576E" w:rsidRPr="00990032" w:rsidRDefault="002C576E" w:rsidP="00990032">
            <w:pPr>
              <w:pStyle w:val="TableParagraph"/>
              <w:spacing w:before="1"/>
              <w:ind w:left="1710" w:right="1707"/>
              <w:jc w:val="center"/>
              <w:rPr>
                <w:sz w:val="20"/>
                <w:szCs w:val="20"/>
              </w:rPr>
            </w:pPr>
            <w:r w:rsidRPr="00990032">
              <w:rPr>
                <w:sz w:val="20"/>
                <w:szCs w:val="20"/>
              </w:rPr>
              <w:t>Ветка 1</w:t>
            </w:r>
          </w:p>
        </w:tc>
        <w:tc>
          <w:tcPr>
            <w:tcW w:w="1718" w:type="pct"/>
            <w:shd w:val="clear" w:color="auto" w:fill="auto"/>
            <w:vAlign w:val="center"/>
          </w:tcPr>
          <w:p w:rsidR="002C576E" w:rsidRPr="00990032" w:rsidRDefault="002C576E" w:rsidP="00990032">
            <w:pPr>
              <w:pStyle w:val="TableParagraph"/>
              <w:spacing w:before="29"/>
              <w:ind w:left="664" w:right="655"/>
              <w:jc w:val="center"/>
              <w:rPr>
                <w:sz w:val="20"/>
                <w:szCs w:val="20"/>
              </w:rPr>
            </w:pPr>
            <w:r w:rsidRPr="00990032">
              <w:rPr>
                <w:sz w:val="20"/>
                <w:szCs w:val="20"/>
              </w:rPr>
              <w:t>200</w:t>
            </w:r>
          </w:p>
        </w:tc>
        <w:tc>
          <w:tcPr>
            <w:tcW w:w="1195" w:type="pct"/>
            <w:shd w:val="clear" w:color="auto" w:fill="auto"/>
            <w:vAlign w:val="center"/>
          </w:tcPr>
          <w:p w:rsidR="002C576E" w:rsidRPr="00990032" w:rsidRDefault="002C576E" w:rsidP="00990032">
            <w:pPr>
              <w:pStyle w:val="TableParagraph"/>
              <w:spacing w:before="29"/>
              <w:ind w:left="3"/>
              <w:jc w:val="center"/>
              <w:rPr>
                <w:sz w:val="20"/>
                <w:szCs w:val="20"/>
              </w:rPr>
            </w:pPr>
            <w:r w:rsidRPr="00990032">
              <w:rPr>
                <w:w w:val="99"/>
                <w:sz w:val="20"/>
                <w:szCs w:val="20"/>
              </w:rPr>
              <w:t>4</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26"/>
              <w:ind w:left="664" w:right="655"/>
              <w:jc w:val="center"/>
              <w:rPr>
                <w:sz w:val="20"/>
                <w:szCs w:val="20"/>
              </w:rPr>
            </w:pPr>
            <w:r w:rsidRPr="00990032">
              <w:rPr>
                <w:sz w:val="20"/>
                <w:szCs w:val="20"/>
              </w:rPr>
              <w:t>150</w:t>
            </w:r>
          </w:p>
        </w:tc>
        <w:tc>
          <w:tcPr>
            <w:tcW w:w="1195" w:type="pct"/>
            <w:shd w:val="clear" w:color="auto" w:fill="auto"/>
            <w:vAlign w:val="center"/>
          </w:tcPr>
          <w:p w:rsidR="002C576E" w:rsidRPr="00990032" w:rsidRDefault="002C576E" w:rsidP="00990032">
            <w:pPr>
              <w:pStyle w:val="TableParagraph"/>
              <w:spacing w:before="26"/>
              <w:ind w:left="3"/>
              <w:jc w:val="center"/>
              <w:rPr>
                <w:sz w:val="20"/>
                <w:szCs w:val="20"/>
              </w:rPr>
            </w:pPr>
            <w:r w:rsidRPr="00990032">
              <w:rPr>
                <w:w w:val="99"/>
                <w:sz w:val="20"/>
                <w:szCs w:val="20"/>
              </w:rPr>
              <w:t>2</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26"/>
              <w:ind w:left="664" w:right="655"/>
              <w:jc w:val="center"/>
              <w:rPr>
                <w:sz w:val="20"/>
                <w:szCs w:val="20"/>
              </w:rPr>
            </w:pPr>
            <w:r w:rsidRPr="00990032">
              <w:rPr>
                <w:sz w:val="20"/>
                <w:szCs w:val="20"/>
              </w:rPr>
              <w:t>100</w:t>
            </w:r>
          </w:p>
        </w:tc>
        <w:tc>
          <w:tcPr>
            <w:tcW w:w="1195" w:type="pct"/>
            <w:shd w:val="clear" w:color="auto" w:fill="auto"/>
            <w:vAlign w:val="center"/>
          </w:tcPr>
          <w:p w:rsidR="002C576E" w:rsidRPr="00990032" w:rsidRDefault="002C576E" w:rsidP="00990032">
            <w:pPr>
              <w:pStyle w:val="TableParagraph"/>
              <w:spacing w:before="26"/>
              <w:ind w:left="3"/>
              <w:jc w:val="center"/>
              <w:rPr>
                <w:sz w:val="20"/>
                <w:szCs w:val="20"/>
              </w:rPr>
            </w:pPr>
            <w:r w:rsidRPr="00990032">
              <w:rPr>
                <w:w w:val="99"/>
                <w:sz w:val="20"/>
                <w:szCs w:val="20"/>
              </w:rPr>
              <w:t>6</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29"/>
              <w:ind w:left="664" w:right="655"/>
              <w:jc w:val="center"/>
              <w:rPr>
                <w:sz w:val="20"/>
                <w:szCs w:val="20"/>
              </w:rPr>
            </w:pPr>
            <w:r w:rsidRPr="00990032">
              <w:rPr>
                <w:sz w:val="20"/>
                <w:szCs w:val="20"/>
              </w:rPr>
              <w:t>125</w:t>
            </w:r>
          </w:p>
        </w:tc>
        <w:tc>
          <w:tcPr>
            <w:tcW w:w="1195" w:type="pct"/>
            <w:shd w:val="clear" w:color="auto" w:fill="auto"/>
            <w:vAlign w:val="center"/>
          </w:tcPr>
          <w:p w:rsidR="002C576E" w:rsidRPr="00990032" w:rsidRDefault="002C576E" w:rsidP="00990032">
            <w:pPr>
              <w:pStyle w:val="TableParagraph"/>
              <w:spacing w:before="29"/>
              <w:ind w:left="3"/>
              <w:jc w:val="center"/>
              <w:rPr>
                <w:sz w:val="20"/>
                <w:szCs w:val="20"/>
              </w:rPr>
            </w:pPr>
            <w:r w:rsidRPr="00990032">
              <w:rPr>
                <w:w w:val="99"/>
                <w:sz w:val="20"/>
                <w:szCs w:val="20"/>
              </w:rPr>
              <w:t>2</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29"/>
              <w:ind w:left="664" w:right="655"/>
              <w:jc w:val="center"/>
              <w:rPr>
                <w:sz w:val="20"/>
                <w:szCs w:val="20"/>
              </w:rPr>
            </w:pPr>
            <w:r w:rsidRPr="00990032">
              <w:rPr>
                <w:sz w:val="20"/>
                <w:szCs w:val="20"/>
              </w:rPr>
              <w:t>100</w:t>
            </w:r>
          </w:p>
        </w:tc>
        <w:tc>
          <w:tcPr>
            <w:tcW w:w="1195" w:type="pct"/>
            <w:shd w:val="clear" w:color="auto" w:fill="auto"/>
            <w:vAlign w:val="center"/>
          </w:tcPr>
          <w:p w:rsidR="002C576E" w:rsidRPr="00990032" w:rsidRDefault="002C576E" w:rsidP="00990032">
            <w:pPr>
              <w:pStyle w:val="TableParagraph"/>
              <w:spacing w:before="29"/>
              <w:ind w:left="3"/>
              <w:jc w:val="center"/>
              <w:rPr>
                <w:sz w:val="20"/>
                <w:szCs w:val="20"/>
              </w:rPr>
            </w:pPr>
            <w:r w:rsidRPr="00990032">
              <w:rPr>
                <w:w w:val="99"/>
                <w:sz w:val="20"/>
                <w:szCs w:val="20"/>
              </w:rPr>
              <w:t>6</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29"/>
              <w:ind w:left="664" w:right="655"/>
              <w:jc w:val="center"/>
              <w:rPr>
                <w:sz w:val="20"/>
                <w:szCs w:val="20"/>
              </w:rPr>
            </w:pPr>
            <w:r w:rsidRPr="00990032">
              <w:rPr>
                <w:sz w:val="20"/>
                <w:szCs w:val="20"/>
              </w:rPr>
              <w:t>80</w:t>
            </w:r>
          </w:p>
        </w:tc>
        <w:tc>
          <w:tcPr>
            <w:tcW w:w="1195" w:type="pct"/>
            <w:shd w:val="clear" w:color="auto" w:fill="auto"/>
            <w:vAlign w:val="center"/>
          </w:tcPr>
          <w:p w:rsidR="002C576E" w:rsidRPr="00990032" w:rsidRDefault="002C576E" w:rsidP="00990032">
            <w:pPr>
              <w:pStyle w:val="TableParagraph"/>
              <w:spacing w:before="29"/>
              <w:ind w:left="3"/>
              <w:jc w:val="center"/>
              <w:rPr>
                <w:sz w:val="20"/>
                <w:szCs w:val="20"/>
              </w:rPr>
            </w:pPr>
            <w:r w:rsidRPr="00990032">
              <w:rPr>
                <w:w w:val="99"/>
                <w:sz w:val="20"/>
                <w:szCs w:val="20"/>
              </w:rPr>
              <w:t>4</w:t>
            </w:r>
          </w:p>
        </w:tc>
      </w:tr>
      <w:tr w:rsidR="002C576E" w:rsidRPr="00990032" w:rsidTr="00990032">
        <w:trPr>
          <w:jc w:val="center"/>
        </w:trPr>
        <w:tc>
          <w:tcPr>
            <w:tcW w:w="2087" w:type="pct"/>
            <w:vMerge w:val="restart"/>
            <w:shd w:val="clear" w:color="auto" w:fill="auto"/>
            <w:vAlign w:val="center"/>
          </w:tcPr>
          <w:p w:rsidR="002C576E" w:rsidRPr="00990032" w:rsidRDefault="002C576E" w:rsidP="00990032">
            <w:pPr>
              <w:pStyle w:val="TableParagraph"/>
              <w:ind w:left="1710" w:right="1707"/>
              <w:jc w:val="center"/>
              <w:rPr>
                <w:sz w:val="20"/>
                <w:szCs w:val="20"/>
              </w:rPr>
            </w:pPr>
            <w:r w:rsidRPr="00990032">
              <w:rPr>
                <w:sz w:val="20"/>
                <w:szCs w:val="20"/>
              </w:rPr>
              <w:t>Ветка 2</w:t>
            </w:r>
          </w:p>
        </w:tc>
        <w:tc>
          <w:tcPr>
            <w:tcW w:w="1718" w:type="pct"/>
            <w:shd w:val="clear" w:color="auto" w:fill="auto"/>
            <w:vAlign w:val="center"/>
          </w:tcPr>
          <w:p w:rsidR="002C576E" w:rsidRPr="00990032" w:rsidRDefault="002C576E" w:rsidP="00990032">
            <w:pPr>
              <w:pStyle w:val="TableParagraph"/>
              <w:spacing w:before="10"/>
              <w:ind w:left="664" w:right="655"/>
              <w:jc w:val="center"/>
              <w:rPr>
                <w:sz w:val="20"/>
                <w:szCs w:val="20"/>
              </w:rPr>
            </w:pPr>
            <w:r w:rsidRPr="00990032">
              <w:rPr>
                <w:sz w:val="20"/>
                <w:szCs w:val="20"/>
              </w:rPr>
              <w:t>125</w:t>
            </w:r>
          </w:p>
        </w:tc>
        <w:tc>
          <w:tcPr>
            <w:tcW w:w="1195" w:type="pct"/>
            <w:shd w:val="clear" w:color="auto" w:fill="auto"/>
            <w:vAlign w:val="center"/>
          </w:tcPr>
          <w:p w:rsidR="002C576E" w:rsidRPr="00990032" w:rsidRDefault="002C576E" w:rsidP="00990032">
            <w:pPr>
              <w:pStyle w:val="TableParagraph"/>
              <w:spacing w:before="10"/>
              <w:ind w:left="3"/>
              <w:jc w:val="center"/>
              <w:rPr>
                <w:sz w:val="20"/>
                <w:szCs w:val="20"/>
              </w:rPr>
            </w:pPr>
            <w:r w:rsidRPr="00990032">
              <w:rPr>
                <w:w w:val="99"/>
                <w:sz w:val="20"/>
                <w:szCs w:val="20"/>
              </w:rPr>
              <w:t>6</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26"/>
              <w:ind w:left="664" w:right="655"/>
              <w:jc w:val="center"/>
              <w:rPr>
                <w:sz w:val="20"/>
                <w:szCs w:val="20"/>
              </w:rPr>
            </w:pPr>
            <w:r w:rsidRPr="00990032">
              <w:rPr>
                <w:sz w:val="20"/>
                <w:szCs w:val="20"/>
              </w:rPr>
              <w:t>80</w:t>
            </w:r>
          </w:p>
        </w:tc>
        <w:tc>
          <w:tcPr>
            <w:tcW w:w="1195" w:type="pct"/>
            <w:shd w:val="clear" w:color="auto" w:fill="auto"/>
            <w:vAlign w:val="center"/>
          </w:tcPr>
          <w:p w:rsidR="002C576E" w:rsidRPr="00990032" w:rsidRDefault="002C576E" w:rsidP="00990032">
            <w:pPr>
              <w:pStyle w:val="TableParagraph"/>
              <w:spacing w:before="26"/>
              <w:ind w:left="217" w:right="214"/>
              <w:jc w:val="center"/>
              <w:rPr>
                <w:sz w:val="20"/>
                <w:szCs w:val="20"/>
              </w:rPr>
            </w:pPr>
            <w:r w:rsidRPr="00990032">
              <w:rPr>
                <w:sz w:val="20"/>
                <w:szCs w:val="20"/>
              </w:rPr>
              <w:t>10</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29"/>
              <w:ind w:left="664" w:right="655"/>
              <w:jc w:val="center"/>
              <w:rPr>
                <w:sz w:val="20"/>
                <w:szCs w:val="20"/>
              </w:rPr>
            </w:pPr>
            <w:r w:rsidRPr="00990032">
              <w:rPr>
                <w:sz w:val="20"/>
                <w:szCs w:val="20"/>
              </w:rPr>
              <w:t>70</w:t>
            </w:r>
          </w:p>
        </w:tc>
        <w:tc>
          <w:tcPr>
            <w:tcW w:w="1195" w:type="pct"/>
            <w:shd w:val="clear" w:color="auto" w:fill="auto"/>
            <w:vAlign w:val="center"/>
          </w:tcPr>
          <w:p w:rsidR="002C576E" w:rsidRPr="00990032" w:rsidRDefault="002C576E" w:rsidP="00990032">
            <w:pPr>
              <w:pStyle w:val="TableParagraph"/>
              <w:spacing w:before="29"/>
              <w:ind w:left="3"/>
              <w:jc w:val="center"/>
              <w:rPr>
                <w:sz w:val="20"/>
                <w:szCs w:val="20"/>
              </w:rPr>
            </w:pPr>
            <w:r w:rsidRPr="00990032">
              <w:rPr>
                <w:w w:val="99"/>
                <w:sz w:val="20"/>
                <w:szCs w:val="20"/>
              </w:rPr>
              <w:t>4</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29"/>
              <w:ind w:left="664" w:right="655"/>
              <w:jc w:val="center"/>
              <w:rPr>
                <w:sz w:val="20"/>
                <w:szCs w:val="20"/>
              </w:rPr>
            </w:pPr>
            <w:r w:rsidRPr="00990032">
              <w:rPr>
                <w:sz w:val="20"/>
                <w:szCs w:val="20"/>
              </w:rPr>
              <w:t>40</w:t>
            </w:r>
          </w:p>
        </w:tc>
        <w:tc>
          <w:tcPr>
            <w:tcW w:w="1195" w:type="pct"/>
            <w:shd w:val="clear" w:color="auto" w:fill="auto"/>
            <w:vAlign w:val="center"/>
          </w:tcPr>
          <w:p w:rsidR="002C576E" w:rsidRPr="00990032" w:rsidRDefault="002C576E" w:rsidP="00990032">
            <w:pPr>
              <w:pStyle w:val="TableParagraph"/>
              <w:spacing w:before="29"/>
              <w:ind w:left="3"/>
              <w:jc w:val="center"/>
              <w:rPr>
                <w:sz w:val="20"/>
                <w:szCs w:val="20"/>
              </w:rPr>
            </w:pPr>
            <w:r w:rsidRPr="00990032">
              <w:rPr>
                <w:w w:val="99"/>
                <w:sz w:val="20"/>
                <w:szCs w:val="20"/>
              </w:rPr>
              <w:t>2</w:t>
            </w:r>
          </w:p>
        </w:tc>
      </w:tr>
      <w:tr w:rsidR="002C576E" w:rsidRPr="00990032" w:rsidTr="00990032">
        <w:trPr>
          <w:jc w:val="center"/>
        </w:trPr>
        <w:tc>
          <w:tcPr>
            <w:tcW w:w="2087" w:type="pct"/>
            <w:vMerge w:val="restart"/>
            <w:shd w:val="clear" w:color="auto" w:fill="auto"/>
            <w:vAlign w:val="center"/>
          </w:tcPr>
          <w:p w:rsidR="002C576E" w:rsidRPr="00990032" w:rsidRDefault="002C576E" w:rsidP="00990032">
            <w:pPr>
              <w:pStyle w:val="TableParagraph"/>
              <w:spacing w:before="190"/>
              <w:ind w:left="1710" w:right="1707"/>
              <w:jc w:val="center"/>
              <w:rPr>
                <w:sz w:val="20"/>
                <w:szCs w:val="20"/>
              </w:rPr>
            </w:pPr>
            <w:r w:rsidRPr="00990032">
              <w:rPr>
                <w:sz w:val="20"/>
                <w:szCs w:val="20"/>
              </w:rPr>
              <w:t>Ветка 3</w:t>
            </w:r>
          </w:p>
        </w:tc>
        <w:tc>
          <w:tcPr>
            <w:tcW w:w="1718" w:type="pct"/>
            <w:shd w:val="clear" w:color="auto" w:fill="auto"/>
            <w:vAlign w:val="center"/>
          </w:tcPr>
          <w:p w:rsidR="002C576E" w:rsidRPr="00990032" w:rsidRDefault="002C576E" w:rsidP="00990032">
            <w:pPr>
              <w:pStyle w:val="TableParagraph"/>
              <w:spacing w:before="29"/>
              <w:ind w:left="664" w:right="655"/>
              <w:jc w:val="center"/>
              <w:rPr>
                <w:sz w:val="20"/>
                <w:szCs w:val="20"/>
              </w:rPr>
            </w:pPr>
            <w:r w:rsidRPr="00990032">
              <w:rPr>
                <w:sz w:val="20"/>
                <w:szCs w:val="20"/>
              </w:rPr>
              <w:t>200</w:t>
            </w:r>
          </w:p>
        </w:tc>
        <w:tc>
          <w:tcPr>
            <w:tcW w:w="1195" w:type="pct"/>
            <w:shd w:val="clear" w:color="auto" w:fill="auto"/>
            <w:vAlign w:val="center"/>
          </w:tcPr>
          <w:p w:rsidR="002C576E" w:rsidRPr="00990032" w:rsidRDefault="002C576E" w:rsidP="00990032">
            <w:pPr>
              <w:pStyle w:val="TableParagraph"/>
              <w:spacing w:before="29"/>
              <w:ind w:left="3"/>
              <w:jc w:val="center"/>
              <w:rPr>
                <w:sz w:val="20"/>
                <w:szCs w:val="20"/>
              </w:rPr>
            </w:pPr>
            <w:r w:rsidRPr="00990032">
              <w:rPr>
                <w:w w:val="99"/>
                <w:sz w:val="20"/>
                <w:szCs w:val="20"/>
              </w:rPr>
              <w:t>6</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113"/>
              <w:ind w:left="664" w:right="655"/>
              <w:jc w:val="center"/>
              <w:rPr>
                <w:sz w:val="20"/>
                <w:szCs w:val="20"/>
              </w:rPr>
            </w:pPr>
            <w:r w:rsidRPr="00990032">
              <w:rPr>
                <w:sz w:val="20"/>
                <w:szCs w:val="20"/>
              </w:rPr>
              <w:t>150</w:t>
            </w:r>
          </w:p>
        </w:tc>
        <w:tc>
          <w:tcPr>
            <w:tcW w:w="1195" w:type="pct"/>
            <w:shd w:val="clear" w:color="auto" w:fill="auto"/>
            <w:vAlign w:val="center"/>
          </w:tcPr>
          <w:p w:rsidR="002C576E" w:rsidRPr="00990032" w:rsidRDefault="002C576E" w:rsidP="00990032">
            <w:pPr>
              <w:pStyle w:val="TableParagraph"/>
              <w:spacing w:before="113"/>
              <w:ind w:left="3"/>
              <w:jc w:val="center"/>
              <w:rPr>
                <w:sz w:val="20"/>
                <w:szCs w:val="20"/>
              </w:rPr>
            </w:pPr>
            <w:r w:rsidRPr="00990032">
              <w:rPr>
                <w:w w:val="99"/>
                <w:sz w:val="20"/>
                <w:szCs w:val="20"/>
              </w:rPr>
              <w:t>2</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89"/>
              <w:ind w:left="664" w:right="655"/>
              <w:jc w:val="center"/>
              <w:rPr>
                <w:sz w:val="20"/>
                <w:szCs w:val="20"/>
              </w:rPr>
            </w:pPr>
            <w:r w:rsidRPr="00990032">
              <w:rPr>
                <w:sz w:val="20"/>
                <w:szCs w:val="20"/>
              </w:rPr>
              <w:t>100</w:t>
            </w:r>
          </w:p>
        </w:tc>
        <w:tc>
          <w:tcPr>
            <w:tcW w:w="1195" w:type="pct"/>
            <w:shd w:val="clear" w:color="auto" w:fill="auto"/>
            <w:vAlign w:val="center"/>
          </w:tcPr>
          <w:p w:rsidR="002C576E" w:rsidRPr="00990032" w:rsidRDefault="002C576E" w:rsidP="00990032">
            <w:pPr>
              <w:pStyle w:val="TableParagraph"/>
              <w:spacing w:before="89"/>
              <w:ind w:left="3"/>
              <w:jc w:val="center"/>
              <w:rPr>
                <w:sz w:val="20"/>
                <w:szCs w:val="20"/>
              </w:rPr>
            </w:pPr>
            <w:r w:rsidRPr="00990032">
              <w:rPr>
                <w:w w:val="99"/>
                <w:sz w:val="20"/>
                <w:szCs w:val="20"/>
              </w:rPr>
              <w:t>2</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89"/>
              <w:ind w:left="664" w:right="655"/>
              <w:jc w:val="center"/>
              <w:rPr>
                <w:sz w:val="20"/>
                <w:szCs w:val="20"/>
              </w:rPr>
            </w:pPr>
            <w:r w:rsidRPr="00990032">
              <w:rPr>
                <w:sz w:val="20"/>
                <w:szCs w:val="20"/>
              </w:rPr>
              <w:t>80</w:t>
            </w:r>
          </w:p>
        </w:tc>
        <w:tc>
          <w:tcPr>
            <w:tcW w:w="1195" w:type="pct"/>
            <w:shd w:val="clear" w:color="auto" w:fill="auto"/>
            <w:vAlign w:val="center"/>
          </w:tcPr>
          <w:p w:rsidR="002C576E" w:rsidRPr="00990032" w:rsidRDefault="002C576E" w:rsidP="00990032">
            <w:pPr>
              <w:pStyle w:val="TableParagraph"/>
              <w:spacing w:before="89"/>
              <w:ind w:left="217" w:right="214"/>
              <w:jc w:val="center"/>
              <w:rPr>
                <w:sz w:val="20"/>
                <w:szCs w:val="20"/>
              </w:rPr>
            </w:pPr>
            <w:r w:rsidRPr="00990032">
              <w:rPr>
                <w:sz w:val="20"/>
                <w:szCs w:val="20"/>
              </w:rPr>
              <w:t>10</w:t>
            </w:r>
          </w:p>
        </w:tc>
      </w:tr>
      <w:tr w:rsidR="002C576E" w:rsidRPr="00990032" w:rsidTr="00990032">
        <w:trPr>
          <w:jc w:val="center"/>
        </w:trPr>
        <w:tc>
          <w:tcPr>
            <w:tcW w:w="2087" w:type="pct"/>
            <w:vMerge w:val="restart"/>
            <w:shd w:val="clear" w:color="auto" w:fill="auto"/>
            <w:vAlign w:val="center"/>
          </w:tcPr>
          <w:p w:rsidR="002C576E" w:rsidRPr="00990032" w:rsidRDefault="002C576E" w:rsidP="00990032">
            <w:pPr>
              <w:pStyle w:val="TableParagraph"/>
              <w:spacing w:before="1"/>
              <w:ind w:left="1710" w:right="1707"/>
              <w:jc w:val="center"/>
              <w:rPr>
                <w:sz w:val="20"/>
                <w:szCs w:val="20"/>
              </w:rPr>
            </w:pPr>
            <w:r w:rsidRPr="00990032">
              <w:rPr>
                <w:sz w:val="20"/>
                <w:szCs w:val="20"/>
              </w:rPr>
              <w:t>Ветка 4</w:t>
            </w:r>
          </w:p>
        </w:tc>
        <w:tc>
          <w:tcPr>
            <w:tcW w:w="1718" w:type="pct"/>
            <w:shd w:val="clear" w:color="auto" w:fill="auto"/>
            <w:vAlign w:val="center"/>
          </w:tcPr>
          <w:p w:rsidR="002C576E" w:rsidRPr="00990032" w:rsidRDefault="002C576E" w:rsidP="00990032">
            <w:pPr>
              <w:pStyle w:val="TableParagraph"/>
              <w:spacing w:before="86"/>
              <w:ind w:left="664" w:right="655"/>
              <w:jc w:val="center"/>
              <w:rPr>
                <w:sz w:val="20"/>
                <w:szCs w:val="20"/>
              </w:rPr>
            </w:pPr>
            <w:r w:rsidRPr="00990032">
              <w:rPr>
                <w:sz w:val="20"/>
                <w:szCs w:val="20"/>
              </w:rPr>
              <w:t>200</w:t>
            </w:r>
          </w:p>
        </w:tc>
        <w:tc>
          <w:tcPr>
            <w:tcW w:w="1195" w:type="pct"/>
            <w:shd w:val="clear" w:color="auto" w:fill="auto"/>
            <w:vAlign w:val="center"/>
          </w:tcPr>
          <w:p w:rsidR="002C576E" w:rsidRPr="00990032" w:rsidRDefault="002C576E" w:rsidP="00990032">
            <w:pPr>
              <w:pStyle w:val="TableParagraph"/>
              <w:spacing w:before="86"/>
              <w:ind w:left="3"/>
              <w:jc w:val="center"/>
              <w:rPr>
                <w:sz w:val="20"/>
                <w:szCs w:val="20"/>
              </w:rPr>
            </w:pPr>
            <w:r w:rsidRPr="00990032">
              <w:rPr>
                <w:w w:val="99"/>
                <w:sz w:val="20"/>
                <w:szCs w:val="20"/>
              </w:rPr>
              <w:t>4</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89"/>
              <w:ind w:left="664" w:right="655"/>
              <w:jc w:val="center"/>
              <w:rPr>
                <w:sz w:val="20"/>
                <w:szCs w:val="20"/>
              </w:rPr>
            </w:pPr>
            <w:r w:rsidRPr="00990032">
              <w:rPr>
                <w:sz w:val="20"/>
                <w:szCs w:val="20"/>
              </w:rPr>
              <w:t>100</w:t>
            </w:r>
          </w:p>
        </w:tc>
        <w:tc>
          <w:tcPr>
            <w:tcW w:w="1195" w:type="pct"/>
            <w:shd w:val="clear" w:color="auto" w:fill="auto"/>
            <w:vAlign w:val="center"/>
          </w:tcPr>
          <w:p w:rsidR="002C576E" w:rsidRPr="00990032" w:rsidRDefault="002C576E" w:rsidP="00990032">
            <w:pPr>
              <w:pStyle w:val="TableParagraph"/>
              <w:spacing w:before="89"/>
              <w:ind w:left="3"/>
              <w:jc w:val="center"/>
              <w:rPr>
                <w:sz w:val="20"/>
                <w:szCs w:val="20"/>
              </w:rPr>
            </w:pPr>
            <w:r w:rsidRPr="00990032">
              <w:rPr>
                <w:w w:val="99"/>
                <w:sz w:val="20"/>
                <w:szCs w:val="20"/>
              </w:rPr>
              <w:t>4</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89"/>
              <w:ind w:left="664" w:right="655"/>
              <w:jc w:val="center"/>
              <w:rPr>
                <w:sz w:val="20"/>
                <w:szCs w:val="20"/>
              </w:rPr>
            </w:pPr>
            <w:r w:rsidRPr="00990032">
              <w:rPr>
                <w:sz w:val="20"/>
                <w:szCs w:val="20"/>
              </w:rPr>
              <w:t>80</w:t>
            </w:r>
          </w:p>
        </w:tc>
        <w:tc>
          <w:tcPr>
            <w:tcW w:w="1195" w:type="pct"/>
            <w:shd w:val="clear" w:color="auto" w:fill="auto"/>
            <w:vAlign w:val="center"/>
          </w:tcPr>
          <w:p w:rsidR="002C576E" w:rsidRPr="00990032" w:rsidRDefault="002C576E" w:rsidP="00990032">
            <w:pPr>
              <w:pStyle w:val="TableParagraph"/>
              <w:spacing w:before="89"/>
              <w:ind w:left="217" w:right="214"/>
              <w:jc w:val="center"/>
              <w:rPr>
                <w:sz w:val="20"/>
                <w:szCs w:val="20"/>
              </w:rPr>
            </w:pPr>
            <w:r w:rsidRPr="00990032">
              <w:rPr>
                <w:sz w:val="20"/>
                <w:szCs w:val="20"/>
              </w:rPr>
              <w:t>16</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89"/>
              <w:ind w:left="664" w:right="655"/>
              <w:jc w:val="center"/>
              <w:rPr>
                <w:sz w:val="20"/>
                <w:szCs w:val="20"/>
              </w:rPr>
            </w:pPr>
            <w:r w:rsidRPr="00990032">
              <w:rPr>
                <w:sz w:val="20"/>
                <w:szCs w:val="20"/>
              </w:rPr>
              <w:t>50</w:t>
            </w:r>
          </w:p>
        </w:tc>
        <w:tc>
          <w:tcPr>
            <w:tcW w:w="1195" w:type="pct"/>
            <w:shd w:val="clear" w:color="auto" w:fill="auto"/>
            <w:vAlign w:val="center"/>
          </w:tcPr>
          <w:p w:rsidR="002C576E" w:rsidRPr="00990032" w:rsidRDefault="002C576E" w:rsidP="00990032">
            <w:pPr>
              <w:pStyle w:val="TableParagraph"/>
              <w:spacing w:before="89"/>
              <w:ind w:left="3"/>
              <w:jc w:val="center"/>
              <w:rPr>
                <w:sz w:val="20"/>
                <w:szCs w:val="20"/>
              </w:rPr>
            </w:pPr>
            <w:r w:rsidRPr="00990032">
              <w:rPr>
                <w:w w:val="99"/>
                <w:sz w:val="20"/>
                <w:szCs w:val="20"/>
              </w:rPr>
              <w:t>8</w:t>
            </w:r>
          </w:p>
        </w:tc>
      </w:tr>
      <w:tr w:rsidR="00FA5E7A" w:rsidRPr="00FA5E7A" w:rsidTr="00990032">
        <w:trPr>
          <w:jc w:val="center"/>
        </w:trPr>
        <w:tc>
          <w:tcPr>
            <w:tcW w:w="2087" w:type="pct"/>
            <w:shd w:val="clear" w:color="auto" w:fill="auto"/>
            <w:vAlign w:val="center"/>
          </w:tcPr>
          <w:p w:rsidR="00FA5E7A" w:rsidRPr="00FA5E7A" w:rsidRDefault="00FA5E7A" w:rsidP="00FA5E7A">
            <w:pPr>
              <w:pStyle w:val="TableParagraph"/>
              <w:ind w:left="1710" w:right="1707"/>
              <w:jc w:val="center"/>
              <w:rPr>
                <w:sz w:val="20"/>
                <w:szCs w:val="20"/>
              </w:rPr>
            </w:pPr>
            <w:r w:rsidRPr="00FA5E7A">
              <w:rPr>
                <w:sz w:val="20"/>
                <w:szCs w:val="20"/>
              </w:rPr>
              <w:t>Итого</w:t>
            </w:r>
          </w:p>
        </w:tc>
        <w:tc>
          <w:tcPr>
            <w:tcW w:w="1718" w:type="pct"/>
            <w:shd w:val="clear" w:color="auto" w:fill="auto"/>
            <w:vAlign w:val="center"/>
          </w:tcPr>
          <w:p w:rsidR="00FA5E7A" w:rsidRPr="00FA5E7A" w:rsidRDefault="00FA5E7A" w:rsidP="00FA5E7A">
            <w:pPr>
              <w:pStyle w:val="TableParagraph"/>
              <w:ind w:left="1710" w:right="1707"/>
              <w:jc w:val="center"/>
              <w:rPr>
                <w:sz w:val="20"/>
                <w:szCs w:val="20"/>
              </w:rPr>
            </w:pPr>
            <w:r w:rsidRPr="00FA5E7A">
              <w:rPr>
                <w:sz w:val="20"/>
                <w:szCs w:val="20"/>
              </w:rPr>
              <w:t>50-200</w:t>
            </w:r>
          </w:p>
        </w:tc>
        <w:tc>
          <w:tcPr>
            <w:tcW w:w="1195" w:type="pct"/>
            <w:shd w:val="clear" w:color="auto" w:fill="auto"/>
            <w:vAlign w:val="center"/>
          </w:tcPr>
          <w:p w:rsidR="00FA5E7A" w:rsidRPr="00FA5E7A" w:rsidRDefault="00FA5E7A" w:rsidP="00FA5E7A">
            <w:pPr>
              <w:pStyle w:val="TableParagraph"/>
              <w:ind w:left="1710" w:right="1707"/>
              <w:jc w:val="center"/>
              <w:rPr>
                <w:sz w:val="20"/>
                <w:szCs w:val="20"/>
              </w:rPr>
            </w:pPr>
            <w:r w:rsidRPr="00FA5E7A">
              <w:rPr>
                <w:sz w:val="20"/>
                <w:szCs w:val="20"/>
              </w:rPr>
              <w:t>98</w:t>
            </w:r>
          </w:p>
        </w:tc>
      </w:tr>
    </w:tbl>
    <w:p w:rsidR="00FA5E7A" w:rsidRPr="00FA5E7A" w:rsidRDefault="00FA5E7A" w:rsidP="00FA5E7A">
      <w:pPr>
        <w:pStyle w:val="TableParagraph"/>
        <w:ind w:left="1710" w:right="1707"/>
        <w:jc w:val="center"/>
        <w:rPr>
          <w:sz w:val="20"/>
          <w:szCs w:val="20"/>
          <w:lang w:val="en-US"/>
        </w:rPr>
      </w:pPr>
    </w:p>
    <w:p w:rsidR="00FA5E7A" w:rsidRDefault="00FA5E7A" w:rsidP="00FA5E7A">
      <w:pPr>
        <w:pStyle w:val="0"/>
        <w:spacing w:before="0" w:after="0" w:line="240" w:lineRule="auto"/>
        <w:ind w:firstLine="709"/>
      </w:pPr>
      <w:r>
        <w:t>Общее количество задвижек составляет 98 шт</w:t>
      </w:r>
      <w:r w:rsidR="0032562E">
        <w:t xml:space="preserve"> на 01.01.2020 г</w:t>
      </w:r>
      <w:r>
        <w:t>.</w:t>
      </w:r>
    </w:p>
    <w:p w:rsidR="00A3624D" w:rsidRPr="00AE3158" w:rsidRDefault="00A3624D" w:rsidP="00A3624D">
      <w:pPr>
        <w:pStyle w:val="31"/>
      </w:pPr>
      <w:bookmarkStart w:id="129" w:name="_Toc34386185"/>
      <w:r w:rsidRPr="00AE3158">
        <w:t xml:space="preserve">д) описание типов и строительных особенностей </w:t>
      </w:r>
      <w:r w:rsidR="00F53A07">
        <w:t xml:space="preserve">тепловых пунктов, </w:t>
      </w:r>
      <w:r w:rsidRPr="00AE3158">
        <w:t>тепловых камер и павильонов</w:t>
      </w:r>
      <w:bookmarkEnd w:id="126"/>
      <w:bookmarkEnd w:id="127"/>
      <w:r w:rsidRPr="00AE3158">
        <w:t>;</w:t>
      </w:r>
      <w:bookmarkEnd w:id="128"/>
      <w:bookmarkEnd w:id="129"/>
    </w:p>
    <w:p w:rsidR="00A3624D" w:rsidRPr="00903A6A" w:rsidRDefault="00584472" w:rsidP="00903A6A">
      <w:pPr>
        <w:pStyle w:val="0"/>
        <w:spacing w:before="0" w:after="0" w:line="240" w:lineRule="auto"/>
        <w:ind w:firstLine="709"/>
      </w:pPr>
      <w:bookmarkStart w:id="130" w:name="_Toc420014803"/>
      <w:bookmarkStart w:id="131" w:name="_Toc420015324"/>
      <w:r w:rsidRPr="00903A6A">
        <w:t>Т</w:t>
      </w:r>
      <w:r w:rsidR="00A3624D" w:rsidRPr="00903A6A">
        <w:t>епловые камеры представляют собой сооружения из сборных железобетонных панелей.</w:t>
      </w:r>
      <w:bookmarkEnd w:id="130"/>
      <w:bookmarkEnd w:id="131"/>
      <w:r w:rsidR="00A3624D" w:rsidRPr="00903A6A">
        <w:t xml:space="preserve"> Тепловые камеры тепловых сетей, применяются в канализационных и газовых сетях, водопроводе, предназначены тепловые камеры, для эксплуатирования их в слабо агрессивной среде, используются в основном, в подземных коммуникациях.</w:t>
      </w:r>
    </w:p>
    <w:p w:rsidR="00A3624D" w:rsidRPr="00903A6A" w:rsidRDefault="00A3624D" w:rsidP="00903A6A">
      <w:pPr>
        <w:pStyle w:val="0"/>
        <w:spacing w:before="0" w:after="0" w:line="240" w:lineRule="auto"/>
        <w:ind w:firstLine="709"/>
      </w:pPr>
      <w:r w:rsidRPr="00903A6A">
        <w:t>Для стабильной и бесперебойной работы тепловых, газовых, канализационных сетей, водопровода, в обязательном порядке необходимо использовать тепловую камеру, которая изготавливается из тяжелого бетона.</w:t>
      </w:r>
    </w:p>
    <w:p w:rsidR="0056542F" w:rsidRPr="00D40B36" w:rsidRDefault="0056542F" w:rsidP="00D40B36">
      <w:pPr>
        <w:pStyle w:val="0"/>
        <w:spacing w:before="0" w:after="0" w:line="240" w:lineRule="auto"/>
        <w:ind w:firstLine="709"/>
      </w:pPr>
      <w:r w:rsidRPr="00D40B36">
        <w:t xml:space="preserve">В состав тепловых сетей МО </w:t>
      </w:r>
      <w:r w:rsidR="00F40563">
        <w:t>Русско-Высоцкое сельское поселение</w:t>
      </w:r>
      <w:r w:rsidRPr="00D40B36">
        <w:t xml:space="preserve"> входят </w:t>
      </w:r>
      <w:r w:rsidR="00F40563">
        <w:t>17</w:t>
      </w:r>
      <w:r w:rsidRPr="00D40B36">
        <w:t xml:space="preserve"> тепловых камер:</w:t>
      </w:r>
    </w:p>
    <w:p w:rsidR="0056542F" w:rsidRPr="00D40B36" w:rsidRDefault="00D40B36" w:rsidP="00D40B36">
      <w:pPr>
        <w:pStyle w:val="0"/>
        <w:spacing w:before="0" w:after="0" w:line="240" w:lineRule="auto"/>
        <w:ind w:firstLine="709"/>
      </w:pPr>
      <w:r w:rsidRPr="00D40B36">
        <w:lastRenderedPageBreak/>
        <w:t>село Русско-Высоцкое</w:t>
      </w:r>
      <w:r w:rsidR="0056542F" w:rsidRPr="00D40B36">
        <w:t xml:space="preserve"> (Технологическая зона – 1) – </w:t>
      </w:r>
      <w:r w:rsidR="00D74E22">
        <w:t>15</w:t>
      </w:r>
      <w:r w:rsidR="0056542F" w:rsidRPr="00D40B36">
        <w:t xml:space="preserve"> тепловые камеры;</w:t>
      </w:r>
    </w:p>
    <w:p w:rsidR="00D40B36" w:rsidRPr="00AE3158" w:rsidRDefault="0056542F" w:rsidP="00D40B36">
      <w:pPr>
        <w:pStyle w:val="0"/>
        <w:spacing w:before="0" w:after="0" w:line="240" w:lineRule="auto"/>
        <w:ind w:firstLine="709"/>
      </w:pPr>
      <w:r w:rsidRPr="00D40B36">
        <w:t xml:space="preserve">Место расположения тепловых камер показано квадратами желтого цвета на схемах технологических зон. Схемы представлены </w:t>
      </w:r>
      <w:r w:rsidR="00F40563">
        <w:t>на рисунке ниже.</w:t>
      </w:r>
    </w:p>
    <w:p w:rsidR="0056542F" w:rsidRPr="00D40B36" w:rsidRDefault="0056542F" w:rsidP="00D40B36">
      <w:pPr>
        <w:pStyle w:val="0"/>
        <w:spacing w:before="0" w:after="0" w:line="240" w:lineRule="auto"/>
        <w:ind w:firstLine="709"/>
      </w:pPr>
      <w:r w:rsidRPr="00D40B36">
        <w:t>.</w:t>
      </w:r>
    </w:p>
    <w:p w:rsidR="00584472" w:rsidRPr="00903A6A" w:rsidRDefault="00584472" w:rsidP="00903A6A">
      <w:pPr>
        <w:pStyle w:val="0"/>
        <w:spacing w:before="0" w:after="0" w:line="240" w:lineRule="auto"/>
        <w:ind w:firstLine="709"/>
      </w:pPr>
    </w:p>
    <w:p w:rsidR="00A3624D" w:rsidRDefault="00D74E22" w:rsidP="00D96118">
      <w:pPr>
        <w:pStyle w:val="0"/>
        <w:ind w:firstLine="0"/>
        <w:jc w:val="center"/>
        <w:rPr>
          <w:b/>
        </w:rPr>
      </w:pPr>
      <w:r>
        <w:rPr>
          <w:b/>
          <w:noProof/>
        </w:rPr>
        <w:drawing>
          <wp:inline distT="0" distB="0" distL="0" distR="0">
            <wp:extent cx="6991643" cy="4484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ТК.jpg"/>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97062" cy="4488126"/>
                    </a:xfrm>
                    <a:prstGeom prst="rect">
                      <a:avLst/>
                    </a:prstGeom>
                  </pic:spPr>
                </pic:pic>
              </a:graphicData>
            </a:graphic>
          </wp:inline>
        </w:drawing>
      </w:r>
    </w:p>
    <w:p w:rsidR="00324748" w:rsidRDefault="00D96118" w:rsidP="00990032">
      <w:pPr>
        <w:pStyle w:val="0"/>
        <w:spacing w:line="240" w:lineRule="auto"/>
        <w:ind w:firstLine="709"/>
        <w:jc w:val="left"/>
        <w:rPr>
          <w:b/>
          <w:color w:val="000000"/>
        </w:rPr>
      </w:pPr>
      <w:r w:rsidRPr="00990032">
        <w:rPr>
          <w:b/>
          <w:color w:val="000000"/>
        </w:rPr>
        <w:t xml:space="preserve">Рисунок </w:t>
      </w:r>
      <w:r w:rsidR="00023A98" w:rsidRPr="004D7907">
        <w:rPr>
          <w:b/>
          <w:bCs/>
          <w:color w:val="000000"/>
        </w:rPr>
        <w:fldChar w:fldCharType="begin"/>
      </w:r>
      <w:r w:rsidR="00F40563" w:rsidRPr="004D7907">
        <w:rPr>
          <w:b/>
          <w:bCs/>
          <w:color w:val="000000"/>
        </w:rPr>
        <w:instrText xml:space="preserve"> SEQ Рисунок \* ARABIC </w:instrText>
      </w:r>
      <w:r w:rsidR="00023A98" w:rsidRPr="004D7907">
        <w:rPr>
          <w:b/>
          <w:bCs/>
          <w:color w:val="000000"/>
        </w:rPr>
        <w:fldChar w:fldCharType="separate"/>
      </w:r>
      <w:r w:rsidR="00104AFC">
        <w:rPr>
          <w:b/>
          <w:bCs/>
          <w:noProof/>
          <w:color w:val="000000"/>
        </w:rPr>
        <w:t>7</w:t>
      </w:r>
      <w:r w:rsidR="00023A98" w:rsidRPr="004D7907">
        <w:rPr>
          <w:b/>
          <w:bCs/>
          <w:color w:val="000000"/>
        </w:rPr>
        <w:fldChar w:fldCharType="end"/>
      </w:r>
      <w:r w:rsidRPr="00990032">
        <w:rPr>
          <w:b/>
          <w:color w:val="000000"/>
        </w:rPr>
        <w:t xml:space="preserve"> Схематичное обозначение теплов</w:t>
      </w:r>
      <w:r w:rsidR="00F40563">
        <w:rPr>
          <w:b/>
          <w:color w:val="000000"/>
        </w:rPr>
        <w:t>ых</w:t>
      </w:r>
      <w:r w:rsidRPr="00990032">
        <w:rPr>
          <w:b/>
          <w:color w:val="000000"/>
        </w:rPr>
        <w:t xml:space="preserve"> камер</w:t>
      </w:r>
      <w:r w:rsidR="00F40563">
        <w:rPr>
          <w:b/>
          <w:color w:val="000000"/>
        </w:rPr>
        <w:t xml:space="preserve"> МО Русско-Высоцкое</w:t>
      </w:r>
      <w:r w:rsidR="002C60E1">
        <w:rPr>
          <w:b/>
          <w:color w:val="000000"/>
        </w:rPr>
        <w:t xml:space="preserve"> сельское поселение</w:t>
      </w:r>
    </w:p>
    <w:p w:rsidR="00C033D0" w:rsidRPr="00990032" w:rsidRDefault="00C033D0" w:rsidP="00990032">
      <w:pPr>
        <w:pStyle w:val="0"/>
        <w:spacing w:line="240" w:lineRule="auto"/>
        <w:ind w:firstLine="709"/>
        <w:jc w:val="left"/>
        <w:rPr>
          <w:b/>
          <w:color w:val="000000"/>
        </w:rPr>
        <w:sectPr w:rsidR="00C033D0" w:rsidRPr="00990032" w:rsidSect="00BE6855">
          <w:type w:val="continuous"/>
          <w:pgSz w:w="16840" w:h="11900" w:orient="landscape"/>
          <w:pgMar w:top="851" w:right="1134" w:bottom="851" w:left="851" w:header="568" w:footer="1033" w:gutter="0"/>
          <w:pgBorders w:offsetFrom="page">
            <w:top w:val="single" w:sz="2" w:space="24" w:color="auto"/>
            <w:left w:val="single" w:sz="2" w:space="24" w:color="auto"/>
            <w:bottom w:val="single" w:sz="2" w:space="24" w:color="auto"/>
            <w:right w:val="single" w:sz="2" w:space="24" w:color="auto"/>
          </w:pgBorders>
          <w:cols w:space="720"/>
        </w:sectPr>
      </w:pPr>
    </w:p>
    <w:p w:rsidR="00185146" w:rsidRDefault="00185146" w:rsidP="00324748">
      <w:pPr>
        <w:pStyle w:val="31"/>
        <w:ind w:left="284" w:firstLine="436"/>
      </w:pPr>
      <w:bookmarkStart w:id="132" w:name="_Toc420014804"/>
      <w:bookmarkStart w:id="133" w:name="_Toc420015325"/>
      <w:bookmarkStart w:id="134" w:name="_Toc30607757"/>
      <w:bookmarkStart w:id="135" w:name="_Toc34386186"/>
      <w:r w:rsidRPr="00AE3158">
        <w:lastRenderedPageBreak/>
        <w:t>е) описание графиков регулирования отпуска тепла в тепловые сети с анализом их обоснованности</w:t>
      </w:r>
      <w:bookmarkEnd w:id="132"/>
      <w:bookmarkEnd w:id="133"/>
      <w:r w:rsidRPr="00AE3158">
        <w:t>;</w:t>
      </w:r>
      <w:bookmarkEnd w:id="134"/>
      <w:bookmarkEnd w:id="135"/>
    </w:p>
    <w:p w:rsidR="0056542F" w:rsidRPr="00137671" w:rsidRDefault="008C6BD3" w:rsidP="0056542F">
      <w:pPr>
        <w:pStyle w:val="31"/>
        <w:spacing w:before="0" w:after="0" w:line="240" w:lineRule="auto"/>
        <w:ind w:left="284" w:firstLine="436"/>
        <w:rPr>
          <w:b w:val="0"/>
        </w:rPr>
      </w:pPr>
      <w:bookmarkStart w:id="136" w:name="_Toc34132847"/>
      <w:bookmarkStart w:id="137" w:name="_Toc34258278"/>
      <w:bookmarkStart w:id="138" w:name="_Toc34386036"/>
      <w:bookmarkStart w:id="139" w:name="_Toc34386187"/>
      <w:r w:rsidRPr="0056542F">
        <w:rPr>
          <w:b w:val="0"/>
        </w:rPr>
        <w:t>Д</w:t>
      </w:r>
      <w:r w:rsidRPr="00137671">
        <w:rPr>
          <w:b w:val="0"/>
        </w:rPr>
        <w:t xml:space="preserve">ля </w:t>
      </w:r>
      <w:r w:rsidR="0056542F" w:rsidRPr="00137671">
        <w:rPr>
          <w:b w:val="0"/>
        </w:rPr>
        <w:t xml:space="preserve">котельной ООО «ТК Северная» </w:t>
      </w:r>
      <w:r w:rsidRPr="00137671">
        <w:rPr>
          <w:b w:val="0"/>
        </w:rPr>
        <w:t xml:space="preserve">в МО </w:t>
      </w:r>
      <w:r w:rsidR="0056542F" w:rsidRPr="00137671">
        <w:rPr>
          <w:b w:val="0"/>
        </w:rPr>
        <w:t>Русско-Высоцкое</w:t>
      </w:r>
      <w:r w:rsidRPr="00137671">
        <w:rPr>
          <w:b w:val="0"/>
        </w:rPr>
        <w:t xml:space="preserve"> сельское поселение способ регулирования отпуска тепловой энергии – качественный, </w:t>
      </w:r>
      <w:bookmarkStart w:id="140" w:name="_Toc33083869"/>
      <w:bookmarkStart w:id="141" w:name="_Toc33111714"/>
      <w:bookmarkStart w:id="142" w:name="_Toc33111853"/>
      <w:bookmarkStart w:id="143" w:name="_Toc33111982"/>
      <w:bookmarkStart w:id="144" w:name="_Toc33112270"/>
      <w:r w:rsidR="0056542F" w:rsidRPr="00137671">
        <w:rPr>
          <w:b w:val="0"/>
        </w:rPr>
        <w:t>температурный график теплового контура – 105/80 °С. Температурный график тепловой сети – 95/70 °С. Температурный график системы горячего водоснабжения – 65/50 °С.</w:t>
      </w:r>
      <w:bookmarkEnd w:id="136"/>
      <w:bookmarkEnd w:id="137"/>
      <w:bookmarkEnd w:id="138"/>
      <w:bookmarkEnd w:id="139"/>
      <w:bookmarkEnd w:id="140"/>
      <w:bookmarkEnd w:id="141"/>
      <w:bookmarkEnd w:id="142"/>
      <w:bookmarkEnd w:id="143"/>
      <w:bookmarkEnd w:id="144"/>
    </w:p>
    <w:p w:rsidR="0056542F" w:rsidRPr="00137671" w:rsidRDefault="0056542F" w:rsidP="0056542F">
      <w:pPr>
        <w:pStyle w:val="31"/>
        <w:spacing w:before="0" w:after="0" w:line="240" w:lineRule="auto"/>
        <w:ind w:left="284" w:firstLine="436"/>
        <w:rPr>
          <w:b w:val="0"/>
        </w:rPr>
      </w:pPr>
      <w:bookmarkStart w:id="145" w:name="_Toc33083870"/>
      <w:bookmarkStart w:id="146" w:name="_Toc33111715"/>
      <w:bookmarkStart w:id="147" w:name="_Toc33111854"/>
      <w:bookmarkStart w:id="148" w:name="_Toc33111983"/>
      <w:bookmarkStart w:id="149" w:name="_Toc33112271"/>
      <w:bookmarkStart w:id="150" w:name="_Toc34132848"/>
      <w:bookmarkStart w:id="151" w:name="_Toc34258279"/>
      <w:bookmarkStart w:id="152" w:name="_Toc34386037"/>
      <w:bookmarkStart w:id="153" w:name="_Toc34386188"/>
      <w:r w:rsidRPr="00137671">
        <w:rPr>
          <w:b w:val="0"/>
        </w:rPr>
        <w:t>Регулирование отпуска теплоты осуществляется на котельной путем изменения температуры теплоносителя при изменении температуры наружного воздуха (качественное регулирование).Регулирование температуры воды на отопление осуществляется п отопительному графику.</w:t>
      </w:r>
      <w:bookmarkEnd w:id="145"/>
      <w:bookmarkEnd w:id="146"/>
      <w:bookmarkEnd w:id="147"/>
      <w:bookmarkEnd w:id="148"/>
      <w:bookmarkEnd w:id="149"/>
      <w:r w:rsidRPr="00137671">
        <w:rPr>
          <w:b w:val="0"/>
        </w:rPr>
        <w:t xml:space="preserve"> Температурный график представлен на рисунке </w:t>
      </w:r>
      <w:r w:rsidR="00137671" w:rsidRPr="00137671">
        <w:rPr>
          <w:b w:val="0"/>
        </w:rPr>
        <w:t>8</w:t>
      </w:r>
      <w:r w:rsidRPr="00137671">
        <w:rPr>
          <w:b w:val="0"/>
        </w:rPr>
        <w:t>.</w:t>
      </w:r>
      <w:bookmarkEnd w:id="150"/>
      <w:bookmarkEnd w:id="151"/>
      <w:bookmarkEnd w:id="152"/>
      <w:bookmarkEnd w:id="153"/>
      <w:r w:rsidR="00F243C4" w:rsidRPr="00137671">
        <w:rPr>
          <w:b w:val="0"/>
        </w:rPr>
        <w:t xml:space="preserve">  </w:t>
      </w:r>
    </w:p>
    <w:p w:rsidR="00125D6F" w:rsidRDefault="00125D6F" w:rsidP="00125D6F">
      <w:pPr>
        <w:pStyle w:val="31"/>
        <w:spacing w:line="240" w:lineRule="auto"/>
        <w:ind w:firstLine="709"/>
      </w:pPr>
      <w:r>
        <w:rPr>
          <w:b w:val="0"/>
          <w:noProof/>
        </w:rPr>
        <w:lastRenderedPageBreak/>
        <w:drawing>
          <wp:inline distT="0" distB="0" distL="0" distR="0">
            <wp:extent cx="5328169" cy="7538484"/>
            <wp:effectExtent l="19050" t="0" r="5831" b="0"/>
            <wp:docPr id="13" name="Рисунок 5" desc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13" cstate="print"/>
                    <a:stretch>
                      <a:fillRect/>
                    </a:stretch>
                  </pic:blipFill>
                  <pic:spPr>
                    <a:xfrm>
                      <a:off x="0" y="0"/>
                      <a:ext cx="5330588" cy="7541907"/>
                    </a:xfrm>
                    <a:prstGeom prst="rect">
                      <a:avLst/>
                    </a:prstGeom>
                  </pic:spPr>
                </pic:pic>
              </a:graphicData>
            </a:graphic>
          </wp:inline>
        </w:drawing>
      </w:r>
    </w:p>
    <w:p w:rsidR="00125D6F" w:rsidRPr="00990032" w:rsidRDefault="00125D6F" w:rsidP="00125D6F">
      <w:pPr>
        <w:pStyle w:val="a8"/>
        <w:spacing w:before="120" w:after="120"/>
        <w:jc w:val="left"/>
        <w:rPr>
          <w:color w:val="000000"/>
        </w:rPr>
      </w:pPr>
      <w:r w:rsidRPr="00990032">
        <w:rPr>
          <w:color w:val="000000"/>
        </w:rPr>
        <w:t>Рисунок</w:t>
      </w:r>
      <w:r>
        <w:rPr>
          <w:color w:val="000000"/>
        </w:rPr>
        <w:t xml:space="preserve"> </w:t>
      </w:r>
      <w:r w:rsidR="00023A98" w:rsidRPr="00990032">
        <w:rPr>
          <w:color w:val="000000"/>
        </w:rPr>
        <w:fldChar w:fldCharType="begin"/>
      </w:r>
      <w:r w:rsidRPr="00990032">
        <w:rPr>
          <w:color w:val="000000"/>
        </w:rPr>
        <w:instrText xml:space="preserve"> SEQ Рисунок \* ARABIC </w:instrText>
      </w:r>
      <w:r w:rsidR="00023A98" w:rsidRPr="00990032">
        <w:rPr>
          <w:color w:val="000000"/>
        </w:rPr>
        <w:fldChar w:fldCharType="separate"/>
      </w:r>
      <w:r w:rsidR="00104AFC">
        <w:rPr>
          <w:noProof/>
          <w:color w:val="000000"/>
        </w:rPr>
        <w:t>8</w:t>
      </w:r>
      <w:r w:rsidR="00023A98" w:rsidRPr="00990032">
        <w:rPr>
          <w:color w:val="000000"/>
        </w:rPr>
        <w:fldChar w:fldCharType="end"/>
      </w:r>
      <w:r w:rsidRPr="00990032">
        <w:rPr>
          <w:color w:val="000000"/>
        </w:rPr>
        <w:t xml:space="preserve"> Температурный график котельной </w:t>
      </w:r>
      <w:r>
        <w:rPr>
          <w:color w:val="000000"/>
        </w:rPr>
        <w:t>МО</w:t>
      </w:r>
      <w:r w:rsidRPr="00990032">
        <w:rPr>
          <w:color w:val="000000"/>
        </w:rPr>
        <w:t xml:space="preserve"> Русско-Высоцкое</w:t>
      </w:r>
      <w:r>
        <w:rPr>
          <w:color w:val="000000"/>
        </w:rPr>
        <w:t xml:space="preserve"> сельское поселение</w:t>
      </w:r>
    </w:p>
    <w:p w:rsidR="00125D6F" w:rsidRDefault="00125D6F" w:rsidP="0056542F">
      <w:pPr>
        <w:pStyle w:val="31"/>
        <w:spacing w:before="0" w:after="0" w:line="240" w:lineRule="auto"/>
        <w:ind w:left="284" w:firstLine="436"/>
        <w:rPr>
          <w:b w:val="0"/>
        </w:rPr>
      </w:pPr>
    </w:p>
    <w:p w:rsidR="0056542F" w:rsidRDefault="0056542F" w:rsidP="0056542F">
      <w:pPr>
        <w:pStyle w:val="31"/>
        <w:spacing w:before="0" w:after="0" w:line="240" w:lineRule="auto"/>
        <w:ind w:left="284" w:firstLine="436"/>
        <w:rPr>
          <w:b w:val="0"/>
        </w:rPr>
      </w:pPr>
    </w:p>
    <w:p w:rsidR="00185146" w:rsidRPr="00AE3158" w:rsidRDefault="00185146" w:rsidP="00185146">
      <w:pPr>
        <w:pStyle w:val="31"/>
      </w:pPr>
      <w:bookmarkStart w:id="154" w:name="_Toc420014806"/>
      <w:bookmarkStart w:id="155" w:name="_Toc420015327"/>
      <w:bookmarkStart w:id="156" w:name="_Toc30607758"/>
      <w:bookmarkStart w:id="157" w:name="_Toc34386189"/>
      <w:r w:rsidRPr="00AE3158">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54"/>
      <w:bookmarkEnd w:id="155"/>
      <w:r w:rsidRPr="00AE3158">
        <w:t>;</w:t>
      </w:r>
      <w:bookmarkEnd w:id="156"/>
      <w:bookmarkEnd w:id="157"/>
    </w:p>
    <w:p w:rsidR="00324748" w:rsidRDefault="00185146" w:rsidP="00903A6A">
      <w:pPr>
        <w:pStyle w:val="0"/>
        <w:spacing w:before="0" w:after="0" w:line="240" w:lineRule="auto"/>
        <w:ind w:firstLine="709"/>
      </w:pPr>
      <w:r w:rsidRPr="00903A6A">
        <w:t>Фактические температурные режимы отпуска тепла в тепловые сети соответствуют утвержденным графикам регулирования отпуска тепла.</w:t>
      </w:r>
    </w:p>
    <w:p w:rsidR="00324748" w:rsidRDefault="00BB3F0D" w:rsidP="00BB3F0D">
      <w:pPr>
        <w:pStyle w:val="31"/>
      </w:pPr>
      <w:bookmarkStart w:id="158" w:name="_Toc34386190"/>
      <w:r>
        <w:t>з</w:t>
      </w:r>
      <w:r w:rsidRPr="00AE3158">
        <w:t>) гидравлические режимы тепловых сетей и пьезометрические графики</w:t>
      </w:r>
      <w:r>
        <w:t xml:space="preserve"> тепловых сетей</w:t>
      </w:r>
      <w:bookmarkEnd w:id="158"/>
    </w:p>
    <w:p w:rsidR="00731049" w:rsidRDefault="00731049" w:rsidP="00903A6A">
      <w:pPr>
        <w:pStyle w:val="0"/>
        <w:spacing w:before="0" w:after="0" w:line="240" w:lineRule="auto"/>
        <w:ind w:firstLine="709"/>
      </w:pPr>
    </w:p>
    <w:p w:rsidR="00731049" w:rsidRPr="00F40563" w:rsidRDefault="00731049" w:rsidP="00F40563">
      <w:pPr>
        <w:pStyle w:val="0"/>
        <w:spacing w:before="0" w:after="0" w:line="240" w:lineRule="auto"/>
        <w:ind w:firstLine="709"/>
      </w:pPr>
      <w:r w:rsidRPr="00F40563">
        <w:t xml:space="preserve">На основании моделирования гидравлического режима котельных в программном комплексе ZULU Thermo </w:t>
      </w:r>
      <w:r w:rsidR="00F40563">
        <w:t>8</w:t>
      </w:r>
      <w:r w:rsidRPr="00F40563">
        <w:t xml:space="preserve">.0 были составлены пьезометрические графики системы теплоснабжения МО </w:t>
      </w:r>
      <w:r w:rsidR="00F40563">
        <w:t xml:space="preserve">Русско-Высоцкое </w:t>
      </w:r>
      <w:r w:rsidRPr="00F40563">
        <w:t>сельское поселени</w:t>
      </w:r>
      <w:r w:rsidR="00F40563">
        <w:t>е</w:t>
      </w:r>
      <w:r w:rsidRPr="00F40563">
        <w:t>. Расчет проводился при температуре наружного воздуха -26˚С. Для расчета были выбраны наиболее удаленные потребители. Результаты расчетов представлены на графиках ниже:</w:t>
      </w:r>
    </w:p>
    <w:p w:rsidR="00731049" w:rsidRPr="00E46B26" w:rsidRDefault="00731049" w:rsidP="00E46B26">
      <w:pPr>
        <w:pStyle w:val="0"/>
        <w:spacing w:before="0" w:after="0" w:line="240" w:lineRule="auto"/>
        <w:ind w:firstLine="709"/>
      </w:pPr>
    </w:p>
    <w:p w:rsidR="00731049" w:rsidRPr="00E46B26" w:rsidRDefault="00731049" w:rsidP="00E46B26">
      <w:pPr>
        <w:pStyle w:val="0"/>
        <w:spacing w:before="0" w:after="0" w:line="240" w:lineRule="auto"/>
        <w:ind w:firstLine="709"/>
      </w:pPr>
      <w:r w:rsidRPr="00E46B26">
        <w:t xml:space="preserve">Технологическая зона – 1, </w:t>
      </w:r>
      <w:r w:rsidR="00F40563" w:rsidRPr="00E46B26">
        <w:t>с.</w:t>
      </w:r>
      <w:r w:rsidR="001F2F1A" w:rsidRPr="00E46B26">
        <w:t xml:space="preserve"> </w:t>
      </w:r>
      <w:r w:rsidR="00F40563" w:rsidRPr="00E46B26">
        <w:t>Русско-Высоц</w:t>
      </w:r>
      <w:r w:rsidR="001F2F1A" w:rsidRPr="00E46B26">
        <w:t>кое</w:t>
      </w:r>
    </w:p>
    <w:p w:rsidR="00731049" w:rsidRPr="00E46B26" w:rsidRDefault="00731049" w:rsidP="00E46B26">
      <w:pPr>
        <w:pStyle w:val="0"/>
        <w:spacing w:before="0" w:after="0" w:line="240" w:lineRule="auto"/>
        <w:ind w:firstLine="709"/>
      </w:pPr>
    </w:p>
    <w:p w:rsidR="00731049" w:rsidRPr="00E46B26" w:rsidRDefault="00731049" w:rsidP="00E46B26">
      <w:pPr>
        <w:pStyle w:val="0"/>
        <w:spacing w:before="0" w:after="0" w:line="240" w:lineRule="auto"/>
        <w:ind w:firstLine="709"/>
      </w:pPr>
      <w:r w:rsidRPr="00E46B26">
        <w:t xml:space="preserve">Гидравлический режим котельной </w:t>
      </w:r>
      <w:r w:rsidR="001F2F1A" w:rsidRPr="00E46B26">
        <w:t>с. Русско-Высоцкое</w:t>
      </w:r>
    </w:p>
    <w:p w:rsidR="00731049" w:rsidRPr="00E46B26" w:rsidRDefault="00731049" w:rsidP="00E46B26">
      <w:pPr>
        <w:pStyle w:val="0"/>
        <w:spacing w:before="0" w:after="0" w:line="240" w:lineRule="auto"/>
        <w:ind w:firstLine="709"/>
      </w:pPr>
      <w:r w:rsidRPr="00E46B26">
        <w:t>Располагаемый напор на выходе из источника – 15 м.</w:t>
      </w:r>
    </w:p>
    <w:p w:rsidR="00731049" w:rsidRPr="00E46B26" w:rsidRDefault="00731049" w:rsidP="00E46B26">
      <w:pPr>
        <w:pStyle w:val="0"/>
        <w:spacing w:before="0" w:after="0" w:line="240" w:lineRule="auto"/>
        <w:ind w:firstLine="709"/>
      </w:pPr>
      <w:r w:rsidRPr="00E46B26">
        <w:t xml:space="preserve">Напор в подающем трубопроводе – </w:t>
      </w:r>
      <w:r w:rsidR="001F2F1A" w:rsidRPr="00E46B26">
        <w:t>65</w:t>
      </w:r>
      <w:r w:rsidRPr="00E46B26">
        <w:t xml:space="preserve"> м.</w:t>
      </w:r>
    </w:p>
    <w:p w:rsidR="00731049" w:rsidRPr="00E46B26" w:rsidRDefault="00731049" w:rsidP="00E46B26">
      <w:pPr>
        <w:pStyle w:val="0"/>
        <w:spacing w:before="0" w:after="0" w:line="240" w:lineRule="auto"/>
        <w:ind w:firstLine="709"/>
      </w:pPr>
      <w:r w:rsidRPr="00E46B26">
        <w:t>Напор в обратном трубопроводе – 35 м.</w:t>
      </w:r>
    </w:p>
    <w:p w:rsidR="00731049" w:rsidRPr="00E46B26" w:rsidRDefault="00731049" w:rsidP="00E46B26">
      <w:pPr>
        <w:pStyle w:val="0"/>
        <w:spacing w:before="0" w:after="0" w:line="240" w:lineRule="auto"/>
        <w:ind w:firstLine="709"/>
      </w:pPr>
      <w:r w:rsidRPr="00E46B26">
        <w:t>Статический напор в сети – 22.5 м.</w:t>
      </w:r>
    </w:p>
    <w:p w:rsidR="00731049" w:rsidRDefault="00731049" w:rsidP="00903A6A">
      <w:pPr>
        <w:pStyle w:val="0"/>
        <w:spacing w:before="0" w:after="0" w:line="240" w:lineRule="auto"/>
        <w:ind w:firstLine="709"/>
      </w:pPr>
    </w:p>
    <w:p w:rsidR="00507A60" w:rsidRDefault="00507A60" w:rsidP="001F2F1A">
      <w:pPr>
        <w:pStyle w:val="0"/>
        <w:spacing w:before="0" w:after="0" w:line="240" w:lineRule="auto"/>
        <w:ind w:firstLine="709"/>
        <w:sectPr w:rsidR="00507A60" w:rsidSect="00BE6855">
          <w:type w:val="continuous"/>
          <w:pgSz w:w="11900" w:h="16840"/>
          <w:pgMar w:top="851" w:right="1134" w:bottom="851" w:left="851" w:header="567" w:footer="1033" w:gutter="0"/>
          <w:pgBorders w:offsetFrom="page">
            <w:top w:val="single" w:sz="2" w:space="24" w:color="auto"/>
            <w:left w:val="single" w:sz="2" w:space="24" w:color="auto"/>
            <w:bottom w:val="single" w:sz="2" w:space="24" w:color="auto"/>
            <w:right w:val="single" w:sz="2" w:space="24" w:color="auto"/>
          </w:pgBorders>
          <w:cols w:space="720"/>
          <w:docGrid w:linePitch="299"/>
        </w:sectPr>
      </w:pPr>
    </w:p>
    <w:p w:rsidR="00185146" w:rsidRPr="00903A6A" w:rsidRDefault="00185146" w:rsidP="00903A6A">
      <w:pPr>
        <w:pStyle w:val="0"/>
        <w:spacing w:before="0" w:after="0" w:line="240" w:lineRule="auto"/>
        <w:ind w:firstLine="709"/>
      </w:pPr>
    </w:p>
    <w:p w:rsidR="00185146" w:rsidRPr="00903A6A" w:rsidRDefault="00185146" w:rsidP="00903A6A">
      <w:pPr>
        <w:pStyle w:val="0"/>
        <w:spacing w:before="0" w:after="0" w:line="240" w:lineRule="auto"/>
        <w:ind w:firstLine="709"/>
      </w:pPr>
    </w:p>
    <w:p w:rsidR="001F2F1A" w:rsidRPr="001F2F1A" w:rsidRDefault="001F2F1A" w:rsidP="001F2F1A">
      <w:pPr>
        <w:pStyle w:val="0"/>
        <w:spacing w:before="0" w:after="0" w:line="240" w:lineRule="auto"/>
        <w:ind w:firstLine="709"/>
      </w:pPr>
      <w:r w:rsidRPr="001F2F1A">
        <w:t xml:space="preserve">На </w:t>
      </w:r>
      <w:r>
        <w:t>рисунках ниже</w:t>
      </w:r>
      <w:r w:rsidRPr="001F2F1A">
        <w:t xml:space="preserve"> указаны наиболее удаленные потребители, для которых были построены пьезометрические графики. На рисунках ниже представлены пьезометрические графики для потребителей:</w:t>
      </w:r>
    </w:p>
    <w:p w:rsidR="001F2F1A" w:rsidRPr="001F2F1A" w:rsidRDefault="001F2F1A" w:rsidP="00D275B8">
      <w:pPr>
        <w:pStyle w:val="0"/>
        <w:numPr>
          <w:ilvl w:val="0"/>
          <w:numId w:val="2"/>
        </w:numPr>
        <w:spacing w:before="0" w:after="0" w:line="240" w:lineRule="auto"/>
      </w:pPr>
      <w:r>
        <w:rPr>
          <w:lang w:val="en-US"/>
        </w:rPr>
        <w:t>c</w:t>
      </w:r>
      <w:r>
        <w:t>.</w:t>
      </w:r>
      <w:r w:rsidRPr="001F2F1A">
        <w:t xml:space="preserve"> </w:t>
      </w:r>
      <w:r>
        <w:t>Русско- Высоцкое, д. №</w:t>
      </w:r>
      <w:r w:rsidR="003703FD">
        <w:t>28</w:t>
      </w:r>
      <w:r w:rsidRPr="001F2F1A">
        <w:t>;</w:t>
      </w:r>
    </w:p>
    <w:p w:rsidR="001F2F1A" w:rsidRPr="001F2F1A" w:rsidRDefault="001F2F1A" w:rsidP="00D275B8">
      <w:pPr>
        <w:pStyle w:val="0"/>
        <w:numPr>
          <w:ilvl w:val="0"/>
          <w:numId w:val="2"/>
        </w:numPr>
        <w:spacing w:before="0" w:after="0" w:line="240" w:lineRule="auto"/>
      </w:pPr>
      <w:r>
        <w:rPr>
          <w:lang w:val="en-US"/>
        </w:rPr>
        <w:t>c</w:t>
      </w:r>
      <w:r>
        <w:t>.</w:t>
      </w:r>
      <w:r w:rsidRPr="001F2F1A">
        <w:t xml:space="preserve"> </w:t>
      </w:r>
      <w:r w:rsidR="00137671">
        <w:t>Русско- Высоцкое,  больница</w:t>
      </w:r>
      <w:r w:rsidRPr="001F2F1A">
        <w:t>;</w:t>
      </w:r>
    </w:p>
    <w:p w:rsidR="001F2F1A" w:rsidRPr="001F2F1A" w:rsidRDefault="001F2F1A" w:rsidP="00137671">
      <w:pPr>
        <w:pStyle w:val="0"/>
        <w:spacing w:before="0" w:after="0" w:line="240" w:lineRule="auto"/>
        <w:ind w:left="1429" w:firstLine="0"/>
      </w:pPr>
    </w:p>
    <w:p w:rsidR="00104AFC" w:rsidRDefault="00104AFC" w:rsidP="00185146">
      <w:pPr>
        <w:pStyle w:val="31"/>
      </w:pPr>
    </w:p>
    <w:p w:rsidR="001F2F1A" w:rsidRPr="001F2F1A" w:rsidRDefault="00D74E22" w:rsidP="00185146">
      <w:pPr>
        <w:pStyle w:val="31"/>
      </w:pPr>
      <w:r>
        <w:rPr>
          <w:noProof/>
        </w:rPr>
        <w:drawing>
          <wp:inline distT="0" distB="0" distL="0" distR="0">
            <wp:extent cx="7957061" cy="299641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2.jpg"/>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975639" cy="3003414"/>
                    </a:xfrm>
                    <a:prstGeom prst="rect">
                      <a:avLst/>
                    </a:prstGeom>
                  </pic:spPr>
                </pic:pic>
              </a:graphicData>
            </a:graphic>
          </wp:inline>
        </w:drawing>
      </w:r>
    </w:p>
    <w:p w:rsidR="00507A60" w:rsidRDefault="00507A60" w:rsidP="00584472">
      <w:pPr>
        <w:pStyle w:val="affb"/>
        <w:rPr>
          <w:sz w:val="20"/>
        </w:rPr>
        <w:sectPr w:rsidR="00507A60" w:rsidSect="00507A60">
          <w:pgSz w:w="16838" w:h="11906" w:orient="landscape"/>
          <w:pgMar w:top="851" w:right="851" w:bottom="1134" w:left="851" w:header="568"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584472" w:rsidRDefault="00584472" w:rsidP="00584472">
      <w:pPr>
        <w:pStyle w:val="affb"/>
        <w:rPr>
          <w:sz w:val="20"/>
        </w:rPr>
      </w:pPr>
    </w:p>
    <w:p w:rsidR="004D7907" w:rsidRDefault="004D7907" w:rsidP="00324748">
      <w:pPr>
        <w:pStyle w:val="0"/>
        <w:spacing w:before="0" w:after="0" w:line="240" w:lineRule="auto"/>
        <w:ind w:firstLine="709"/>
      </w:pPr>
    </w:p>
    <w:p w:rsidR="004D7907" w:rsidRDefault="004D7907" w:rsidP="00324748">
      <w:pPr>
        <w:pStyle w:val="0"/>
        <w:spacing w:before="0" w:after="0" w:line="240" w:lineRule="auto"/>
        <w:ind w:firstLine="709"/>
      </w:pPr>
    </w:p>
    <w:p w:rsidR="004D7907" w:rsidRDefault="004D7907" w:rsidP="00324748">
      <w:pPr>
        <w:pStyle w:val="0"/>
        <w:spacing w:before="0" w:after="0" w:line="240" w:lineRule="auto"/>
        <w:ind w:firstLine="709"/>
      </w:pPr>
    </w:p>
    <w:p w:rsidR="004D7907" w:rsidRDefault="00D74E22" w:rsidP="00D74E22">
      <w:pPr>
        <w:pStyle w:val="0"/>
        <w:spacing w:before="0" w:after="0" w:line="240" w:lineRule="auto"/>
        <w:ind w:firstLine="0"/>
        <w:jc w:val="center"/>
      </w:pPr>
      <w:r>
        <w:rPr>
          <w:noProof/>
        </w:rPr>
        <w:drawing>
          <wp:inline distT="0" distB="0" distL="0" distR="0">
            <wp:extent cx="5400000" cy="49513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3.jpg"/>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0" cy="4951335"/>
                    </a:xfrm>
                    <a:prstGeom prst="rect">
                      <a:avLst/>
                    </a:prstGeom>
                  </pic:spPr>
                </pic:pic>
              </a:graphicData>
            </a:graphic>
          </wp:inline>
        </w:drawing>
      </w:r>
    </w:p>
    <w:p w:rsidR="004D7907" w:rsidRDefault="004D7907" w:rsidP="00324748">
      <w:pPr>
        <w:pStyle w:val="0"/>
        <w:spacing w:before="0" w:after="0" w:line="240" w:lineRule="auto"/>
        <w:ind w:firstLine="709"/>
      </w:pPr>
    </w:p>
    <w:p w:rsidR="00584472" w:rsidRPr="00D74E22" w:rsidRDefault="00584472" w:rsidP="00324748">
      <w:pPr>
        <w:pStyle w:val="0"/>
        <w:spacing w:before="0" w:after="0" w:line="240" w:lineRule="auto"/>
        <w:ind w:firstLine="709"/>
      </w:pPr>
      <w:r w:rsidRPr="00D74E22">
        <w:t xml:space="preserve">На участке от </w:t>
      </w:r>
      <w:r w:rsidR="001F2F1A" w:rsidRPr="00D74E22">
        <w:t>котельной</w:t>
      </w:r>
      <w:r w:rsidRPr="00D74E22">
        <w:t xml:space="preserve"> до</w:t>
      </w:r>
      <w:r w:rsidR="00D74E22" w:rsidRPr="00D74E22">
        <w:t xml:space="preserve"> больницы </w:t>
      </w:r>
      <w:r w:rsidR="001F2F1A" w:rsidRPr="00D74E22">
        <w:t>5,</w:t>
      </w:r>
      <w:r w:rsidRPr="00D74E22">
        <w:t>происходит падение напора в Т/С на 1</w:t>
      </w:r>
      <w:r w:rsidR="00D74E22" w:rsidRPr="00D74E22">
        <w:t>0</w:t>
      </w:r>
      <w:r w:rsidRPr="00D74E22">
        <w:t xml:space="preserve"> м, располагаемый напор у потребителя составляет </w:t>
      </w:r>
      <w:r w:rsidR="00D74E22" w:rsidRPr="00D74E22">
        <w:t>20</w:t>
      </w:r>
      <w:r w:rsidRPr="00D74E22">
        <w:t>м.</w:t>
      </w:r>
    </w:p>
    <w:p w:rsidR="00584472" w:rsidRDefault="00584472" w:rsidP="00584472">
      <w:pPr>
        <w:pStyle w:val="affb"/>
        <w:ind w:left="13672"/>
        <w:rPr>
          <w:sz w:val="20"/>
        </w:rPr>
      </w:pPr>
    </w:p>
    <w:p w:rsidR="00584472" w:rsidRDefault="00584472" w:rsidP="00584472">
      <w:pPr>
        <w:pStyle w:val="affb"/>
        <w:spacing w:before="6"/>
        <w:rPr>
          <w:sz w:val="11"/>
        </w:rPr>
      </w:pPr>
    </w:p>
    <w:p w:rsidR="00584472" w:rsidRDefault="00584472" w:rsidP="00584472">
      <w:pPr>
        <w:pStyle w:val="affb"/>
        <w:ind w:left="198"/>
        <w:rPr>
          <w:sz w:val="20"/>
        </w:rPr>
      </w:pPr>
    </w:p>
    <w:p w:rsidR="00584472" w:rsidRDefault="00584472" w:rsidP="00584472">
      <w:pPr>
        <w:pStyle w:val="affb"/>
        <w:ind w:left="13672"/>
        <w:rPr>
          <w:sz w:val="20"/>
        </w:rPr>
      </w:pPr>
    </w:p>
    <w:p w:rsidR="00584472" w:rsidRDefault="00584472" w:rsidP="00584472">
      <w:pPr>
        <w:pStyle w:val="affb"/>
        <w:spacing w:before="6"/>
        <w:rPr>
          <w:sz w:val="11"/>
        </w:rPr>
      </w:pPr>
    </w:p>
    <w:p w:rsidR="00584472" w:rsidRDefault="00023A98" w:rsidP="00584472">
      <w:pPr>
        <w:pStyle w:val="affb"/>
        <w:spacing w:line="20" w:lineRule="exact"/>
        <w:ind w:left="198"/>
        <w:rPr>
          <w:sz w:val="2"/>
        </w:rPr>
      </w:pPr>
      <w:r>
        <w:rPr>
          <w:noProof/>
          <w:sz w:val="2"/>
          <w:lang w:eastAsia="ru-RU"/>
        </w:rPr>
      </w:r>
      <w:r>
        <w:rPr>
          <w:noProof/>
          <w:sz w:val="2"/>
          <w:lang w:eastAsia="ru-RU"/>
        </w:rPr>
        <w:pict>
          <v:group id="Group 5" o:spid="_x0000_s1026" style="width:717.25pt;height:.5pt;mso-position-horizontal-relative:char;mso-position-vertical-relative:line" coordsize="14345,10">
            <v:line id="Line 6" o:spid="_x0000_s1027" style="position:absolute;visibility:visible" from="0,5" to="14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" strokeweight=".16917mm"/>
            <w10:wrap type="none"/>
            <w10:anchorlock/>
          </v:group>
        </w:pict>
      </w:r>
    </w:p>
    <w:p w:rsidR="00584472" w:rsidRDefault="001F2F1A" w:rsidP="00584472">
      <w:pPr>
        <w:pStyle w:val="affb"/>
        <w:rPr>
          <w:sz w:val="20"/>
        </w:rPr>
      </w:pPr>
      <w:r>
        <w:rPr>
          <w:noProof/>
          <w:sz w:val="20"/>
          <w:lang w:eastAsia="ru-RU"/>
        </w:rPr>
        <w:lastRenderedPageBreak/>
        <w:drawing>
          <wp:anchor distT="0" distB="0" distL="0" distR="0" simplePos="0" relativeHeight="251658240" behindDoc="0" locked="0" layoutInCell="1" allowOverlap="1">
            <wp:simplePos x="0" y="0"/>
            <wp:positionH relativeFrom="page">
              <wp:posOffset>1276350</wp:posOffset>
            </wp:positionH>
            <wp:positionV relativeFrom="paragraph">
              <wp:posOffset>364490</wp:posOffset>
            </wp:positionV>
            <wp:extent cx="6495415" cy="3509645"/>
            <wp:effectExtent l="19050" t="0" r="635" b="0"/>
            <wp:wrapTopAndBottom/>
            <wp:docPr id="395"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311.png"/>
                    <pic:cNvPicPr/>
                  </pic:nvPicPr>
                  <pic:blipFill>
                    <a:blip r:embed="rId23" cstate="print"/>
                    <a:stretch>
                      <a:fillRect/>
                    </a:stretch>
                  </pic:blipFill>
                  <pic:spPr>
                    <a:xfrm>
                      <a:off x="0" y="0"/>
                      <a:ext cx="6495415" cy="3509645"/>
                    </a:xfrm>
                    <a:prstGeom prst="rect">
                      <a:avLst/>
                    </a:prstGeom>
                  </pic:spPr>
                </pic:pic>
              </a:graphicData>
            </a:graphic>
          </wp:anchor>
        </w:drawing>
      </w:r>
    </w:p>
    <w:p w:rsidR="00584472" w:rsidRDefault="00584472" w:rsidP="00584472">
      <w:pPr>
        <w:pStyle w:val="affb"/>
        <w:spacing w:before="3"/>
        <w:rPr>
          <w:sz w:val="12"/>
        </w:rPr>
      </w:pPr>
    </w:p>
    <w:p w:rsidR="003703FD" w:rsidRDefault="00D74E22" w:rsidP="00D74E22">
      <w:pPr>
        <w:pStyle w:val="0"/>
        <w:spacing w:before="0" w:after="0" w:line="240" w:lineRule="auto"/>
        <w:ind w:firstLine="0"/>
        <w:jc w:val="center"/>
      </w:pPr>
      <w:r>
        <w:rPr>
          <w:noProof/>
        </w:rPr>
        <w:lastRenderedPageBreak/>
        <w:drawing>
          <wp:inline distT="0" distB="0" distL="0" distR="0">
            <wp:extent cx="3727938" cy="560848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5.jpg"/>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48177" cy="5638936"/>
                    </a:xfrm>
                    <a:prstGeom prst="rect">
                      <a:avLst/>
                    </a:prstGeom>
                  </pic:spPr>
                </pic:pic>
              </a:graphicData>
            </a:graphic>
          </wp:inline>
        </w:drawing>
      </w:r>
    </w:p>
    <w:p w:rsidR="00584472" w:rsidRPr="00D74E22" w:rsidRDefault="001F2F1A" w:rsidP="00324748">
      <w:pPr>
        <w:pStyle w:val="0"/>
        <w:spacing w:before="0" w:after="0" w:line="240" w:lineRule="auto"/>
        <w:ind w:firstLine="709"/>
      </w:pPr>
      <w:r w:rsidRPr="00D74E22">
        <w:t xml:space="preserve">На участке от котельной </w:t>
      </w:r>
      <w:r w:rsidR="00584472" w:rsidRPr="00D74E22">
        <w:t xml:space="preserve">до </w:t>
      </w:r>
      <w:r w:rsidRPr="00D74E22">
        <w:t>дома №</w:t>
      </w:r>
      <w:r w:rsidR="003703FD" w:rsidRPr="00D74E22">
        <w:t>28</w:t>
      </w:r>
      <w:r w:rsidR="00584472" w:rsidRPr="00D74E22">
        <w:t>, происходит падение напора в Т/с на 6,053м, располагаемый н</w:t>
      </w:r>
      <w:r w:rsidR="00D74E22">
        <w:t>апор у потребителя составляет 30</w:t>
      </w:r>
      <w:r w:rsidR="00584472" w:rsidRPr="00D74E22">
        <w:t>,73м.</w:t>
      </w:r>
    </w:p>
    <w:p w:rsidR="00584472" w:rsidRPr="00D74E22" w:rsidRDefault="00D74E22" w:rsidP="00D74E22">
      <w:pPr>
        <w:pStyle w:val="0"/>
        <w:spacing w:before="0" w:after="0" w:line="240" w:lineRule="auto"/>
        <w:ind w:firstLine="709"/>
      </w:pPr>
      <w:r w:rsidRPr="00D74E22">
        <w:t>Вывод: существующий гидравлический режим обеспечит надежную циркуляцию теплоносителя, напора сетевых насосов достаточно для работы тепловой сети.</w:t>
      </w:r>
    </w:p>
    <w:p w:rsidR="00584472" w:rsidRDefault="00584472" w:rsidP="00584472">
      <w:pPr>
        <w:pStyle w:val="affb"/>
        <w:ind w:left="198"/>
        <w:rPr>
          <w:sz w:val="20"/>
        </w:rPr>
      </w:pPr>
    </w:p>
    <w:p w:rsidR="003703FD" w:rsidRDefault="003703FD" w:rsidP="00324748">
      <w:pPr>
        <w:pStyle w:val="0"/>
        <w:spacing w:before="0" w:after="0" w:line="240" w:lineRule="auto"/>
        <w:ind w:firstLine="709"/>
      </w:pPr>
    </w:p>
    <w:p w:rsidR="00584472" w:rsidRDefault="00584472" w:rsidP="008A6FF3">
      <w:pPr>
        <w:pStyle w:val="31"/>
        <w:spacing w:line="240" w:lineRule="auto"/>
      </w:pPr>
      <w:bookmarkStart w:id="159" w:name="_Toc420014817"/>
      <w:bookmarkStart w:id="160" w:name="_Toc420015338"/>
      <w:bookmarkStart w:id="161" w:name="_Toc30607760"/>
      <w:bookmarkStart w:id="162" w:name="_Toc34386191"/>
      <w:r w:rsidRPr="00AE3158">
        <w:t>и) статистика отказов тепловых сетей (аварий, инцидентов) за последние 5 лет</w:t>
      </w:r>
      <w:bookmarkEnd w:id="159"/>
      <w:bookmarkEnd w:id="160"/>
      <w:r w:rsidRPr="00AE3158">
        <w:t>;</w:t>
      </w:r>
      <w:bookmarkEnd w:id="161"/>
      <w:bookmarkEnd w:id="162"/>
    </w:p>
    <w:p w:rsidR="002D200A" w:rsidRPr="00BB1722" w:rsidRDefault="00BB1722" w:rsidP="00BB1722">
      <w:pPr>
        <w:pStyle w:val="0"/>
        <w:spacing w:before="0" w:after="0" w:line="240" w:lineRule="auto"/>
        <w:ind w:firstLine="709"/>
      </w:pPr>
      <w:r>
        <w:t xml:space="preserve">ООО «ТК Северная» предоставило информацию по авариям за период 2018 года. </w:t>
      </w:r>
      <w:r w:rsidR="002D200A" w:rsidRPr="00BB1722">
        <w:t xml:space="preserve">Сведения по </w:t>
      </w:r>
      <w:r>
        <w:t>авариям</w:t>
      </w:r>
      <w:r w:rsidR="002D200A" w:rsidRPr="00BB1722">
        <w:t xml:space="preserve"> и </w:t>
      </w:r>
      <w:r>
        <w:t xml:space="preserve">времени </w:t>
      </w:r>
      <w:r w:rsidR="002D200A" w:rsidRPr="00BB1722">
        <w:t xml:space="preserve">восстановления тепловых сетей МО </w:t>
      </w:r>
      <w:r>
        <w:t>Русско-Высоцкое</w:t>
      </w:r>
      <w:r w:rsidR="002D200A" w:rsidRPr="00BB1722">
        <w:t xml:space="preserve"> се</w:t>
      </w:r>
      <w:r>
        <w:t>льское поселение за период 2</w:t>
      </w:r>
      <w:r w:rsidR="002D200A" w:rsidRPr="00BB1722">
        <w:t>018</w:t>
      </w:r>
      <w:r>
        <w:t xml:space="preserve"> года</w:t>
      </w:r>
      <w:r w:rsidR="002D200A" w:rsidRPr="00BB1722">
        <w:t xml:space="preserve"> представлены в </w:t>
      </w:r>
      <w:r>
        <w:t>таблице ниже</w:t>
      </w:r>
      <w:r w:rsidR="00023A98">
        <w:fldChar w:fldCharType="begin"/>
      </w:r>
      <w:r w:rsidR="005155F6">
        <w:instrText xml:space="preserve"> REF _Ref419196698 \h  \* MERGEFORMAT </w:instrText>
      </w:r>
      <w:r w:rsidR="00023A98">
        <w:fldChar w:fldCharType="end"/>
      </w:r>
      <w:r w:rsidR="002D200A" w:rsidRPr="00BB1722">
        <w:t>.</w:t>
      </w:r>
    </w:p>
    <w:p w:rsidR="002D200A" w:rsidRPr="00BB1722" w:rsidRDefault="002D200A" w:rsidP="00BB1722">
      <w:pPr>
        <w:spacing w:before="120" w:after="120" w:line="240" w:lineRule="auto"/>
        <w:ind w:left="418" w:firstLine="709"/>
        <w:jc w:val="both"/>
        <w:rPr>
          <w:b/>
          <w:color w:val="000000"/>
          <w:sz w:val="24"/>
        </w:rPr>
      </w:pPr>
      <w:bookmarkStart w:id="163" w:name="_Ref419196698"/>
      <w:r w:rsidRPr="00BB1722">
        <w:rPr>
          <w:b/>
          <w:color w:val="000000"/>
          <w:sz w:val="24"/>
        </w:rPr>
        <w:t xml:space="preserve">Таблица </w:t>
      </w:r>
      <w:r w:rsidR="00023A98" w:rsidRPr="00BB1722">
        <w:rPr>
          <w:b/>
          <w:color w:val="000000"/>
          <w:sz w:val="24"/>
        </w:rPr>
        <w:fldChar w:fldCharType="begin"/>
      </w:r>
      <w:r w:rsidRPr="00BB1722">
        <w:rPr>
          <w:b/>
          <w:color w:val="000000"/>
          <w:sz w:val="24"/>
        </w:rPr>
        <w:instrText xml:space="preserve"> SEQ Таблица \* ARABIC </w:instrText>
      </w:r>
      <w:r w:rsidR="00023A98" w:rsidRPr="00BB1722">
        <w:rPr>
          <w:b/>
          <w:color w:val="000000"/>
          <w:sz w:val="24"/>
        </w:rPr>
        <w:fldChar w:fldCharType="separate"/>
      </w:r>
      <w:r w:rsidR="008A6FF3">
        <w:rPr>
          <w:b/>
          <w:noProof/>
          <w:color w:val="000000"/>
          <w:sz w:val="24"/>
        </w:rPr>
        <w:t>17</w:t>
      </w:r>
      <w:r w:rsidR="00023A98" w:rsidRPr="00BB1722">
        <w:rPr>
          <w:b/>
          <w:color w:val="000000"/>
          <w:sz w:val="24"/>
        </w:rPr>
        <w:fldChar w:fldCharType="end"/>
      </w:r>
      <w:bookmarkEnd w:id="163"/>
      <w:r w:rsidRPr="00BB1722">
        <w:rPr>
          <w:b/>
          <w:color w:val="000000"/>
          <w:sz w:val="24"/>
        </w:rPr>
        <w:t xml:space="preserve"> Статистика отказов тепловых сетей (аварий, инцидентов)</w:t>
      </w:r>
    </w:p>
    <w:tbl>
      <w:tblPr>
        <w:tblW w:w="5000" w:type="pct"/>
        <w:tblLook w:val="04A0"/>
      </w:tblPr>
      <w:tblGrid>
        <w:gridCol w:w="3167"/>
        <w:gridCol w:w="3373"/>
        <w:gridCol w:w="3597"/>
      </w:tblGrid>
      <w:tr w:rsidR="00BB1722" w:rsidRPr="00BB1722" w:rsidTr="00BB1722">
        <w:trPr>
          <w:trHeight w:val="300"/>
        </w:trPr>
        <w:tc>
          <w:tcPr>
            <w:tcW w:w="1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Дата аварии</w:t>
            </w:r>
          </w:p>
        </w:tc>
        <w:tc>
          <w:tcPr>
            <w:tcW w:w="1778" w:type="pct"/>
            <w:tcBorders>
              <w:top w:val="single" w:sz="4" w:space="0" w:color="auto"/>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Время устранения аварии</w:t>
            </w:r>
            <w:r>
              <w:rPr>
                <w:color w:val="000000"/>
                <w:sz w:val="20"/>
                <w:szCs w:val="20"/>
                <w:lang w:eastAsia="ru-RU"/>
              </w:rPr>
              <w:t>, ч</w:t>
            </w:r>
          </w:p>
        </w:tc>
        <w:tc>
          <w:tcPr>
            <w:tcW w:w="1545" w:type="pct"/>
            <w:tcBorders>
              <w:top w:val="single" w:sz="4" w:space="0" w:color="auto"/>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Причина отказа работы тепловых сетей</w:t>
            </w:r>
          </w:p>
        </w:tc>
      </w:tr>
      <w:tr w:rsidR="00BB1722" w:rsidRPr="00BB1722" w:rsidTr="00BB1722">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18.01.2018</w:t>
            </w:r>
          </w:p>
        </w:tc>
        <w:tc>
          <w:tcPr>
            <w:tcW w:w="1778"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0,022</w:t>
            </w:r>
          </w:p>
        </w:tc>
        <w:tc>
          <w:tcPr>
            <w:tcW w:w="1545"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н/д</w:t>
            </w:r>
          </w:p>
        </w:tc>
      </w:tr>
      <w:tr w:rsidR="00BB1722" w:rsidRPr="00BB1722" w:rsidTr="00BB1722">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19.01.2018</w:t>
            </w:r>
          </w:p>
        </w:tc>
        <w:tc>
          <w:tcPr>
            <w:tcW w:w="1778"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Pr>
                <w:color w:val="000000"/>
                <w:sz w:val="20"/>
                <w:szCs w:val="20"/>
                <w:lang w:eastAsia="ru-RU"/>
              </w:rPr>
              <w:t>5</w:t>
            </w:r>
            <w:r w:rsidRPr="00BB1722">
              <w:rPr>
                <w:color w:val="000000"/>
                <w:sz w:val="20"/>
                <w:szCs w:val="20"/>
                <w:lang w:eastAsia="ru-RU"/>
              </w:rPr>
              <w:t>,433</w:t>
            </w:r>
          </w:p>
        </w:tc>
        <w:tc>
          <w:tcPr>
            <w:tcW w:w="1545"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н/д</w:t>
            </w:r>
          </w:p>
        </w:tc>
      </w:tr>
      <w:tr w:rsidR="00BB1722" w:rsidRPr="00BB1722" w:rsidTr="00BB1722">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14.02.2018</w:t>
            </w:r>
          </w:p>
        </w:tc>
        <w:tc>
          <w:tcPr>
            <w:tcW w:w="1778"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0,023</w:t>
            </w:r>
          </w:p>
        </w:tc>
        <w:tc>
          <w:tcPr>
            <w:tcW w:w="1545"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н/д</w:t>
            </w:r>
          </w:p>
        </w:tc>
      </w:tr>
      <w:tr w:rsidR="00BB1722" w:rsidRPr="00BB1722" w:rsidTr="00BB1722">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20.02.2018</w:t>
            </w:r>
          </w:p>
        </w:tc>
        <w:tc>
          <w:tcPr>
            <w:tcW w:w="1778"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0,022</w:t>
            </w:r>
          </w:p>
        </w:tc>
        <w:tc>
          <w:tcPr>
            <w:tcW w:w="1545"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н/д</w:t>
            </w:r>
          </w:p>
        </w:tc>
      </w:tr>
      <w:tr w:rsidR="00BB1722" w:rsidRPr="00BB1722" w:rsidTr="00BB1722">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25.02.2018</w:t>
            </w:r>
          </w:p>
        </w:tc>
        <w:tc>
          <w:tcPr>
            <w:tcW w:w="1778"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0,014</w:t>
            </w:r>
          </w:p>
        </w:tc>
        <w:tc>
          <w:tcPr>
            <w:tcW w:w="1545"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н/д</w:t>
            </w:r>
          </w:p>
        </w:tc>
      </w:tr>
      <w:tr w:rsidR="00BB1722" w:rsidRPr="00BB1722" w:rsidTr="00BB1722">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lastRenderedPageBreak/>
              <w:t>25.03.2018</w:t>
            </w:r>
          </w:p>
        </w:tc>
        <w:tc>
          <w:tcPr>
            <w:tcW w:w="1778"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0,014</w:t>
            </w:r>
          </w:p>
        </w:tc>
        <w:tc>
          <w:tcPr>
            <w:tcW w:w="1545"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н/д</w:t>
            </w:r>
          </w:p>
        </w:tc>
      </w:tr>
      <w:tr w:rsidR="00BB1722" w:rsidRPr="00BB1722" w:rsidTr="00BB1722">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03.04.2018</w:t>
            </w:r>
          </w:p>
        </w:tc>
        <w:tc>
          <w:tcPr>
            <w:tcW w:w="1778"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0,014</w:t>
            </w:r>
          </w:p>
        </w:tc>
        <w:tc>
          <w:tcPr>
            <w:tcW w:w="1545"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н/д</w:t>
            </w:r>
          </w:p>
        </w:tc>
      </w:tr>
    </w:tbl>
    <w:p w:rsidR="00C60E87" w:rsidRPr="00C60E87" w:rsidRDefault="00C60E87" w:rsidP="00C60E87"/>
    <w:p w:rsidR="00584472" w:rsidRPr="00AE3158" w:rsidRDefault="00584472" w:rsidP="002F4E30">
      <w:pPr>
        <w:pStyle w:val="31"/>
        <w:spacing w:line="240" w:lineRule="auto"/>
      </w:pPr>
      <w:bookmarkStart w:id="164" w:name="_Toc420014818"/>
      <w:bookmarkStart w:id="165" w:name="_Toc420015339"/>
      <w:bookmarkStart w:id="166" w:name="_Toc30607761"/>
      <w:bookmarkStart w:id="167" w:name="_Toc34386192"/>
      <w:r w:rsidRPr="00AE3158">
        <w:t>к) статистика восстановлений (аварийно-</w:t>
      </w:r>
      <w:r w:rsidRPr="00AA2CB8">
        <w:t>восстановительных</w:t>
      </w:r>
      <w:r w:rsidR="00C60E87" w:rsidRPr="00C60E87">
        <w:t xml:space="preserve"> </w:t>
      </w:r>
      <w:r w:rsidRPr="00AA2CB8">
        <w:t>ремонтов</w:t>
      </w:r>
      <w:r w:rsidRPr="00AE3158">
        <w:t>) тепловых сетей и среднее время, затраченное на восстановление работоспособности тепловых сетей, за последние 5 лет</w:t>
      </w:r>
      <w:bookmarkEnd w:id="164"/>
      <w:bookmarkEnd w:id="165"/>
      <w:r w:rsidRPr="00AE3158">
        <w:t>;</w:t>
      </w:r>
      <w:bookmarkEnd w:id="166"/>
      <w:bookmarkEnd w:id="167"/>
    </w:p>
    <w:p w:rsidR="00584472" w:rsidRPr="00903A6A" w:rsidRDefault="00584472" w:rsidP="00903A6A">
      <w:pPr>
        <w:pStyle w:val="0"/>
        <w:spacing w:before="0" w:after="0" w:line="240" w:lineRule="auto"/>
        <w:ind w:firstLine="709"/>
      </w:pPr>
      <w:r w:rsidRPr="00903A6A">
        <w:t xml:space="preserve">Согласно представленным данным, время отключения </w:t>
      </w:r>
      <w:r w:rsidR="00C60E87" w:rsidRPr="00903A6A">
        <w:t>сетей отопления составило  5,42 часа за 2018, время отключения сетей горячего водоснабжения также составило 5,42 часа за 2018 год. Количество аварий за 2018 – 7 на сетях горячего водоснабжения, 7 – на сетях отопления</w:t>
      </w:r>
      <w:r w:rsidRPr="00903A6A">
        <w:t>.</w:t>
      </w:r>
      <w:r w:rsidR="00C60E87" w:rsidRPr="00903A6A">
        <w:t xml:space="preserve"> Среднее время ремонта на сетях горячего водоснабжения и отопления одинаково и составляет 46 минут</w:t>
      </w:r>
      <w:r w:rsidR="00BB3F0D">
        <w:t>, что ниже нормативных значений</w:t>
      </w:r>
      <w:r w:rsidR="00C60E87" w:rsidRPr="00903A6A">
        <w:t>.</w:t>
      </w:r>
    </w:p>
    <w:p w:rsidR="00584472" w:rsidRPr="00AE3158" w:rsidRDefault="00584472" w:rsidP="002F4E30">
      <w:pPr>
        <w:pStyle w:val="31"/>
        <w:spacing w:line="240" w:lineRule="auto"/>
      </w:pPr>
      <w:bookmarkStart w:id="168" w:name="_Toc420014819"/>
      <w:bookmarkStart w:id="169" w:name="_Toc420015340"/>
      <w:bookmarkStart w:id="170" w:name="_Toc30607762"/>
      <w:bookmarkStart w:id="171" w:name="_Toc34386193"/>
      <w:r w:rsidRPr="00AE3158">
        <w:t>л) описание процедур диагностики состояния тепловых сетей и планирования капитальных (текущих) ремонтов</w:t>
      </w:r>
      <w:bookmarkEnd w:id="168"/>
      <w:bookmarkEnd w:id="169"/>
      <w:r w:rsidRPr="00AE3158">
        <w:t>;</w:t>
      </w:r>
      <w:bookmarkEnd w:id="170"/>
      <w:bookmarkEnd w:id="171"/>
    </w:p>
    <w:p w:rsidR="00584472" w:rsidRPr="00903A6A" w:rsidRDefault="00584472" w:rsidP="00903A6A">
      <w:pPr>
        <w:pStyle w:val="0"/>
        <w:spacing w:before="0" w:after="0" w:line="240" w:lineRule="auto"/>
        <w:ind w:firstLine="709"/>
        <w:rPr>
          <w:b/>
        </w:rPr>
      </w:pPr>
      <w:bookmarkStart w:id="172" w:name="_Toc420014820"/>
      <w:bookmarkStart w:id="173" w:name="_Toc420015341"/>
      <w:r w:rsidRPr="00903A6A">
        <w:t>Процедура диагностики тепловых сетей включает в себя: гидравлические испытания, испытания на максимальную температуру теплоносителя, испытание на тепловые потери, испытания на гидравлические потери, испытания на потенциалы блуждающих токов.</w:t>
      </w:r>
    </w:p>
    <w:p w:rsidR="00584472" w:rsidRPr="00903A6A" w:rsidRDefault="00584472" w:rsidP="00903A6A">
      <w:pPr>
        <w:pStyle w:val="0"/>
        <w:spacing w:before="0" w:after="0" w:line="240" w:lineRule="auto"/>
        <w:ind w:firstLine="709"/>
        <w:rPr>
          <w:b/>
        </w:rPr>
      </w:pPr>
      <w:r w:rsidRPr="00903A6A">
        <w:t>Гидравлические испытания тепловых сетей проводятся ежегодно в период подготовки к отопительному сезону. В ходе проведения гидравлических испытаний тепловые сети заполняются водой с температурой не более 40 градусов и выдерживаются под давление 1,25 от рабочего в течение 10 минут. Данные мероприятия позволят выявить дефекты и нарушения целостности трубопроводов.</w:t>
      </w:r>
      <w:bookmarkEnd w:id="172"/>
      <w:bookmarkEnd w:id="173"/>
    </w:p>
    <w:p w:rsidR="00584472" w:rsidRPr="00AE3158" w:rsidRDefault="00584472" w:rsidP="002F4E30">
      <w:pPr>
        <w:pStyle w:val="31"/>
        <w:spacing w:line="240" w:lineRule="auto"/>
      </w:pPr>
      <w:bookmarkStart w:id="174" w:name="_Toc420014821"/>
      <w:bookmarkStart w:id="175" w:name="_Toc420015342"/>
      <w:bookmarkStart w:id="176" w:name="_Toc30607763"/>
      <w:bookmarkStart w:id="177" w:name="_Toc34386194"/>
      <w:r w:rsidRPr="00AE3158">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74"/>
      <w:bookmarkEnd w:id="175"/>
      <w:r w:rsidRPr="00AE3158">
        <w:t>;</w:t>
      </w:r>
      <w:bookmarkEnd w:id="176"/>
      <w:bookmarkEnd w:id="177"/>
    </w:p>
    <w:p w:rsidR="002F4E30" w:rsidRDefault="002F4E30" w:rsidP="00903A6A">
      <w:pPr>
        <w:pStyle w:val="0"/>
        <w:spacing w:before="0" w:after="0" w:line="240" w:lineRule="auto"/>
        <w:ind w:firstLine="709"/>
      </w:pPr>
      <w:r>
        <w:t xml:space="preserve">Летние ремонты осуществляются согласно </w:t>
      </w:r>
      <w:r w:rsidRPr="00903A6A">
        <w:t>п.6.82 МДК 4-02.2001 «Типовая инструкция по технической эксплуатации тепловых сетей систем коммунального теплоснабжения»:</w:t>
      </w:r>
      <w:r>
        <w:t xml:space="preserve"> ежегодно. </w:t>
      </w:r>
    </w:p>
    <w:p w:rsidR="00584472" w:rsidRPr="00AE3158" w:rsidRDefault="00584472" w:rsidP="008A6FF3">
      <w:pPr>
        <w:pStyle w:val="31"/>
        <w:spacing w:line="240" w:lineRule="auto"/>
      </w:pPr>
      <w:bookmarkStart w:id="178" w:name="_Toc410644424"/>
      <w:bookmarkStart w:id="179" w:name="_Toc420014827"/>
      <w:bookmarkStart w:id="180" w:name="_Toc420015348"/>
      <w:bookmarkStart w:id="181" w:name="_Toc30607764"/>
      <w:bookmarkStart w:id="182" w:name="_Toc34386195"/>
      <w:r w:rsidRPr="00AE3158">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178"/>
      <w:bookmarkEnd w:id="179"/>
      <w:bookmarkEnd w:id="180"/>
      <w:r w:rsidRPr="00AE3158">
        <w:t>;</w:t>
      </w:r>
      <w:bookmarkEnd w:id="181"/>
      <w:bookmarkEnd w:id="182"/>
    </w:p>
    <w:p w:rsidR="00584472" w:rsidRPr="00903A6A" w:rsidRDefault="00584472" w:rsidP="00903A6A">
      <w:pPr>
        <w:pStyle w:val="0"/>
        <w:spacing w:before="0" w:after="0" w:line="240" w:lineRule="auto"/>
        <w:ind w:firstLine="709"/>
      </w:pPr>
      <w:r w:rsidRPr="00903A6A">
        <w:t xml:space="preserve">Расчет нормативных технологический потерь выполнен согласно Приказу Министерства энергетики РФ от 30 декабря 2008 г. N 325 "Об утверждении порядка определения нормативов технологических потерь при передаче тепловой энергии, теплоносителя». </w:t>
      </w:r>
    </w:p>
    <w:p w:rsidR="00584472" w:rsidRPr="00324748" w:rsidRDefault="00584472" w:rsidP="00584472">
      <w:pPr>
        <w:pStyle w:val="0"/>
        <w:spacing w:line="240" w:lineRule="auto"/>
        <w:ind w:firstLine="709"/>
        <w:rPr>
          <w:color w:val="000000"/>
        </w:rPr>
      </w:pPr>
      <w:r w:rsidRPr="00324748">
        <w:rPr>
          <w:color w:val="000000"/>
        </w:rPr>
        <w:t xml:space="preserve">В </w:t>
      </w:r>
      <w:r w:rsidR="00324748" w:rsidRPr="00324748">
        <w:t>таблице ниже</w:t>
      </w:r>
      <w:r w:rsidRPr="00324748">
        <w:rPr>
          <w:color w:val="000000"/>
        </w:rPr>
        <w:t xml:space="preserve"> представлены нормативы технологических потерь при передаче тепловой энергии потребителям.</w:t>
      </w:r>
    </w:p>
    <w:p w:rsidR="00584472" w:rsidRPr="00990032" w:rsidRDefault="00584472" w:rsidP="00990032">
      <w:pPr>
        <w:pStyle w:val="a8"/>
        <w:keepNext/>
        <w:spacing w:before="120" w:after="120"/>
        <w:jc w:val="both"/>
        <w:rPr>
          <w:color w:val="000000"/>
        </w:rPr>
      </w:pPr>
      <w:bookmarkStart w:id="183" w:name="_Ref422110155"/>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8A6FF3">
        <w:rPr>
          <w:noProof/>
          <w:color w:val="000000"/>
        </w:rPr>
        <w:t>17</w:t>
      </w:r>
      <w:r w:rsidR="00023A98" w:rsidRPr="00990032">
        <w:rPr>
          <w:noProof/>
          <w:color w:val="000000"/>
        </w:rPr>
        <w:fldChar w:fldCharType="end"/>
      </w:r>
      <w:bookmarkEnd w:id="183"/>
      <w:r w:rsidRPr="00990032">
        <w:rPr>
          <w:color w:val="000000"/>
        </w:rPr>
        <w:t xml:space="preserve">. Описание нормативов технологических потерь при передаче тепловой энергии в </w:t>
      </w:r>
      <w:r w:rsidR="00C60E87" w:rsidRPr="00990032">
        <w:rPr>
          <w:color w:val="000000"/>
        </w:rPr>
        <w:t>с. Русско-Высоцкое</w:t>
      </w:r>
    </w:p>
    <w:p w:rsidR="00C60E87" w:rsidRPr="004D74A7" w:rsidRDefault="00C60E87" w:rsidP="00C60E87">
      <w:pPr>
        <w:keepLines/>
        <w:spacing w:before="120" w:after="120"/>
        <w:jc w:val="center"/>
        <w:rPr>
          <w:b/>
          <w:sz w:val="26"/>
          <w:u w:val="single"/>
        </w:rPr>
      </w:pPr>
      <w:r>
        <w:rPr>
          <w:b/>
          <w:sz w:val="26"/>
          <w:u w:val="single"/>
        </w:rPr>
        <w:t>Тепловые сети ОВ</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952"/>
        <w:gridCol w:w="1128"/>
        <w:gridCol w:w="1176"/>
        <w:gridCol w:w="1070"/>
        <w:gridCol w:w="1128"/>
        <w:gridCol w:w="1128"/>
        <w:gridCol w:w="1249"/>
        <w:gridCol w:w="1104"/>
        <w:gridCol w:w="1102"/>
      </w:tblGrid>
      <w:tr w:rsidR="00C60E87" w:rsidRPr="00990032" w:rsidTr="00990032">
        <w:trPr>
          <w:tblHeader/>
          <w:jc w:val="center"/>
        </w:trPr>
        <w:tc>
          <w:tcPr>
            <w:tcW w:w="474"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Период</w:t>
            </w:r>
          </w:p>
        </w:tc>
        <w:tc>
          <w:tcPr>
            <w:tcW w:w="1681" w:type="pct"/>
            <w:gridSpan w:val="3"/>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Среднемесячные и среднегодовые  часовые ТП через изоляцию, Гкал/ч</w:t>
            </w:r>
          </w:p>
        </w:tc>
        <w:tc>
          <w:tcPr>
            <w:tcW w:w="1746" w:type="pct"/>
            <w:gridSpan w:val="3"/>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Месячные и годовые ТП через изоляцию, Гкал</w:t>
            </w:r>
          </w:p>
        </w:tc>
        <w:tc>
          <w:tcPr>
            <w:tcW w:w="550"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Месячные ТП с ПСВ, Гкал</w:t>
            </w:r>
          </w:p>
        </w:tc>
        <w:tc>
          <w:tcPr>
            <w:tcW w:w="550"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Месячные ТП через изоляцию и с ПСВ, Гкал</w:t>
            </w:r>
          </w:p>
        </w:tc>
      </w:tr>
      <w:tr w:rsidR="00C60E87" w:rsidRPr="00990032" w:rsidTr="00990032">
        <w:trPr>
          <w:tblHeader/>
          <w:jc w:val="center"/>
        </w:trPr>
        <w:tc>
          <w:tcPr>
            <w:tcW w:w="474"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62"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xml:space="preserve">подземная прокладка </w:t>
            </w:r>
          </w:p>
        </w:tc>
        <w:tc>
          <w:tcPr>
            <w:tcW w:w="1119" w:type="pct"/>
            <w:gridSpan w:val="2"/>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надземная прокладка трубопровода</w:t>
            </w:r>
          </w:p>
        </w:tc>
        <w:tc>
          <w:tcPr>
            <w:tcW w:w="562"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xml:space="preserve">подземная прокладка </w:t>
            </w:r>
          </w:p>
        </w:tc>
        <w:tc>
          <w:tcPr>
            <w:tcW w:w="562"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надземная прокладка</w:t>
            </w:r>
          </w:p>
        </w:tc>
        <w:tc>
          <w:tcPr>
            <w:tcW w:w="622"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Суммарные</w:t>
            </w:r>
          </w:p>
        </w:tc>
        <w:tc>
          <w:tcPr>
            <w:tcW w:w="550"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50"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r>
      <w:tr w:rsidR="00C60E87" w:rsidRPr="00990032" w:rsidTr="00990032">
        <w:trPr>
          <w:tblHeader/>
          <w:jc w:val="center"/>
        </w:trPr>
        <w:tc>
          <w:tcPr>
            <w:tcW w:w="474"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62"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подающего</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обратного</w:t>
            </w:r>
          </w:p>
        </w:tc>
        <w:tc>
          <w:tcPr>
            <w:tcW w:w="562"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62"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622"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50"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50"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Январь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360,3</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47,4</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407,7</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17,1</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424,8</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360,3</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47,4</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407,7</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lastRenderedPageBreak/>
              <w:t>Февраль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323,1</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42,4</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365,5</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15,3</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380,9</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323,1</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42,4</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365,5</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Март</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315,0</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38,7</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353,7</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14,8</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368,5</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315,0</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38,7</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353,7</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Апрель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250,2</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27,2</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277,4</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11,5</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288,9</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250,2</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27,2</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277,4</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Май</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3,3</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0,3</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3,5</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11,2</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14,7</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3,3</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0,3</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3,5</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Июнь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Июль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Август</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Сентябрь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3,3</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0,3</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3,5</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0,1</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3,7</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3,3</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0,3</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3,5</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Октябрь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246,8</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26,0</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272,7</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11,3</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284,1</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246,8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26,0</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272,7</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Ноябрь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289,8</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34,6</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324,4</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13,5</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337,9</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289,8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34,6</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324,4</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Декабрь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336,5</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42,8</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379,4</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15,9</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395,3</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336,5</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42,8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379,4</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Год</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2 128,1</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259,7</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2 387,9</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110,8</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2 498,7</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2 128,1</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259,7</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2 387,9</w:t>
            </w:r>
          </w:p>
        </w:tc>
      </w:tr>
    </w:tbl>
    <w:p w:rsidR="00C60E87" w:rsidRPr="004D74A7" w:rsidRDefault="00C60E87" w:rsidP="00C60E87">
      <w:pPr>
        <w:keepLines/>
        <w:spacing w:before="120" w:after="120"/>
        <w:jc w:val="center"/>
        <w:rPr>
          <w:b/>
          <w:sz w:val="26"/>
          <w:u w:val="single"/>
        </w:rPr>
      </w:pPr>
      <w:r>
        <w:rPr>
          <w:b/>
          <w:sz w:val="26"/>
          <w:u w:val="single"/>
        </w:rPr>
        <w:t>Тепловые сети ГВС</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952"/>
        <w:gridCol w:w="1128"/>
        <w:gridCol w:w="1176"/>
        <w:gridCol w:w="1070"/>
        <w:gridCol w:w="1128"/>
        <w:gridCol w:w="1128"/>
        <w:gridCol w:w="1249"/>
        <w:gridCol w:w="1104"/>
        <w:gridCol w:w="1102"/>
      </w:tblGrid>
      <w:tr w:rsidR="00C60E87" w:rsidRPr="00990032" w:rsidTr="00990032">
        <w:trPr>
          <w:tblHeader/>
          <w:jc w:val="center"/>
        </w:trPr>
        <w:tc>
          <w:tcPr>
            <w:tcW w:w="474"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Период</w:t>
            </w:r>
          </w:p>
        </w:tc>
        <w:tc>
          <w:tcPr>
            <w:tcW w:w="1681" w:type="pct"/>
            <w:gridSpan w:val="3"/>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Среднемесячные и среднегодовые  часовые ТП через изоляцию, Гкал/ч</w:t>
            </w:r>
          </w:p>
        </w:tc>
        <w:tc>
          <w:tcPr>
            <w:tcW w:w="1746" w:type="pct"/>
            <w:gridSpan w:val="3"/>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Месячные и годовые ТП через изоляцию, Гкал</w:t>
            </w:r>
          </w:p>
        </w:tc>
        <w:tc>
          <w:tcPr>
            <w:tcW w:w="550"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Месячные ТП с ПСВ, Гкал</w:t>
            </w:r>
          </w:p>
        </w:tc>
        <w:tc>
          <w:tcPr>
            <w:tcW w:w="550"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Месячные ТП через изоляцию и с ПСВ, Гкал</w:t>
            </w:r>
          </w:p>
        </w:tc>
      </w:tr>
      <w:tr w:rsidR="00C60E87" w:rsidRPr="00990032" w:rsidTr="00990032">
        <w:trPr>
          <w:tblHeader/>
          <w:jc w:val="center"/>
        </w:trPr>
        <w:tc>
          <w:tcPr>
            <w:tcW w:w="474"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62"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xml:space="preserve">подземная прокладка </w:t>
            </w:r>
          </w:p>
        </w:tc>
        <w:tc>
          <w:tcPr>
            <w:tcW w:w="1119" w:type="pct"/>
            <w:gridSpan w:val="2"/>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надземная прокладка трубопровода</w:t>
            </w:r>
          </w:p>
        </w:tc>
        <w:tc>
          <w:tcPr>
            <w:tcW w:w="562"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xml:space="preserve">подземная прокладка </w:t>
            </w:r>
          </w:p>
        </w:tc>
        <w:tc>
          <w:tcPr>
            <w:tcW w:w="562"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надземная прокладка</w:t>
            </w:r>
          </w:p>
        </w:tc>
        <w:tc>
          <w:tcPr>
            <w:tcW w:w="622"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Суммарные</w:t>
            </w:r>
          </w:p>
        </w:tc>
        <w:tc>
          <w:tcPr>
            <w:tcW w:w="550"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50"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r>
      <w:tr w:rsidR="00C60E87" w:rsidRPr="00990032" w:rsidTr="00990032">
        <w:trPr>
          <w:tblHeader/>
          <w:jc w:val="center"/>
        </w:trPr>
        <w:tc>
          <w:tcPr>
            <w:tcW w:w="474"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62"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подающего</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обратного</w:t>
            </w:r>
          </w:p>
        </w:tc>
        <w:tc>
          <w:tcPr>
            <w:tcW w:w="562"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62"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622"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50"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50"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Январь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241,8</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35,6</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277,4</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7,1</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284,5</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241,8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35,6</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277,4</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Февраль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218,4</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32,0</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250,4</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6,4</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256,8</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218,4</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32,0</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250,4</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Март</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241,8</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32,7</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274,4</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7,1</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281,5</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241,8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32,7</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274,4</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Апрель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234,0</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28,2</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262,2</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6,8</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269,1</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234,0</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28,2</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262,2</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Май</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197,2</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24,6</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221,8</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6,6</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228,4</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197,2</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24,6</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221,8</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Июнь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197,2</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21,9</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219,1</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5,5</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224,6</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197,2</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21,9</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219,1</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Июль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170,9</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17,8</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188,6</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7,5</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196,2</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170,9</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17,8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188,6</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Август</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203,7</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22,1</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225,8</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5,7</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231,6</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203,7</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22,1</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225,8</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Сентябрь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197,8</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24,4</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222,1</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5,6</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227,7</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197,8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24,4</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222,1</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Октябрь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241,8</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28,5</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270,3</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7,1</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277,3</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241,8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28,5</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270,3</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Ноябрь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234,0</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30,6</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264,6</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6,8</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271,5</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234,0</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30,6</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264,6</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Декабрь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241,8</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34,0</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275,8</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7,1</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282,9</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241,8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34,0</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275,8</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lastRenderedPageBreak/>
              <w:t>Год</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2 620,3</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332,5</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2 952,8</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79,2</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3 032,0</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2 620,3</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332,5</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2 952,8</w:t>
            </w:r>
          </w:p>
        </w:tc>
      </w:tr>
    </w:tbl>
    <w:p w:rsidR="00917997" w:rsidRPr="00903A6A" w:rsidRDefault="00917997" w:rsidP="001D3F36">
      <w:pPr>
        <w:pStyle w:val="0"/>
        <w:spacing w:before="0" w:after="0" w:line="240" w:lineRule="auto"/>
        <w:ind w:firstLine="709"/>
      </w:pPr>
      <w:r>
        <w:t xml:space="preserve"> </w:t>
      </w:r>
    </w:p>
    <w:p w:rsidR="003922DC" w:rsidRPr="002C60E1" w:rsidRDefault="00584472" w:rsidP="00917997">
      <w:pPr>
        <w:pStyle w:val="31"/>
        <w:spacing w:line="240" w:lineRule="auto"/>
      </w:pPr>
      <w:bookmarkStart w:id="184" w:name="_Toc34386196"/>
      <w:bookmarkStart w:id="185" w:name="_Toc420014828"/>
      <w:bookmarkStart w:id="186" w:name="_Toc420015349"/>
      <w:bookmarkStart w:id="187" w:name="_Toc30607765"/>
      <w:r w:rsidRPr="00AE3158">
        <w:t xml:space="preserve">о) </w:t>
      </w:r>
      <w:r w:rsidR="003922DC" w:rsidRPr="003922DC">
        <w:t xml:space="preserve">оценку фактических потерь тепловой энергии и теплоносителя при передаче </w:t>
      </w:r>
      <w:r w:rsidR="003922DC" w:rsidRPr="002C60E1">
        <w:t>тепловой энергии и теплоносителя по тепловым сетям за последние 3 года;</w:t>
      </w:r>
      <w:bookmarkEnd w:id="184"/>
    </w:p>
    <w:bookmarkEnd w:id="185"/>
    <w:bookmarkEnd w:id="186"/>
    <w:bookmarkEnd w:id="187"/>
    <w:p w:rsidR="00584472" w:rsidRDefault="00584472" w:rsidP="002C60E1">
      <w:pPr>
        <w:pStyle w:val="0"/>
        <w:spacing w:before="0" w:after="0" w:line="240" w:lineRule="auto"/>
        <w:ind w:firstLine="709"/>
      </w:pPr>
      <w:r w:rsidRPr="002C60E1">
        <w:t>Данные предоставленные ООО «</w:t>
      </w:r>
      <w:r w:rsidR="00BB4836" w:rsidRPr="002C60E1">
        <w:t>ТК Северная</w:t>
      </w:r>
      <w:r w:rsidRPr="002C60E1">
        <w:t>» по оценке тепловых потерь в тепловых сетях за 201</w:t>
      </w:r>
      <w:r w:rsidR="00C60E87" w:rsidRPr="002C60E1">
        <w:t>5-2019</w:t>
      </w:r>
      <w:r w:rsidRPr="002C60E1">
        <w:t xml:space="preserve"> годы сведены в </w:t>
      </w:r>
      <w:r w:rsidR="001D3F36">
        <w:t>таблице ниже.</w:t>
      </w:r>
    </w:p>
    <w:p w:rsidR="001D3F36" w:rsidRPr="002C60E1" w:rsidRDefault="001D3F36" w:rsidP="001D3F36">
      <w:pPr>
        <w:pStyle w:val="a8"/>
        <w:keepNext/>
        <w:spacing w:before="120" w:after="120"/>
        <w:jc w:val="both"/>
        <w:rPr>
          <w:color w:val="000000"/>
        </w:rPr>
      </w:pPr>
      <w:r w:rsidRPr="002C60E1">
        <w:rPr>
          <w:color w:val="000000"/>
        </w:rPr>
        <w:t xml:space="preserve">Таблица </w:t>
      </w:r>
      <w:r w:rsidR="00023A98" w:rsidRPr="002C60E1">
        <w:rPr>
          <w:color w:val="000000"/>
        </w:rPr>
        <w:fldChar w:fldCharType="begin"/>
      </w:r>
      <w:r w:rsidRPr="002C60E1">
        <w:rPr>
          <w:color w:val="000000"/>
        </w:rPr>
        <w:instrText xml:space="preserve"> SEQ Таблица \* ARABIC </w:instrText>
      </w:r>
      <w:r w:rsidR="00023A98" w:rsidRPr="002C60E1">
        <w:rPr>
          <w:color w:val="000000"/>
        </w:rPr>
        <w:fldChar w:fldCharType="separate"/>
      </w:r>
      <w:r w:rsidR="00B87583">
        <w:rPr>
          <w:noProof/>
          <w:color w:val="000000"/>
        </w:rPr>
        <w:t>19</w:t>
      </w:r>
      <w:r w:rsidR="00023A98" w:rsidRPr="002C60E1">
        <w:rPr>
          <w:noProof/>
          <w:color w:val="000000"/>
        </w:rPr>
        <w:fldChar w:fldCharType="end"/>
      </w:r>
      <w:r w:rsidRPr="002C60E1">
        <w:rPr>
          <w:color w:val="000000"/>
        </w:rPr>
        <w:t>. Потери в тепловых сетях при передачи тепловой энергии за отчетные и предыдущие 3 года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646"/>
        <w:gridCol w:w="4241"/>
        <w:gridCol w:w="5148"/>
      </w:tblGrid>
      <w:tr w:rsidR="001D3F36" w:rsidRPr="002C60E1" w:rsidTr="00707EC8">
        <w:trPr>
          <w:tblHeader/>
          <w:jc w:val="center"/>
        </w:trPr>
        <w:tc>
          <w:tcPr>
            <w:tcW w:w="322" w:type="pct"/>
            <w:shd w:val="clear" w:color="auto" w:fill="auto"/>
            <w:vAlign w:val="center"/>
          </w:tcPr>
          <w:p w:rsidR="001D3F36" w:rsidRPr="002C60E1" w:rsidRDefault="001D3F36" w:rsidP="00707EC8">
            <w:pPr>
              <w:spacing w:line="240" w:lineRule="auto"/>
              <w:jc w:val="center"/>
              <w:rPr>
                <w:sz w:val="20"/>
                <w:szCs w:val="20"/>
              </w:rPr>
            </w:pPr>
            <w:r w:rsidRPr="002C60E1">
              <w:rPr>
                <w:sz w:val="20"/>
                <w:szCs w:val="20"/>
              </w:rPr>
              <w:t>Год</w:t>
            </w:r>
          </w:p>
        </w:tc>
        <w:tc>
          <w:tcPr>
            <w:tcW w:w="2113" w:type="pct"/>
            <w:shd w:val="clear" w:color="auto" w:fill="auto"/>
            <w:vAlign w:val="center"/>
          </w:tcPr>
          <w:p w:rsidR="001D3F36" w:rsidRPr="002C60E1" w:rsidRDefault="001D3F36" w:rsidP="00707EC8">
            <w:pPr>
              <w:spacing w:line="240" w:lineRule="auto"/>
              <w:jc w:val="center"/>
              <w:rPr>
                <w:sz w:val="20"/>
                <w:szCs w:val="20"/>
              </w:rPr>
            </w:pPr>
            <w:r w:rsidRPr="002C60E1">
              <w:rPr>
                <w:sz w:val="20"/>
                <w:szCs w:val="20"/>
              </w:rPr>
              <w:t>Местонахождение источника тепловой энергии</w:t>
            </w:r>
          </w:p>
        </w:tc>
        <w:tc>
          <w:tcPr>
            <w:tcW w:w="2565" w:type="pct"/>
            <w:shd w:val="clear" w:color="auto" w:fill="auto"/>
            <w:vAlign w:val="center"/>
          </w:tcPr>
          <w:p w:rsidR="001D3F36" w:rsidRPr="002C60E1" w:rsidRDefault="001D3F36" w:rsidP="00707EC8">
            <w:pPr>
              <w:spacing w:line="240" w:lineRule="auto"/>
              <w:jc w:val="center"/>
              <w:rPr>
                <w:sz w:val="20"/>
                <w:szCs w:val="20"/>
              </w:rPr>
            </w:pPr>
            <w:r w:rsidRPr="002C60E1">
              <w:rPr>
                <w:sz w:val="20"/>
                <w:szCs w:val="20"/>
              </w:rPr>
              <w:t>Потери в тепловых сетях при передачи тепловой энергии, %</w:t>
            </w:r>
          </w:p>
        </w:tc>
      </w:tr>
      <w:tr w:rsidR="001D3F36" w:rsidRPr="002C60E1" w:rsidTr="00707EC8">
        <w:trPr>
          <w:jc w:val="center"/>
        </w:trPr>
        <w:tc>
          <w:tcPr>
            <w:tcW w:w="322" w:type="pct"/>
            <w:vMerge w:val="restart"/>
            <w:shd w:val="clear" w:color="auto" w:fill="auto"/>
            <w:vAlign w:val="center"/>
          </w:tcPr>
          <w:p w:rsidR="001D3F36" w:rsidRPr="002C60E1" w:rsidRDefault="001D3F36" w:rsidP="00707EC8">
            <w:pPr>
              <w:spacing w:line="240" w:lineRule="auto"/>
              <w:jc w:val="center"/>
              <w:rPr>
                <w:bCs/>
                <w:color w:val="000000"/>
                <w:sz w:val="20"/>
                <w:szCs w:val="20"/>
              </w:rPr>
            </w:pPr>
            <w:r w:rsidRPr="002C60E1">
              <w:rPr>
                <w:bCs/>
                <w:color w:val="000000"/>
                <w:sz w:val="20"/>
                <w:szCs w:val="20"/>
              </w:rPr>
              <w:t>2016</w:t>
            </w:r>
          </w:p>
        </w:tc>
        <w:tc>
          <w:tcPr>
            <w:tcW w:w="2113" w:type="pct"/>
            <w:shd w:val="clear" w:color="auto" w:fill="auto"/>
            <w:vAlign w:val="center"/>
          </w:tcPr>
          <w:p w:rsidR="001D3F36" w:rsidRPr="002C60E1" w:rsidRDefault="001D3F36" w:rsidP="00707EC8">
            <w:pPr>
              <w:spacing w:line="240" w:lineRule="auto"/>
              <w:jc w:val="center"/>
              <w:rPr>
                <w:sz w:val="20"/>
                <w:szCs w:val="20"/>
              </w:rPr>
            </w:pPr>
            <w:r w:rsidRPr="002C60E1">
              <w:rPr>
                <w:sz w:val="20"/>
                <w:szCs w:val="20"/>
              </w:rPr>
              <w:t>Всего</w:t>
            </w:r>
          </w:p>
        </w:tc>
        <w:tc>
          <w:tcPr>
            <w:tcW w:w="2565" w:type="pct"/>
            <w:shd w:val="clear" w:color="auto" w:fill="auto"/>
            <w:vAlign w:val="center"/>
          </w:tcPr>
          <w:p w:rsidR="001D3F36" w:rsidRPr="002C60E1" w:rsidRDefault="001D3F36" w:rsidP="00707EC8">
            <w:pPr>
              <w:spacing w:line="240" w:lineRule="auto"/>
              <w:jc w:val="center"/>
              <w:rPr>
                <w:color w:val="000000"/>
                <w:sz w:val="20"/>
              </w:rPr>
            </w:pPr>
            <w:r>
              <w:rPr>
                <w:color w:val="000000"/>
                <w:sz w:val="20"/>
              </w:rPr>
              <w:t>10,76</w:t>
            </w:r>
          </w:p>
        </w:tc>
      </w:tr>
      <w:tr w:rsidR="001D3F36" w:rsidRPr="002C60E1" w:rsidTr="00707EC8">
        <w:trPr>
          <w:jc w:val="center"/>
        </w:trPr>
        <w:tc>
          <w:tcPr>
            <w:tcW w:w="322" w:type="pct"/>
            <w:vMerge/>
            <w:shd w:val="clear" w:color="auto" w:fill="auto"/>
            <w:vAlign w:val="center"/>
          </w:tcPr>
          <w:p w:rsidR="001D3F36" w:rsidRPr="002C60E1" w:rsidRDefault="001D3F36" w:rsidP="00707EC8">
            <w:pPr>
              <w:spacing w:line="240" w:lineRule="auto"/>
              <w:jc w:val="center"/>
              <w:rPr>
                <w:sz w:val="20"/>
                <w:szCs w:val="20"/>
              </w:rPr>
            </w:pPr>
          </w:p>
        </w:tc>
        <w:tc>
          <w:tcPr>
            <w:tcW w:w="2113" w:type="pct"/>
            <w:shd w:val="clear" w:color="auto" w:fill="auto"/>
            <w:vAlign w:val="center"/>
          </w:tcPr>
          <w:p w:rsidR="001D3F36" w:rsidRPr="002C60E1" w:rsidRDefault="001D3F36" w:rsidP="00707EC8">
            <w:pPr>
              <w:spacing w:line="240" w:lineRule="auto"/>
              <w:jc w:val="center"/>
              <w:rPr>
                <w:color w:val="000000"/>
                <w:sz w:val="20"/>
                <w:szCs w:val="20"/>
              </w:rPr>
            </w:pPr>
            <w:r w:rsidRPr="002C60E1">
              <w:rPr>
                <w:color w:val="000000"/>
                <w:sz w:val="20"/>
                <w:szCs w:val="20"/>
              </w:rPr>
              <w:t>Котельная с. Русско-Высоцкое</w:t>
            </w:r>
          </w:p>
        </w:tc>
        <w:tc>
          <w:tcPr>
            <w:tcW w:w="2565" w:type="pct"/>
            <w:shd w:val="clear" w:color="auto" w:fill="auto"/>
            <w:vAlign w:val="center"/>
          </w:tcPr>
          <w:p w:rsidR="001D3F36" w:rsidRPr="002C60E1" w:rsidRDefault="001D3F36" w:rsidP="00707EC8">
            <w:pPr>
              <w:spacing w:line="240" w:lineRule="auto"/>
              <w:jc w:val="center"/>
              <w:rPr>
                <w:color w:val="000000"/>
                <w:sz w:val="20"/>
              </w:rPr>
            </w:pPr>
            <w:r>
              <w:rPr>
                <w:color w:val="000000"/>
                <w:sz w:val="20"/>
              </w:rPr>
              <w:t>10,76</w:t>
            </w:r>
          </w:p>
        </w:tc>
      </w:tr>
      <w:tr w:rsidR="001D3F36" w:rsidRPr="002C60E1" w:rsidTr="00707EC8">
        <w:trPr>
          <w:jc w:val="center"/>
        </w:trPr>
        <w:tc>
          <w:tcPr>
            <w:tcW w:w="322" w:type="pct"/>
            <w:vMerge w:val="restart"/>
            <w:shd w:val="clear" w:color="auto" w:fill="auto"/>
            <w:vAlign w:val="center"/>
          </w:tcPr>
          <w:p w:rsidR="001D3F36" w:rsidRPr="002C60E1" w:rsidRDefault="001D3F36" w:rsidP="00707EC8">
            <w:pPr>
              <w:spacing w:line="240" w:lineRule="auto"/>
              <w:jc w:val="center"/>
              <w:rPr>
                <w:bCs/>
                <w:color w:val="000000"/>
                <w:sz w:val="20"/>
                <w:szCs w:val="20"/>
              </w:rPr>
            </w:pPr>
            <w:r w:rsidRPr="002C60E1">
              <w:rPr>
                <w:bCs/>
                <w:color w:val="000000"/>
                <w:sz w:val="20"/>
                <w:szCs w:val="20"/>
              </w:rPr>
              <w:t>2017</w:t>
            </w:r>
          </w:p>
        </w:tc>
        <w:tc>
          <w:tcPr>
            <w:tcW w:w="2113" w:type="pct"/>
            <w:shd w:val="clear" w:color="auto" w:fill="auto"/>
            <w:vAlign w:val="center"/>
          </w:tcPr>
          <w:p w:rsidR="001D3F36" w:rsidRPr="002C60E1" w:rsidRDefault="001D3F36" w:rsidP="00707EC8">
            <w:pPr>
              <w:spacing w:line="240" w:lineRule="auto"/>
              <w:jc w:val="center"/>
              <w:rPr>
                <w:sz w:val="20"/>
                <w:szCs w:val="20"/>
              </w:rPr>
            </w:pPr>
            <w:r w:rsidRPr="002C60E1">
              <w:rPr>
                <w:sz w:val="20"/>
                <w:szCs w:val="20"/>
              </w:rPr>
              <w:t>Всего</w:t>
            </w:r>
          </w:p>
        </w:tc>
        <w:tc>
          <w:tcPr>
            <w:tcW w:w="2565" w:type="pct"/>
            <w:shd w:val="clear" w:color="auto" w:fill="auto"/>
            <w:vAlign w:val="center"/>
          </w:tcPr>
          <w:p w:rsidR="001D3F36" w:rsidRPr="002C60E1" w:rsidRDefault="001D3F36" w:rsidP="00707EC8">
            <w:pPr>
              <w:spacing w:line="240" w:lineRule="auto"/>
              <w:jc w:val="center"/>
              <w:rPr>
                <w:color w:val="000000"/>
                <w:sz w:val="20"/>
              </w:rPr>
            </w:pPr>
            <w:r>
              <w:rPr>
                <w:color w:val="000000"/>
                <w:sz w:val="20"/>
              </w:rPr>
              <w:t>10,61</w:t>
            </w:r>
          </w:p>
        </w:tc>
      </w:tr>
      <w:tr w:rsidR="001D3F36" w:rsidRPr="002C60E1" w:rsidTr="00707EC8">
        <w:trPr>
          <w:jc w:val="center"/>
        </w:trPr>
        <w:tc>
          <w:tcPr>
            <w:tcW w:w="322" w:type="pct"/>
            <w:vMerge/>
            <w:shd w:val="clear" w:color="auto" w:fill="auto"/>
            <w:vAlign w:val="center"/>
          </w:tcPr>
          <w:p w:rsidR="001D3F36" w:rsidRPr="002C60E1" w:rsidRDefault="001D3F36" w:rsidP="00707EC8">
            <w:pPr>
              <w:spacing w:line="240" w:lineRule="auto"/>
              <w:jc w:val="center"/>
              <w:rPr>
                <w:sz w:val="20"/>
                <w:szCs w:val="20"/>
              </w:rPr>
            </w:pPr>
          </w:p>
        </w:tc>
        <w:tc>
          <w:tcPr>
            <w:tcW w:w="2113" w:type="pct"/>
            <w:shd w:val="clear" w:color="auto" w:fill="auto"/>
            <w:vAlign w:val="center"/>
          </w:tcPr>
          <w:p w:rsidR="001D3F36" w:rsidRPr="002C60E1" w:rsidRDefault="001D3F36" w:rsidP="00707EC8">
            <w:pPr>
              <w:spacing w:line="240" w:lineRule="auto"/>
              <w:jc w:val="center"/>
              <w:rPr>
                <w:color w:val="000000"/>
                <w:sz w:val="20"/>
                <w:szCs w:val="20"/>
              </w:rPr>
            </w:pPr>
            <w:r w:rsidRPr="002C60E1">
              <w:rPr>
                <w:color w:val="000000"/>
                <w:sz w:val="20"/>
                <w:szCs w:val="20"/>
              </w:rPr>
              <w:t>Котельная с. Русско-Высоцкое</w:t>
            </w:r>
          </w:p>
        </w:tc>
        <w:tc>
          <w:tcPr>
            <w:tcW w:w="2565" w:type="pct"/>
            <w:shd w:val="clear" w:color="auto" w:fill="auto"/>
            <w:vAlign w:val="center"/>
          </w:tcPr>
          <w:p w:rsidR="001D3F36" w:rsidRPr="002C60E1" w:rsidRDefault="001D3F36" w:rsidP="00707EC8">
            <w:pPr>
              <w:spacing w:line="240" w:lineRule="auto"/>
              <w:jc w:val="center"/>
              <w:rPr>
                <w:color w:val="000000"/>
                <w:sz w:val="20"/>
              </w:rPr>
            </w:pPr>
            <w:r>
              <w:rPr>
                <w:color w:val="000000"/>
                <w:sz w:val="20"/>
              </w:rPr>
              <w:t>10,61</w:t>
            </w:r>
          </w:p>
        </w:tc>
      </w:tr>
      <w:tr w:rsidR="001D3F36" w:rsidRPr="002C60E1" w:rsidTr="00707EC8">
        <w:trPr>
          <w:jc w:val="center"/>
        </w:trPr>
        <w:tc>
          <w:tcPr>
            <w:tcW w:w="322" w:type="pct"/>
            <w:vMerge w:val="restart"/>
            <w:shd w:val="clear" w:color="auto" w:fill="auto"/>
            <w:vAlign w:val="center"/>
          </w:tcPr>
          <w:p w:rsidR="001D3F36" w:rsidRPr="002C60E1" w:rsidRDefault="001D3F36" w:rsidP="00707EC8">
            <w:pPr>
              <w:spacing w:line="240" w:lineRule="auto"/>
              <w:jc w:val="center"/>
              <w:rPr>
                <w:bCs/>
                <w:color w:val="000000"/>
                <w:sz w:val="20"/>
                <w:szCs w:val="20"/>
              </w:rPr>
            </w:pPr>
            <w:r w:rsidRPr="002C60E1">
              <w:rPr>
                <w:bCs/>
                <w:color w:val="000000"/>
                <w:sz w:val="20"/>
                <w:szCs w:val="20"/>
              </w:rPr>
              <w:t>2018</w:t>
            </w:r>
          </w:p>
        </w:tc>
        <w:tc>
          <w:tcPr>
            <w:tcW w:w="2113" w:type="pct"/>
            <w:shd w:val="clear" w:color="auto" w:fill="auto"/>
            <w:vAlign w:val="center"/>
          </w:tcPr>
          <w:p w:rsidR="001D3F36" w:rsidRPr="002C60E1" w:rsidRDefault="001D3F36" w:rsidP="00707EC8">
            <w:pPr>
              <w:spacing w:line="240" w:lineRule="auto"/>
              <w:jc w:val="center"/>
              <w:rPr>
                <w:sz w:val="20"/>
                <w:szCs w:val="20"/>
              </w:rPr>
            </w:pPr>
            <w:r w:rsidRPr="002C60E1">
              <w:rPr>
                <w:sz w:val="20"/>
                <w:szCs w:val="20"/>
              </w:rPr>
              <w:t>Всего</w:t>
            </w:r>
          </w:p>
        </w:tc>
        <w:tc>
          <w:tcPr>
            <w:tcW w:w="2565" w:type="pct"/>
            <w:shd w:val="clear" w:color="auto" w:fill="auto"/>
            <w:vAlign w:val="center"/>
          </w:tcPr>
          <w:p w:rsidR="001D3F36" w:rsidRPr="002C60E1" w:rsidRDefault="001D3F36" w:rsidP="00707EC8">
            <w:pPr>
              <w:spacing w:line="240" w:lineRule="auto"/>
              <w:jc w:val="center"/>
              <w:rPr>
                <w:color w:val="000000"/>
                <w:sz w:val="20"/>
              </w:rPr>
            </w:pPr>
            <w:r>
              <w:rPr>
                <w:color w:val="000000"/>
                <w:sz w:val="20"/>
              </w:rPr>
              <w:t>10,41</w:t>
            </w:r>
          </w:p>
        </w:tc>
      </w:tr>
      <w:tr w:rsidR="001D3F36" w:rsidRPr="002C60E1" w:rsidTr="00707EC8">
        <w:trPr>
          <w:jc w:val="center"/>
        </w:trPr>
        <w:tc>
          <w:tcPr>
            <w:tcW w:w="322" w:type="pct"/>
            <w:vMerge/>
            <w:shd w:val="clear" w:color="auto" w:fill="auto"/>
            <w:vAlign w:val="center"/>
          </w:tcPr>
          <w:p w:rsidR="001D3F36" w:rsidRPr="002C60E1" w:rsidRDefault="001D3F36" w:rsidP="00707EC8">
            <w:pPr>
              <w:spacing w:line="240" w:lineRule="auto"/>
              <w:jc w:val="center"/>
              <w:rPr>
                <w:sz w:val="20"/>
                <w:szCs w:val="20"/>
              </w:rPr>
            </w:pPr>
          </w:p>
        </w:tc>
        <w:tc>
          <w:tcPr>
            <w:tcW w:w="2113" w:type="pct"/>
            <w:shd w:val="clear" w:color="auto" w:fill="auto"/>
            <w:vAlign w:val="center"/>
          </w:tcPr>
          <w:p w:rsidR="001D3F36" w:rsidRPr="002C60E1" w:rsidRDefault="001D3F36" w:rsidP="00707EC8">
            <w:pPr>
              <w:spacing w:line="240" w:lineRule="auto"/>
              <w:jc w:val="center"/>
              <w:rPr>
                <w:color w:val="000000"/>
                <w:sz w:val="20"/>
                <w:szCs w:val="20"/>
              </w:rPr>
            </w:pPr>
            <w:r w:rsidRPr="002C60E1">
              <w:rPr>
                <w:color w:val="000000"/>
                <w:sz w:val="20"/>
                <w:szCs w:val="20"/>
              </w:rPr>
              <w:t>Котельная с. Русско-Высоцкое</w:t>
            </w:r>
          </w:p>
        </w:tc>
        <w:tc>
          <w:tcPr>
            <w:tcW w:w="2565" w:type="pct"/>
            <w:shd w:val="clear" w:color="auto" w:fill="auto"/>
            <w:vAlign w:val="center"/>
          </w:tcPr>
          <w:p w:rsidR="001D3F36" w:rsidRPr="002C60E1" w:rsidRDefault="001D3F36" w:rsidP="00707EC8">
            <w:pPr>
              <w:spacing w:line="240" w:lineRule="auto"/>
              <w:jc w:val="center"/>
              <w:rPr>
                <w:color w:val="000000"/>
                <w:sz w:val="20"/>
              </w:rPr>
            </w:pPr>
            <w:r>
              <w:rPr>
                <w:color w:val="000000"/>
                <w:sz w:val="20"/>
              </w:rPr>
              <w:t>10,41</w:t>
            </w:r>
          </w:p>
        </w:tc>
      </w:tr>
      <w:tr w:rsidR="001D3F36" w:rsidRPr="002C60E1" w:rsidTr="00707EC8">
        <w:trPr>
          <w:jc w:val="center"/>
        </w:trPr>
        <w:tc>
          <w:tcPr>
            <w:tcW w:w="322" w:type="pct"/>
            <w:vMerge w:val="restart"/>
            <w:shd w:val="clear" w:color="auto" w:fill="auto"/>
            <w:vAlign w:val="center"/>
          </w:tcPr>
          <w:p w:rsidR="001D3F36" w:rsidRPr="002C60E1" w:rsidRDefault="001D3F36" w:rsidP="00707EC8">
            <w:pPr>
              <w:spacing w:line="240" w:lineRule="auto"/>
              <w:jc w:val="center"/>
              <w:rPr>
                <w:bCs/>
                <w:color w:val="000000"/>
                <w:sz w:val="20"/>
                <w:szCs w:val="20"/>
              </w:rPr>
            </w:pPr>
            <w:r w:rsidRPr="002C60E1">
              <w:rPr>
                <w:bCs/>
                <w:color w:val="000000"/>
                <w:sz w:val="20"/>
                <w:szCs w:val="20"/>
              </w:rPr>
              <w:t>2019</w:t>
            </w:r>
          </w:p>
        </w:tc>
        <w:tc>
          <w:tcPr>
            <w:tcW w:w="2113" w:type="pct"/>
            <w:shd w:val="clear" w:color="auto" w:fill="auto"/>
            <w:vAlign w:val="center"/>
          </w:tcPr>
          <w:p w:rsidR="001D3F36" w:rsidRPr="002C60E1" w:rsidRDefault="001D3F36" w:rsidP="00707EC8">
            <w:pPr>
              <w:spacing w:line="240" w:lineRule="auto"/>
              <w:jc w:val="center"/>
              <w:rPr>
                <w:color w:val="000000"/>
                <w:sz w:val="20"/>
                <w:szCs w:val="20"/>
              </w:rPr>
            </w:pPr>
            <w:r w:rsidRPr="002C60E1">
              <w:rPr>
                <w:sz w:val="20"/>
                <w:szCs w:val="20"/>
              </w:rPr>
              <w:t>Всего</w:t>
            </w:r>
          </w:p>
        </w:tc>
        <w:tc>
          <w:tcPr>
            <w:tcW w:w="2565" w:type="pct"/>
            <w:shd w:val="clear" w:color="auto" w:fill="auto"/>
            <w:vAlign w:val="center"/>
          </w:tcPr>
          <w:p w:rsidR="001D3F36" w:rsidRPr="002C60E1" w:rsidRDefault="001D3F36" w:rsidP="00707EC8">
            <w:pPr>
              <w:spacing w:line="240" w:lineRule="auto"/>
              <w:jc w:val="center"/>
              <w:rPr>
                <w:color w:val="000000"/>
                <w:sz w:val="20"/>
              </w:rPr>
            </w:pPr>
            <w:r>
              <w:rPr>
                <w:color w:val="000000"/>
                <w:sz w:val="20"/>
              </w:rPr>
              <w:t>10,92</w:t>
            </w:r>
          </w:p>
        </w:tc>
      </w:tr>
      <w:tr w:rsidR="001D3F36" w:rsidRPr="00990032" w:rsidTr="00707EC8">
        <w:trPr>
          <w:jc w:val="center"/>
        </w:trPr>
        <w:tc>
          <w:tcPr>
            <w:tcW w:w="322" w:type="pct"/>
            <w:vMerge/>
            <w:shd w:val="clear" w:color="auto" w:fill="auto"/>
            <w:vAlign w:val="center"/>
          </w:tcPr>
          <w:p w:rsidR="001D3F36" w:rsidRPr="002C60E1" w:rsidRDefault="001D3F36" w:rsidP="00707EC8">
            <w:pPr>
              <w:spacing w:line="240" w:lineRule="auto"/>
              <w:jc w:val="center"/>
              <w:rPr>
                <w:sz w:val="20"/>
                <w:szCs w:val="20"/>
              </w:rPr>
            </w:pPr>
          </w:p>
        </w:tc>
        <w:tc>
          <w:tcPr>
            <w:tcW w:w="2113" w:type="pct"/>
            <w:shd w:val="clear" w:color="auto" w:fill="auto"/>
            <w:vAlign w:val="center"/>
          </w:tcPr>
          <w:p w:rsidR="001D3F36" w:rsidRPr="002C60E1" w:rsidRDefault="001D3F36" w:rsidP="00707EC8">
            <w:pPr>
              <w:spacing w:line="240" w:lineRule="auto"/>
              <w:jc w:val="center"/>
              <w:rPr>
                <w:color w:val="000000"/>
                <w:sz w:val="20"/>
                <w:szCs w:val="20"/>
              </w:rPr>
            </w:pPr>
            <w:r w:rsidRPr="002C60E1">
              <w:rPr>
                <w:color w:val="000000"/>
                <w:sz w:val="20"/>
                <w:szCs w:val="20"/>
              </w:rPr>
              <w:t>Котельная с. Русско-Высоцкое</w:t>
            </w:r>
          </w:p>
        </w:tc>
        <w:tc>
          <w:tcPr>
            <w:tcW w:w="2565" w:type="pct"/>
            <w:shd w:val="clear" w:color="auto" w:fill="auto"/>
            <w:vAlign w:val="center"/>
          </w:tcPr>
          <w:p w:rsidR="001D3F36" w:rsidRPr="002C60E1" w:rsidRDefault="001D3F36" w:rsidP="00707EC8">
            <w:pPr>
              <w:spacing w:line="240" w:lineRule="auto"/>
              <w:jc w:val="center"/>
              <w:rPr>
                <w:color w:val="000000"/>
                <w:sz w:val="20"/>
              </w:rPr>
            </w:pPr>
            <w:r>
              <w:rPr>
                <w:color w:val="000000"/>
                <w:sz w:val="20"/>
              </w:rPr>
              <w:t>10,92</w:t>
            </w:r>
          </w:p>
        </w:tc>
      </w:tr>
    </w:tbl>
    <w:p w:rsidR="001D3F36" w:rsidRDefault="001D3F36" w:rsidP="001D3F36">
      <w:pPr>
        <w:pStyle w:val="0"/>
        <w:spacing w:before="0" w:after="0" w:line="240" w:lineRule="auto"/>
        <w:ind w:firstLine="709"/>
      </w:pPr>
      <w:r w:rsidRPr="001D3F36">
        <w:t>В результате анализа данных предоставленных ООО «ТК Северная» выявлено, что потери тепловой энергии в МО Русско-Высоцкое за отчетные и предыдущие 3 года составили в среднем 10,68%.</w:t>
      </w:r>
    </w:p>
    <w:p w:rsidR="001D3F36" w:rsidRDefault="001D3F36" w:rsidP="001D3F36">
      <w:pPr>
        <w:pStyle w:val="0"/>
        <w:spacing w:before="0" w:after="0" w:line="240" w:lineRule="auto"/>
        <w:ind w:firstLine="709"/>
      </w:pPr>
      <w:bookmarkStart w:id="188" w:name="_Toc420014829"/>
      <w:bookmarkStart w:id="189" w:name="_Toc420015350"/>
      <w:r>
        <w:t xml:space="preserve">Фактические потери на 2% выше нормативных тепловых потерь на тепловых сетях в МО Русско-Высоцкое сельское поселение согласно приказу N 325 "Об утверждении порядка определения нормативов технологических потерь при передаче тепловой энергии, теплоносителя». </w:t>
      </w:r>
    </w:p>
    <w:p w:rsidR="00584472" w:rsidRDefault="001D3F36" w:rsidP="001D3F36">
      <w:pPr>
        <w:pStyle w:val="0"/>
        <w:spacing w:before="0" w:after="0" w:line="240" w:lineRule="auto"/>
        <w:ind w:firstLine="709"/>
      </w:pPr>
      <w:r>
        <w:t xml:space="preserve">В связи с этим рекомендуется произвести замену оставшихся 30% изношенных участков тепловой сети. </w:t>
      </w:r>
    </w:p>
    <w:p w:rsidR="001D3F36" w:rsidRDefault="001D3F36" w:rsidP="001D3F36">
      <w:pPr>
        <w:pStyle w:val="0"/>
        <w:spacing w:before="0" w:after="0" w:line="240" w:lineRule="auto"/>
        <w:ind w:firstLine="709"/>
        <w:sectPr w:rsidR="001D3F36" w:rsidSect="00507A60">
          <w:pgSz w:w="11906" w:h="16838"/>
          <w:pgMar w:top="851" w:right="1134" w:bottom="851" w:left="851" w:header="568"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584472" w:rsidRPr="00AE3158" w:rsidRDefault="00584472" w:rsidP="000F47A4">
      <w:pPr>
        <w:pStyle w:val="31"/>
        <w:spacing w:line="240" w:lineRule="auto"/>
      </w:pPr>
      <w:bookmarkStart w:id="190" w:name="_Toc30607766"/>
      <w:bookmarkStart w:id="191" w:name="_Toc34386197"/>
      <w:r w:rsidRPr="00AE3158">
        <w:lastRenderedPageBreak/>
        <w:t>п) предписания надзорных органов по запрещению дальнейшей эксплуатации участков тепловой сети и результаты их исполнения;</w:t>
      </w:r>
      <w:bookmarkEnd w:id="188"/>
      <w:bookmarkEnd w:id="189"/>
      <w:bookmarkEnd w:id="190"/>
      <w:bookmarkEnd w:id="191"/>
    </w:p>
    <w:p w:rsidR="00584472" w:rsidRPr="00903A6A" w:rsidRDefault="00584472" w:rsidP="00903A6A">
      <w:pPr>
        <w:pStyle w:val="0"/>
        <w:spacing w:before="0" w:after="0" w:line="240" w:lineRule="auto"/>
        <w:ind w:firstLine="709"/>
        <w:rPr>
          <w:b/>
        </w:rPr>
      </w:pPr>
      <w:bookmarkStart w:id="192" w:name="_Toc420014830"/>
      <w:bookmarkStart w:id="193" w:name="_Toc420015351"/>
      <w:r w:rsidRPr="00903A6A">
        <w:t>Предписания надзорных органов по запрещению дальнейшей эксплуатации участков тепловой сети и результаты их исполнения не имеется.</w:t>
      </w:r>
      <w:bookmarkEnd w:id="192"/>
      <w:bookmarkEnd w:id="193"/>
    </w:p>
    <w:p w:rsidR="00584472" w:rsidRPr="00AE3158" w:rsidRDefault="00584472" w:rsidP="000F47A4">
      <w:pPr>
        <w:pStyle w:val="31"/>
        <w:spacing w:line="240" w:lineRule="auto"/>
      </w:pPr>
      <w:bookmarkStart w:id="194" w:name="_Toc420014831"/>
      <w:bookmarkStart w:id="195" w:name="_Toc420015352"/>
      <w:bookmarkStart w:id="196" w:name="_Toc30607767"/>
      <w:bookmarkStart w:id="197" w:name="_Toc34386198"/>
      <w:r w:rsidRPr="00AE3158">
        <w:t xml:space="preserve">р) описание </w:t>
      </w:r>
      <w:r w:rsidR="003922DC" w:rsidRPr="00AE3158">
        <w:t xml:space="preserve">наиболее распространенных </w:t>
      </w:r>
      <w:r w:rsidRPr="00AE3158">
        <w:t>типов присоединений теплопотребляющих установок</w:t>
      </w:r>
      <w:r w:rsidR="003922DC">
        <w:t xml:space="preserve"> потребителей к тепловым сетям, </w:t>
      </w:r>
      <w:r w:rsidRPr="00AE3158">
        <w:t>определяющих выбор и обоснование графика регулирования отпуска тепловой энергии потребителям;</w:t>
      </w:r>
      <w:bookmarkEnd w:id="194"/>
      <w:bookmarkEnd w:id="195"/>
      <w:bookmarkEnd w:id="196"/>
      <w:bookmarkEnd w:id="197"/>
    </w:p>
    <w:p w:rsidR="00C60E87" w:rsidRPr="00903A6A" w:rsidRDefault="00C60E87" w:rsidP="00903A6A">
      <w:pPr>
        <w:pStyle w:val="0"/>
        <w:spacing w:before="0" w:after="0" w:line="240" w:lineRule="auto"/>
        <w:ind w:firstLine="709"/>
      </w:pPr>
      <w:r w:rsidRPr="00903A6A">
        <w:t>Схема теплоснабжения закрытая, четырехтрубная с непосредственным присоединением системы отопления. Вода для целей ГВС подогревается на бойлерной сетевой водой от котельной через водо-водяные подогреватели.</w:t>
      </w:r>
    </w:p>
    <w:p w:rsidR="00584472" w:rsidRPr="00903A6A" w:rsidRDefault="00584472" w:rsidP="00903A6A">
      <w:pPr>
        <w:pStyle w:val="0"/>
        <w:spacing w:before="0" w:after="0" w:line="240" w:lineRule="auto"/>
        <w:ind w:firstLine="709"/>
      </w:pPr>
      <w:r w:rsidRPr="00903A6A">
        <w:t>Графики регулирования тепловой энергии представлены в главе 1 части 2 разделе ж).</w:t>
      </w:r>
    </w:p>
    <w:p w:rsidR="00C60E87" w:rsidRDefault="00C60E87" w:rsidP="00584472">
      <w:pPr>
        <w:keepNext/>
        <w:autoSpaceDE w:val="0"/>
        <w:autoSpaceDN w:val="0"/>
        <w:adjustRightInd w:val="0"/>
        <w:spacing w:before="100" w:beforeAutospacing="1"/>
        <w:jc w:val="center"/>
      </w:pPr>
      <w:r w:rsidRPr="00C60E87">
        <w:rPr>
          <w:noProof/>
          <w:lang w:eastAsia="ru-RU"/>
        </w:rPr>
        <w:drawing>
          <wp:inline distT="0" distB="0" distL="0" distR="0">
            <wp:extent cx="4057650" cy="2876550"/>
            <wp:effectExtent l="19050" t="0" r="0" b="0"/>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25" cstate="print"/>
                    <a:stretch>
                      <a:fillRect/>
                    </a:stretch>
                  </pic:blipFill>
                  <pic:spPr>
                    <a:xfrm>
                      <a:off x="0" y="0"/>
                      <a:ext cx="4057650" cy="2876550"/>
                    </a:xfrm>
                    <a:prstGeom prst="rect">
                      <a:avLst/>
                    </a:prstGeom>
                  </pic:spPr>
                </pic:pic>
              </a:graphicData>
            </a:graphic>
          </wp:inline>
        </w:drawing>
      </w:r>
    </w:p>
    <w:p w:rsidR="00C60E87" w:rsidRDefault="00584472" w:rsidP="000F47A4">
      <w:pPr>
        <w:pStyle w:val="a8"/>
        <w:spacing w:before="120" w:after="120"/>
        <w:jc w:val="left"/>
        <w:rPr>
          <w:color w:val="000000"/>
        </w:rPr>
      </w:pPr>
      <w:bookmarkStart w:id="198" w:name="_Ref422112847"/>
      <w:r w:rsidRPr="00990032">
        <w:rPr>
          <w:color w:val="000000"/>
        </w:rPr>
        <w:t xml:space="preserve">Рисунок </w:t>
      </w:r>
      <w:r w:rsidR="00023A98" w:rsidRPr="00990032">
        <w:rPr>
          <w:color w:val="000000"/>
        </w:rPr>
        <w:fldChar w:fldCharType="begin"/>
      </w:r>
      <w:r w:rsidRPr="00990032">
        <w:rPr>
          <w:color w:val="000000"/>
        </w:rPr>
        <w:instrText xml:space="preserve"> SEQ Рисунок \* ARABIC </w:instrText>
      </w:r>
      <w:r w:rsidR="00023A98" w:rsidRPr="00990032">
        <w:rPr>
          <w:color w:val="000000"/>
        </w:rPr>
        <w:fldChar w:fldCharType="separate"/>
      </w:r>
      <w:r w:rsidR="00104AFC">
        <w:rPr>
          <w:noProof/>
          <w:color w:val="000000"/>
        </w:rPr>
        <w:t>9</w:t>
      </w:r>
      <w:r w:rsidR="00023A98" w:rsidRPr="00990032">
        <w:rPr>
          <w:noProof/>
          <w:color w:val="000000"/>
        </w:rPr>
        <w:fldChar w:fldCharType="end"/>
      </w:r>
      <w:bookmarkEnd w:id="198"/>
      <w:r w:rsidRPr="00990032">
        <w:rPr>
          <w:color w:val="000000"/>
        </w:rPr>
        <w:t>. Схема подключения абонентов</w:t>
      </w:r>
      <w:r w:rsidR="000F47A4">
        <w:rPr>
          <w:color w:val="000000"/>
        </w:rPr>
        <w:t xml:space="preserve"> системы отопления и ГВС</w:t>
      </w:r>
      <w:r w:rsidRPr="00990032">
        <w:rPr>
          <w:color w:val="000000"/>
        </w:rPr>
        <w:t xml:space="preserve"> </w:t>
      </w:r>
      <w:r w:rsidR="000F47A4">
        <w:rPr>
          <w:color w:val="000000"/>
        </w:rPr>
        <w:t>ООО «ТК Северная» в МО Русско-Высоцкое сельское поселение</w:t>
      </w:r>
    </w:p>
    <w:p w:rsidR="007A6607" w:rsidRDefault="007A6607" w:rsidP="007A6607"/>
    <w:p w:rsidR="007A6607" w:rsidRPr="007A6607" w:rsidRDefault="007A6607" w:rsidP="007A6607">
      <w:pPr>
        <w:pStyle w:val="0"/>
        <w:spacing w:before="0" w:after="0" w:line="240" w:lineRule="auto"/>
        <w:ind w:firstLine="709"/>
        <w:sectPr w:rsidR="007A6607" w:rsidRPr="007A6607" w:rsidSect="00507A60">
          <w:pgSz w:w="11906" w:h="16838"/>
          <w:pgMar w:top="851" w:right="1134" w:bottom="851" w:left="851" w:header="708" w:footer="708" w:gutter="0"/>
          <w:pgBorders w:offsetFrom="page">
            <w:top w:val="single" w:sz="2" w:space="24" w:color="auto"/>
            <w:left w:val="single" w:sz="2" w:space="24" w:color="auto"/>
            <w:bottom w:val="single" w:sz="2" w:space="24" w:color="auto"/>
            <w:right w:val="single" w:sz="2" w:space="24" w:color="auto"/>
          </w:pgBorders>
          <w:cols w:space="708"/>
          <w:titlePg/>
          <w:docGrid w:linePitch="360"/>
        </w:sectPr>
      </w:pPr>
      <w:r>
        <w:t>За период с 2015 по 2020 гг. система теплоснабжения оставалась четырехтрубной, закрытой.</w:t>
      </w:r>
    </w:p>
    <w:p w:rsidR="00C60E87" w:rsidRPr="00C60E87" w:rsidRDefault="00C60E87" w:rsidP="00C60E87"/>
    <w:p w:rsidR="00584472" w:rsidRPr="00AE3158" w:rsidRDefault="00584472" w:rsidP="00E53269">
      <w:pPr>
        <w:pStyle w:val="31"/>
        <w:spacing w:line="240" w:lineRule="auto"/>
      </w:pPr>
      <w:bookmarkStart w:id="199" w:name="_Toc410644428"/>
      <w:bookmarkStart w:id="200" w:name="_Toc420014832"/>
      <w:bookmarkStart w:id="201" w:name="_Toc420015353"/>
      <w:bookmarkStart w:id="202" w:name="_Toc30607768"/>
      <w:bookmarkStart w:id="203" w:name="_Toc34386199"/>
      <w:r w:rsidRPr="00AE3158">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99"/>
      <w:bookmarkEnd w:id="200"/>
      <w:bookmarkEnd w:id="201"/>
      <w:bookmarkEnd w:id="202"/>
      <w:bookmarkEnd w:id="203"/>
    </w:p>
    <w:p w:rsidR="00584472" w:rsidRPr="00903A6A" w:rsidRDefault="00584472" w:rsidP="00903A6A">
      <w:pPr>
        <w:pStyle w:val="0"/>
        <w:spacing w:before="0" w:after="0" w:line="240" w:lineRule="auto"/>
        <w:ind w:firstLine="709"/>
      </w:pPr>
      <w:r w:rsidRPr="00903A6A">
        <w:t>Руководствуясь пунктом 5 статьи 13 Федерального закона от 23.11.2009г. №261-ФЗ «Об энергосбережении и о повышении энергической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№261-ФЗ в силу, обязаны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C60E87" w:rsidRPr="00990032" w:rsidRDefault="00C60E87"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20</w:t>
      </w:r>
      <w:r w:rsidR="00023A98" w:rsidRPr="00990032">
        <w:rPr>
          <w:color w:val="000000"/>
        </w:rPr>
        <w:fldChar w:fldCharType="end"/>
      </w:r>
      <w:r w:rsidRPr="00990032">
        <w:rPr>
          <w:color w:val="000000"/>
        </w:rPr>
        <w:t xml:space="preserve"> Перечень приборов учета у абонентов котельной с. Русско-Высоцкое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417"/>
        <w:gridCol w:w="3273"/>
        <w:gridCol w:w="2734"/>
        <w:gridCol w:w="1703"/>
        <w:gridCol w:w="1910"/>
        <w:gridCol w:w="1344"/>
        <w:gridCol w:w="1260"/>
        <w:gridCol w:w="1326"/>
      </w:tblGrid>
      <w:tr w:rsidR="00C60E87" w:rsidRPr="00990032" w:rsidTr="00990032">
        <w:trPr>
          <w:tblHeader/>
          <w:jc w:val="center"/>
        </w:trPr>
        <w:tc>
          <w:tcPr>
            <w:tcW w:w="473" w:type="pct"/>
            <w:shd w:val="clear" w:color="auto" w:fill="auto"/>
            <w:noWrap/>
            <w:vAlign w:val="center"/>
            <w:hideMark/>
          </w:tcPr>
          <w:p w:rsidR="00C60E87" w:rsidRPr="00990032" w:rsidRDefault="00C60E87" w:rsidP="00990032">
            <w:pPr>
              <w:spacing w:after="0" w:line="240" w:lineRule="auto"/>
              <w:jc w:val="center"/>
              <w:rPr>
                <w:bCs/>
                <w:color w:val="000000"/>
                <w:sz w:val="20"/>
                <w:lang w:eastAsia="ru-RU"/>
              </w:rPr>
            </w:pPr>
            <w:r w:rsidRPr="00990032">
              <w:rPr>
                <w:bCs/>
                <w:color w:val="000000"/>
                <w:sz w:val="20"/>
                <w:lang w:eastAsia="ru-RU"/>
              </w:rPr>
              <w:t>№ договора</w:t>
            </w:r>
          </w:p>
        </w:tc>
        <w:tc>
          <w:tcPr>
            <w:tcW w:w="1093" w:type="pct"/>
            <w:shd w:val="clear" w:color="auto" w:fill="auto"/>
            <w:noWrap/>
            <w:vAlign w:val="center"/>
            <w:hideMark/>
          </w:tcPr>
          <w:p w:rsidR="00C60E87" w:rsidRPr="00990032" w:rsidRDefault="00C60E87" w:rsidP="00990032">
            <w:pPr>
              <w:spacing w:after="0" w:line="240" w:lineRule="auto"/>
              <w:jc w:val="center"/>
              <w:rPr>
                <w:bCs/>
                <w:color w:val="000000"/>
                <w:sz w:val="20"/>
                <w:lang w:eastAsia="ru-RU"/>
              </w:rPr>
            </w:pPr>
            <w:r w:rsidRPr="00990032">
              <w:rPr>
                <w:bCs/>
                <w:color w:val="000000"/>
                <w:sz w:val="20"/>
                <w:lang w:eastAsia="ru-RU"/>
              </w:rPr>
              <w:t>Потребитель</w:t>
            </w:r>
          </w:p>
        </w:tc>
        <w:tc>
          <w:tcPr>
            <w:tcW w:w="913" w:type="pct"/>
            <w:shd w:val="clear" w:color="auto" w:fill="auto"/>
            <w:noWrap/>
            <w:vAlign w:val="center"/>
            <w:hideMark/>
          </w:tcPr>
          <w:p w:rsidR="00C60E87" w:rsidRPr="00990032" w:rsidRDefault="00C60E87" w:rsidP="00990032">
            <w:pPr>
              <w:spacing w:after="0" w:line="240" w:lineRule="auto"/>
              <w:jc w:val="center"/>
              <w:rPr>
                <w:bCs/>
                <w:color w:val="000000"/>
                <w:sz w:val="20"/>
                <w:lang w:eastAsia="ru-RU"/>
              </w:rPr>
            </w:pPr>
            <w:r w:rsidRPr="00990032">
              <w:rPr>
                <w:bCs/>
                <w:color w:val="000000"/>
                <w:sz w:val="20"/>
                <w:lang w:eastAsia="ru-RU"/>
              </w:rPr>
              <w:t>Адрес</w:t>
            </w:r>
          </w:p>
        </w:tc>
        <w:tc>
          <w:tcPr>
            <w:tcW w:w="569" w:type="pct"/>
            <w:shd w:val="clear" w:color="auto" w:fill="auto"/>
            <w:noWrap/>
            <w:vAlign w:val="center"/>
            <w:hideMark/>
          </w:tcPr>
          <w:p w:rsidR="00C60E87" w:rsidRPr="00990032" w:rsidRDefault="00C60E87" w:rsidP="00990032">
            <w:pPr>
              <w:spacing w:after="0" w:line="240" w:lineRule="auto"/>
              <w:jc w:val="center"/>
              <w:rPr>
                <w:bCs/>
                <w:color w:val="000000"/>
                <w:sz w:val="20"/>
                <w:lang w:eastAsia="ru-RU"/>
              </w:rPr>
            </w:pPr>
            <w:r w:rsidRPr="00990032">
              <w:rPr>
                <w:bCs/>
                <w:color w:val="000000"/>
                <w:sz w:val="20"/>
                <w:lang w:eastAsia="ru-RU"/>
              </w:rPr>
              <w:t>Тип/модель</w:t>
            </w:r>
          </w:p>
        </w:tc>
        <w:tc>
          <w:tcPr>
            <w:tcW w:w="638" w:type="pct"/>
            <w:shd w:val="clear" w:color="auto" w:fill="auto"/>
            <w:noWrap/>
            <w:vAlign w:val="center"/>
            <w:hideMark/>
          </w:tcPr>
          <w:p w:rsidR="00C60E87" w:rsidRPr="00990032" w:rsidRDefault="00C60E87" w:rsidP="00990032">
            <w:pPr>
              <w:spacing w:after="0" w:line="240" w:lineRule="auto"/>
              <w:jc w:val="center"/>
              <w:rPr>
                <w:bCs/>
                <w:color w:val="000000"/>
                <w:sz w:val="20"/>
                <w:lang w:eastAsia="ru-RU"/>
              </w:rPr>
            </w:pPr>
            <w:r w:rsidRPr="00990032">
              <w:rPr>
                <w:bCs/>
                <w:color w:val="000000"/>
                <w:sz w:val="20"/>
                <w:lang w:eastAsia="ru-RU"/>
              </w:rPr>
              <w:t>место установки</w:t>
            </w:r>
          </w:p>
        </w:tc>
        <w:tc>
          <w:tcPr>
            <w:tcW w:w="449" w:type="pct"/>
            <w:shd w:val="clear" w:color="auto" w:fill="auto"/>
            <w:noWrap/>
            <w:vAlign w:val="center"/>
            <w:hideMark/>
          </w:tcPr>
          <w:p w:rsidR="00C60E87" w:rsidRPr="00990032" w:rsidRDefault="00C60E87" w:rsidP="00990032">
            <w:pPr>
              <w:spacing w:after="0" w:line="240" w:lineRule="auto"/>
              <w:jc w:val="center"/>
              <w:rPr>
                <w:bCs/>
                <w:color w:val="000000"/>
                <w:sz w:val="20"/>
                <w:lang w:eastAsia="ru-RU"/>
              </w:rPr>
            </w:pPr>
            <w:r w:rsidRPr="00990032">
              <w:rPr>
                <w:bCs/>
                <w:color w:val="000000"/>
                <w:sz w:val="20"/>
                <w:lang w:eastAsia="ru-RU"/>
              </w:rPr>
              <w:t>Номер</w:t>
            </w:r>
          </w:p>
        </w:tc>
        <w:tc>
          <w:tcPr>
            <w:tcW w:w="421" w:type="pct"/>
            <w:shd w:val="clear" w:color="auto" w:fill="auto"/>
            <w:vAlign w:val="center"/>
            <w:hideMark/>
          </w:tcPr>
          <w:p w:rsidR="00C60E87" w:rsidRPr="00990032" w:rsidRDefault="00C60E87" w:rsidP="00990032">
            <w:pPr>
              <w:spacing w:after="0" w:line="240" w:lineRule="auto"/>
              <w:jc w:val="center"/>
              <w:rPr>
                <w:bCs/>
                <w:color w:val="000000"/>
                <w:sz w:val="20"/>
                <w:lang w:eastAsia="ru-RU"/>
              </w:rPr>
            </w:pPr>
            <w:r w:rsidRPr="00990032">
              <w:rPr>
                <w:bCs/>
                <w:color w:val="000000"/>
                <w:sz w:val="20"/>
                <w:lang w:eastAsia="ru-RU"/>
              </w:rPr>
              <w:t>дата последней поверки</w:t>
            </w:r>
          </w:p>
        </w:tc>
        <w:tc>
          <w:tcPr>
            <w:tcW w:w="443" w:type="pct"/>
            <w:shd w:val="clear" w:color="auto" w:fill="auto"/>
            <w:vAlign w:val="center"/>
            <w:hideMark/>
          </w:tcPr>
          <w:p w:rsidR="00C60E87" w:rsidRPr="00990032" w:rsidRDefault="00C60E87" w:rsidP="00990032">
            <w:pPr>
              <w:spacing w:after="0" w:line="240" w:lineRule="auto"/>
              <w:jc w:val="center"/>
              <w:rPr>
                <w:bCs/>
                <w:color w:val="000000"/>
                <w:sz w:val="20"/>
                <w:lang w:eastAsia="ru-RU"/>
              </w:rPr>
            </w:pPr>
            <w:r w:rsidRPr="00990032">
              <w:rPr>
                <w:bCs/>
                <w:color w:val="000000"/>
                <w:sz w:val="20"/>
                <w:lang w:eastAsia="ru-RU"/>
              </w:rPr>
              <w:t xml:space="preserve">дата окончания срока поверки </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15-ТС</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СПТ 942</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9196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25.01.2019</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25.01.2023</w:t>
            </w:r>
          </w:p>
        </w:tc>
      </w:tr>
      <w:tr w:rsidR="00C60E87" w:rsidRPr="00990032" w:rsidTr="00990032">
        <w:trPr>
          <w:jc w:val="center"/>
        </w:trPr>
        <w:tc>
          <w:tcPr>
            <w:tcW w:w="47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15-ТС</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077363</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25.01.2019</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25.01.2023</w:t>
            </w:r>
          </w:p>
        </w:tc>
      </w:tr>
      <w:tr w:rsidR="00C60E87" w:rsidRPr="00990032" w:rsidTr="00990032">
        <w:trPr>
          <w:jc w:val="center"/>
        </w:trPr>
        <w:tc>
          <w:tcPr>
            <w:tcW w:w="47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15-ТС</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059949</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25.01.2019</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25.01.2023</w:t>
            </w:r>
          </w:p>
        </w:tc>
      </w:tr>
      <w:tr w:rsidR="00C60E87" w:rsidRPr="00990032" w:rsidTr="00990032">
        <w:trPr>
          <w:jc w:val="center"/>
        </w:trPr>
        <w:tc>
          <w:tcPr>
            <w:tcW w:w="47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15-ТС</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КТПТР-05</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6212</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21.12.2016</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21.12.2022</w:t>
            </w:r>
          </w:p>
        </w:tc>
      </w:tr>
      <w:tr w:rsidR="00C60E87" w:rsidRPr="00990032" w:rsidTr="00990032">
        <w:trPr>
          <w:jc w:val="center"/>
        </w:trPr>
        <w:tc>
          <w:tcPr>
            <w:tcW w:w="47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15-ТС</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КТПТР-05</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6212А</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21.12.2016</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21.12.2022</w:t>
            </w:r>
          </w:p>
        </w:tc>
      </w:tr>
      <w:tr w:rsidR="00C60E87" w:rsidRPr="00990032" w:rsidTr="00990032">
        <w:trPr>
          <w:jc w:val="center"/>
        </w:trPr>
        <w:tc>
          <w:tcPr>
            <w:tcW w:w="47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15-ГВ</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ПРЭМ-20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037420</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25.01.2019</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25.01.2023</w:t>
            </w:r>
          </w:p>
        </w:tc>
      </w:tr>
      <w:tr w:rsidR="00C60E87" w:rsidRPr="00990032" w:rsidTr="00990032">
        <w:trPr>
          <w:jc w:val="center"/>
        </w:trPr>
        <w:tc>
          <w:tcPr>
            <w:tcW w:w="47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15-ГВ</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ПРЭМ-20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037301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25.01.2019</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25.01.2023</w:t>
            </w:r>
          </w:p>
        </w:tc>
      </w:tr>
      <w:tr w:rsidR="00C60E87" w:rsidRPr="00990032" w:rsidTr="00990032">
        <w:trPr>
          <w:jc w:val="center"/>
        </w:trPr>
        <w:tc>
          <w:tcPr>
            <w:tcW w:w="47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15-ГВ</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КТПТР-05</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5259</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29.11.2018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29.11.2024</w:t>
            </w:r>
          </w:p>
        </w:tc>
      </w:tr>
      <w:tr w:rsidR="00C60E87" w:rsidRPr="00990032" w:rsidTr="00990032">
        <w:trPr>
          <w:jc w:val="center"/>
        </w:trPr>
        <w:tc>
          <w:tcPr>
            <w:tcW w:w="47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15-ГВ</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КТПТР-05</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5259А</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29.11.2018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29.11.2024</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174348</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281115</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281113</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45616г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45616х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ПРЭМ-40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283517</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30.06.2018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ПРЭМ-32</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356358</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09.07.2018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08.07.2022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lastRenderedPageBreak/>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45619г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29.08.2018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28.08.2022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45619х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29.08.2018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28.08.2022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115938</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353006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353005</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45626г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45626х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281178</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ПРЭМ-32</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355791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09.07.2018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08.07.2022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45624г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45624х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107088</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268400</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04.07.2018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268442</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04.07.2018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41598г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16.08.2018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15.08.2022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41598х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16.08.2018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15.08.2022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269753</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ПРЭМ-32</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335949</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09.07.2018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08.07.2022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45630г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45630х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117451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276926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04.07.2018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346421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43240г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lastRenderedPageBreak/>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43240х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281162</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ПРЭМ-32</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324654</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09.07.2018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08.07.2022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43239г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43239х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108636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271036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04.07.2018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273271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04.07.2018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45636г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45636х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267523</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04.07.2018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ПРЭМ-32</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318490</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09.07.2018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08.07.2022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43238г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43238х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196344</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408839</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413149</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43243г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с.Русско-Высоцкое, д.15 ИТП </w:t>
            </w:r>
            <w:r w:rsidRPr="00990032">
              <w:rPr>
                <w:color w:val="000000"/>
                <w:sz w:val="20"/>
                <w:lang w:eastAsia="ru-RU"/>
              </w:rPr>
              <w:lastRenderedPageBreak/>
              <w:t>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lastRenderedPageBreak/>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обратный </w:t>
            </w:r>
            <w:r w:rsidRPr="00990032">
              <w:rPr>
                <w:color w:val="000000"/>
                <w:sz w:val="20"/>
                <w:lang w:eastAsia="ru-RU"/>
              </w:rPr>
              <w:lastRenderedPageBreak/>
              <w:t>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lastRenderedPageBreak/>
              <w:t>43243х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lastRenderedPageBreak/>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540726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01.07.2018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30.06.2022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ПРЭМ-40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526010</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05.07.2018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04.07.2022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45627г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45627х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196356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407381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413139</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44565г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14.09.2018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13.09.2022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44565х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14.09.2018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13.09.2022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540748</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01.07.2018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30.06.2022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ПРЭМ-40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530527</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30.06.2018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43245г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43245х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153774</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391889</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04.07.2018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462021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44568х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14.09.2018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13.09.2022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44568г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14.09.2018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13.09.2022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ПРЭМ-40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411835</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06.07.2018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05.07.2022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ПРЭМ-32</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380073</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10.07.2018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09.07.2022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lastRenderedPageBreak/>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43234г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43234х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80844</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246951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227554</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45620г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45620х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250194</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250174</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45617г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45617х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80847</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225407</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250200</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43248х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43248г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250307</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02.07.2022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246952</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43241г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43241х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110439</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351792</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352996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45613г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45613х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267445</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02.07.2022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lastRenderedPageBreak/>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355266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41584г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41584х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CA4BC6">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1-ГВ/01.15</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«Венеция-МК»</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Здание хлебопекарни, д. 26а (ГВС)</w:t>
            </w:r>
          </w:p>
        </w:tc>
        <w:tc>
          <w:tcPr>
            <w:tcW w:w="56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СВУ-15</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9745620 18</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18.02.2019</w:t>
            </w:r>
          </w:p>
        </w:tc>
        <w:tc>
          <w:tcPr>
            <w:tcW w:w="443" w:type="pct"/>
            <w:tcBorders>
              <w:bottom w:val="single" w:sz="2" w:space="0" w:color="auto"/>
            </w:tcBorders>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18.02.2025</w:t>
            </w:r>
          </w:p>
        </w:tc>
      </w:tr>
      <w:tr w:rsidR="00C60E87" w:rsidRPr="00CA4BC6" w:rsidTr="00CA4BC6">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36-ГВ/03.18</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Юшков Максим Викторович</w:t>
            </w:r>
          </w:p>
        </w:tc>
        <w:tc>
          <w:tcPr>
            <w:tcW w:w="91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баня</w:t>
            </w:r>
          </w:p>
        </w:tc>
        <w:tc>
          <w:tcPr>
            <w:tcW w:w="56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СВК-20Г Ду 20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szCs w:val="18"/>
                <w:lang w:eastAsia="ru-RU"/>
              </w:rPr>
            </w:pPr>
            <w:r w:rsidRPr="00990032">
              <w:rPr>
                <w:color w:val="000000"/>
                <w:sz w:val="20"/>
                <w:szCs w:val="18"/>
                <w:lang w:eastAsia="ru-RU"/>
              </w:rPr>
              <w:t>на вводе трубопровода гвс в здание бани непосредственно в помещении</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0300057962</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29.01.2018</w:t>
            </w:r>
          </w:p>
        </w:tc>
        <w:tc>
          <w:tcPr>
            <w:tcW w:w="443" w:type="pct"/>
            <w:shd w:val="clear" w:color="000000" w:fill="FFFFFF" w:themeFill="background1"/>
            <w:noWrap/>
            <w:vAlign w:val="center"/>
            <w:hideMark/>
          </w:tcPr>
          <w:p w:rsidR="00C60E87" w:rsidRPr="00CA4BC6" w:rsidRDefault="00C60E87" w:rsidP="00990032">
            <w:pPr>
              <w:spacing w:after="0" w:line="240" w:lineRule="auto"/>
              <w:jc w:val="center"/>
              <w:rPr>
                <w:color w:val="000000"/>
                <w:sz w:val="20"/>
                <w:lang w:eastAsia="ru-RU"/>
              </w:rPr>
            </w:pPr>
            <w:r w:rsidRPr="00CA4BC6">
              <w:rPr>
                <w:color w:val="000000"/>
                <w:sz w:val="20"/>
                <w:lang w:eastAsia="ru-RU"/>
              </w:rPr>
              <w:t>29.01.2020</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12-ГВ</w:t>
            </w:r>
          </w:p>
        </w:tc>
        <w:tc>
          <w:tcPr>
            <w:tcW w:w="109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МОУ Русско-Высоцкая средняя общеобразовательная школа</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 Русско-Высоцкое, д.9 к.2 здание начальной школы</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Экомера Ду32</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1900770211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02.09.2019</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02.09.2025</w:t>
            </w:r>
          </w:p>
        </w:tc>
      </w:tr>
    </w:tbl>
    <w:p w:rsidR="00C60E87" w:rsidRPr="00903A6A" w:rsidRDefault="00C60E87" w:rsidP="00903A6A">
      <w:pPr>
        <w:pStyle w:val="0"/>
        <w:spacing w:before="0" w:after="0" w:line="240" w:lineRule="auto"/>
        <w:ind w:firstLine="709"/>
      </w:pPr>
    </w:p>
    <w:p w:rsidR="00584472" w:rsidRPr="00AE3158" w:rsidRDefault="00584472" w:rsidP="00E53269">
      <w:pPr>
        <w:pStyle w:val="31"/>
        <w:spacing w:line="240" w:lineRule="auto"/>
      </w:pPr>
      <w:bookmarkStart w:id="204" w:name="_Toc410644429"/>
      <w:bookmarkStart w:id="205" w:name="_Toc420014833"/>
      <w:bookmarkStart w:id="206" w:name="_Toc420015354"/>
      <w:bookmarkStart w:id="207" w:name="_Toc30607769"/>
      <w:bookmarkStart w:id="208" w:name="_Toc34386200"/>
      <w:r w:rsidRPr="00AE3158">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04"/>
      <w:bookmarkEnd w:id="205"/>
      <w:bookmarkEnd w:id="206"/>
      <w:bookmarkEnd w:id="207"/>
      <w:bookmarkEnd w:id="208"/>
    </w:p>
    <w:p w:rsidR="00584472" w:rsidRPr="00903A6A" w:rsidRDefault="00584472" w:rsidP="00903A6A">
      <w:pPr>
        <w:pStyle w:val="0"/>
        <w:spacing w:before="0" w:after="0" w:line="240" w:lineRule="auto"/>
        <w:ind w:firstLine="709"/>
      </w:pPr>
      <w:r w:rsidRPr="00903A6A">
        <w:t xml:space="preserve">Тепломеханическое оборудование на источниках имеет высокую степень автоматизации. Подавляющее большинство запорной и регулирующей арматуры на источниках электрифицировано. </w:t>
      </w:r>
    </w:p>
    <w:p w:rsidR="00584472" w:rsidRPr="00903A6A" w:rsidRDefault="00584472" w:rsidP="00903A6A">
      <w:pPr>
        <w:pStyle w:val="0"/>
        <w:spacing w:before="0" w:after="0" w:line="240" w:lineRule="auto"/>
        <w:ind w:firstLine="709"/>
      </w:pPr>
      <w:r w:rsidRPr="00903A6A">
        <w:t xml:space="preserve">Тепловые сети имеют </w:t>
      </w:r>
      <w:r w:rsidRPr="00903A6A">
        <w:rPr>
          <w:bCs/>
        </w:rPr>
        <w:t>низкий уровень</w:t>
      </w:r>
      <w:r w:rsidRPr="00903A6A">
        <w:t xml:space="preserve"> системы автоматизации инженерных систем. Регулирующие и запорные задвижки в тепловых камерах не имеют средств телемеханизации.</w:t>
      </w:r>
    </w:p>
    <w:p w:rsidR="00584472" w:rsidRPr="00903A6A" w:rsidRDefault="00584472" w:rsidP="00903A6A">
      <w:pPr>
        <w:pStyle w:val="0"/>
        <w:spacing w:before="0" w:after="0" w:line="240" w:lineRule="auto"/>
        <w:ind w:firstLine="709"/>
      </w:pPr>
      <w:r w:rsidRPr="00903A6A">
        <w:t>Перекладываемые участки тепловых сетей с ППУ изоляцией не имеют системы дистанционного контроля.</w:t>
      </w:r>
    </w:p>
    <w:p w:rsidR="00584472" w:rsidRPr="00AE3158" w:rsidRDefault="00584472" w:rsidP="00B87583">
      <w:pPr>
        <w:pStyle w:val="31"/>
        <w:spacing w:line="240" w:lineRule="auto"/>
      </w:pPr>
      <w:bookmarkStart w:id="209" w:name="_Toc410644430"/>
      <w:bookmarkStart w:id="210" w:name="_Toc420014834"/>
      <w:bookmarkStart w:id="211" w:name="_Toc420015355"/>
      <w:bookmarkStart w:id="212" w:name="_Toc30607770"/>
      <w:bookmarkStart w:id="213" w:name="_Toc34386201"/>
      <w:r w:rsidRPr="00AE3158">
        <w:t>у) уровень автоматизации и обслуживания центральных тепловых пунктов, насосных станций;</w:t>
      </w:r>
      <w:bookmarkEnd w:id="209"/>
      <w:bookmarkEnd w:id="210"/>
      <w:bookmarkEnd w:id="211"/>
      <w:bookmarkEnd w:id="212"/>
      <w:bookmarkEnd w:id="213"/>
    </w:p>
    <w:p w:rsidR="00C60E87" w:rsidRPr="00903A6A" w:rsidRDefault="00C60E87" w:rsidP="00903A6A">
      <w:pPr>
        <w:pStyle w:val="0"/>
        <w:spacing w:before="0" w:after="0" w:line="240" w:lineRule="auto"/>
        <w:ind w:firstLine="709"/>
      </w:pPr>
      <w:bookmarkStart w:id="214" w:name="_Toc410644431"/>
      <w:bookmarkStart w:id="215" w:name="_Toc420014835"/>
      <w:bookmarkStart w:id="216" w:name="_Toc420015356"/>
      <w:bookmarkStart w:id="217" w:name="_Toc30607771"/>
      <w:r w:rsidRPr="00903A6A">
        <w:t>Бойлерная полностью автоматизирована, обслуживает один человек.</w:t>
      </w:r>
    </w:p>
    <w:p w:rsidR="00584472" w:rsidRPr="00AE3158" w:rsidRDefault="00584472" w:rsidP="00B87583">
      <w:pPr>
        <w:pStyle w:val="31"/>
        <w:spacing w:line="240" w:lineRule="auto"/>
      </w:pPr>
      <w:bookmarkStart w:id="218" w:name="_Toc34386202"/>
      <w:r w:rsidRPr="00AE3158">
        <w:t>ф) сведения о наличии защиты тепловых сетей от превышения давления;</w:t>
      </w:r>
      <w:bookmarkEnd w:id="214"/>
      <w:bookmarkEnd w:id="215"/>
      <w:bookmarkEnd w:id="216"/>
      <w:bookmarkEnd w:id="217"/>
      <w:bookmarkEnd w:id="218"/>
    </w:p>
    <w:p w:rsidR="00584472" w:rsidRPr="00903A6A" w:rsidRDefault="00584472" w:rsidP="00903A6A">
      <w:pPr>
        <w:pStyle w:val="0"/>
        <w:spacing w:before="0" w:after="0" w:line="240" w:lineRule="auto"/>
        <w:ind w:firstLine="709"/>
      </w:pPr>
      <w:bookmarkStart w:id="219" w:name="_Toc420014836"/>
      <w:bookmarkStart w:id="220" w:name="_Toc420015357"/>
      <w:r w:rsidRPr="00903A6A">
        <w:t>Для защиты тепловых сетей от превышения давлен</w:t>
      </w:r>
      <w:r w:rsidR="00C60E87" w:rsidRPr="00903A6A">
        <w:t>ия установлены предохранительно-сбросные</w:t>
      </w:r>
      <w:r w:rsidRPr="00903A6A">
        <w:t xml:space="preserve"> клапаны.</w:t>
      </w:r>
      <w:bookmarkEnd w:id="219"/>
      <w:bookmarkEnd w:id="220"/>
    </w:p>
    <w:p w:rsidR="00584472" w:rsidRPr="00AE3158" w:rsidRDefault="00584472" w:rsidP="00B87583">
      <w:pPr>
        <w:pStyle w:val="31"/>
        <w:spacing w:line="240" w:lineRule="auto"/>
      </w:pPr>
      <w:bookmarkStart w:id="221" w:name="_Toc410644432"/>
      <w:bookmarkStart w:id="222" w:name="_Toc420014837"/>
      <w:bookmarkStart w:id="223" w:name="_Toc420015358"/>
      <w:bookmarkStart w:id="224" w:name="_Toc30607772"/>
      <w:bookmarkStart w:id="225" w:name="_Toc34386203"/>
      <w:r w:rsidRPr="00AE3158">
        <w:t>х) перечень выявленных бесхозяйных тепловых сетей и обоснование выбора организации, уполномоченной на их эксплуатацию.</w:t>
      </w:r>
      <w:bookmarkEnd w:id="221"/>
      <w:bookmarkEnd w:id="222"/>
      <w:bookmarkEnd w:id="223"/>
      <w:bookmarkEnd w:id="224"/>
      <w:bookmarkEnd w:id="225"/>
    </w:p>
    <w:p w:rsidR="00584472" w:rsidRDefault="00584472" w:rsidP="00584472">
      <w:pPr>
        <w:pStyle w:val="0"/>
        <w:rPr>
          <w:sz w:val="28"/>
          <w:szCs w:val="28"/>
        </w:rPr>
      </w:pPr>
      <w:r w:rsidRPr="006B6841">
        <w:t>Бесхозяйных т</w:t>
      </w:r>
      <w:r w:rsidR="00C60E87">
        <w:t xml:space="preserve">епловых сетей на территории МО Русско-Высоцкое сельское </w:t>
      </w:r>
      <w:r w:rsidR="00990032">
        <w:t>поселение</w:t>
      </w:r>
      <w:r w:rsidRPr="006B6841">
        <w:t xml:space="preserve"> в настоящее время не выявлено</w:t>
      </w:r>
      <w:r>
        <w:rPr>
          <w:sz w:val="28"/>
          <w:szCs w:val="28"/>
        </w:rPr>
        <w:t>.</w:t>
      </w:r>
    </w:p>
    <w:p w:rsidR="000F34D3" w:rsidRDefault="000F34D3" w:rsidP="00903A6A">
      <w:pPr>
        <w:spacing w:after="0" w:line="240" w:lineRule="auto"/>
        <w:ind w:firstLine="709"/>
        <w:jc w:val="both"/>
        <w:rPr>
          <w:sz w:val="24"/>
          <w:szCs w:val="24"/>
          <w:lang w:eastAsia="ru-RU"/>
        </w:rPr>
      </w:pPr>
    </w:p>
    <w:p w:rsidR="002050F7" w:rsidRDefault="002050F7" w:rsidP="00B87583">
      <w:pPr>
        <w:pStyle w:val="31"/>
        <w:spacing w:line="240" w:lineRule="auto"/>
      </w:pPr>
      <w:bookmarkStart w:id="226" w:name="sub_13122"/>
      <w:bookmarkStart w:id="227" w:name="_Toc34386204"/>
      <w:r w:rsidRPr="002050F7">
        <w:lastRenderedPageBreak/>
        <w:t>ц) данные энергетических характеристик тепловых сетей (при их наличии).</w:t>
      </w:r>
      <w:bookmarkEnd w:id="226"/>
      <w:bookmarkEnd w:id="227"/>
    </w:p>
    <w:p w:rsidR="00E53269" w:rsidRDefault="00E53269" w:rsidP="00E53269">
      <w:pPr>
        <w:pStyle w:val="0"/>
      </w:pPr>
      <w:r>
        <w:t>Д</w:t>
      </w:r>
      <w:r w:rsidRPr="002050F7">
        <w:t>анные энергетических характеристик тепловых сетей</w:t>
      </w:r>
      <w:r>
        <w:t xml:space="preserve"> в МО Русско-Высоцкое сельское поселение отсутствуют.</w:t>
      </w:r>
    </w:p>
    <w:p w:rsidR="00E53269" w:rsidRPr="00903A6A" w:rsidRDefault="00E53269" w:rsidP="00E53269">
      <w:pPr>
        <w:pStyle w:val="0"/>
        <w:sectPr w:rsidR="00E53269" w:rsidRPr="00903A6A" w:rsidSect="00BE6855">
          <w:pgSz w:w="16838" w:h="11906" w:orient="landscape"/>
          <w:pgMar w:top="851" w:right="1134" w:bottom="851" w:left="851"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0F34D3" w:rsidRPr="00D74E22" w:rsidRDefault="000F34D3" w:rsidP="00B87583">
      <w:pPr>
        <w:pStyle w:val="21"/>
        <w:spacing w:line="240" w:lineRule="auto"/>
      </w:pPr>
      <w:bookmarkStart w:id="228" w:name="_Toc407562628"/>
      <w:bookmarkStart w:id="229" w:name="_Toc410644433"/>
      <w:bookmarkStart w:id="230" w:name="_Toc420014838"/>
      <w:bookmarkStart w:id="231" w:name="_Toc420015359"/>
      <w:bookmarkStart w:id="232" w:name="_Toc30607773"/>
      <w:bookmarkStart w:id="233" w:name="_Toc34386205"/>
      <w:r w:rsidRPr="00D74E22">
        <w:lastRenderedPageBreak/>
        <w:t>Часть 4 Зоны действия источников тепловой энергии</w:t>
      </w:r>
      <w:bookmarkEnd w:id="228"/>
      <w:bookmarkEnd w:id="229"/>
      <w:bookmarkEnd w:id="230"/>
      <w:bookmarkEnd w:id="231"/>
      <w:bookmarkEnd w:id="232"/>
      <w:bookmarkEnd w:id="233"/>
    </w:p>
    <w:p w:rsidR="000F34D3" w:rsidRPr="00903A6A" w:rsidRDefault="000F34D3" w:rsidP="00903A6A">
      <w:pPr>
        <w:pStyle w:val="0"/>
        <w:spacing w:before="0" w:after="0" w:line="240" w:lineRule="auto"/>
        <w:ind w:firstLine="709"/>
      </w:pPr>
      <w:bookmarkStart w:id="234" w:name="_Toc420014839"/>
      <w:bookmarkStart w:id="235" w:name="_Toc420015360"/>
      <w:bookmarkStart w:id="236" w:name="_Toc30607774"/>
      <w:r w:rsidRPr="00903A6A">
        <w:t>В зоне централизованного теплоснабжения МО Русско-Высоцкое сельское поселение действует один тепловой источник-котельная, который находится на балансе ООО «ТК Северная». Установленная мощность – 10,75 Гкал/час, присоединенная нагрузка – 7,543 Гкал/час. Основными объектами централизованного теплоснабжения является жилая застройка и административные потребители.</w:t>
      </w:r>
    </w:p>
    <w:p w:rsidR="000F34D3" w:rsidRPr="00903A6A" w:rsidRDefault="000F34D3" w:rsidP="00903A6A">
      <w:pPr>
        <w:pStyle w:val="0"/>
        <w:spacing w:before="0" w:after="0" w:line="240" w:lineRule="auto"/>
        <w:ind w:firstLine="709"/>
      </w:pPr>
      <w:r w:rsidRPr="00903A6A">
        <w:t>Протяженность тепловых сетей составляет 9,136 км. Тепловые сети находятся в собственности ООО «ТК Северная». Схема теплоснабжения закрытая, четырехтрубная с непосредственным присоединением СО.</w:t>
      </w:r>
    </w:p>
    <w:p w:rsidR="000F34D3" w:rsidRDefault="000F34D3" w:rsidP="000F34D3">
      <w:pPr>
        <w:pStyle w:val="affb"/>
        <w:rPr>
          <w:sz w:val="20"/>
        </w:rPr>
      </w:pPr>
    </w:p>
    <w:p w:rsidR="000F34D3" w:rsidRDefault="00D74E22" w:rsidP="00D74E22">
      <w:pPr>
        <w:pStyle w:val="affb"/>
        <w:spacing w:before="3"/>
        <w:jc w:val="center"/>
      </w:pPr>
      <w:r>
        <w:rPr>
          <w:noProof/>
          <w:lang w:eastAsia="ru-RU"/>
        </w:rPr>
        <w:drawing>
          <wp:inline distT="0" distB="0" distL="0" distR="0">
            <wp:extent cx="4943475" cy="4143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1.jpg"/>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43475" cy="4143375"/>
                    </a:xfrm>
                    <a:prstGeom prst="rect">
                      <a:avLst/>
                    </a:prstGeom>
                  </pic:spPr>
                </pic:pic>
              </a:graphicData>
            </a:graphic>
          </wp:inline>
        </w:drawing>
      </w:r>
    </w:p>
    <w:p w:rsidR="000F34D3" w:rsidRPr="00990032" w:rsidRDefault="00B87583" w:rsidP="00990032">
      <w:pPr>
        <w:spacing w:before="120" w:after="120" w:line="240" w:lineRule="auto"/>
        <w:ind w:left="1284" w:firstLine="709"/>
        <w:rPr>
          <w:b/>
          <w:color w:val="000000"/>
          <w:sz w:val="24"/>
        </w:rPr>
      </w:pPr>
      <w:r w:rsidRPr="00B87583">
        <w:rPr>
          <w:b/>
          <w:color w:val="000000"/>
          <w:sz w:val="24"/>
        </w:rPr>
        <w:t xml:space="preserve">Рисунок </w:t>
      </w:r>
      <w:r w:rsidR="00023A98" w:rsidRPr="00B87583">
        <w:rPr>
          <w:b/>
          <w:color w:val="000000"/>
          <w:sz w:val="24"/>
        </w:rPr>
        <w:fldChar w:fldCharType="begin"/>
      </w:r>
      <w:r w:rsidRPr="00B87583">
        <w:rPr>
          <w:b/>
          <w:color w:val="000000"/>
          <w:sz w:val="24"/>
        </w:rPr>
        <w:instrText xml:space="preserve"> SEQ Рисунок \* ARABIC </w:instrText>
      </w:r>
      <w:r w:rsidR="00023A98" w:rsidRPr="00B87583">
        <w:rPr>
          <w:b/>
          <w:color w:val="000000"/>
          <w:sz w:val="24"/>
        </w:rPr>
        <w:fldChar w:fldCharType="separate"/>
      </w:r>
      <w:r w:rsidR="00104AFC">
        <w:rPr>
          <w:b/>
          <w:noProof/>
          <w:color w:val="000000"/>
          <w:sz w:val="24"/>
        </w:rPr>
        <w:t>10</w:t>
      </w:r>
      <w:r w:rsidR="00023A98" w:rsidRPr="00B87583">
        <w:rPr>
          <w:b/>
          <w:color w:val="000000"/>
          <w:sz w:val="24"/>
        </w:rPr>
        <w:fldChar w:fldCharType="end"/>
      </w:r>
      <w:r w:rsidR="000F34D3" w:rsidRPr="00990032">
        <w:rPr>
          <w:b/>
          <w:color w:val="000000"/>
          <w:sz w:val="24"/>
        </w:rPr>
        <w:t xml:space="preserve"> Зона действия котельной ООО «ТК Северная»</w:t>
      </w:r>
    </w:p>
    <w:p w:rsidR="000F34D3" w:rsidRDefault="000F34D3" w:rsidP="00BE2EF2">
      <w:pPr>
        <w:pStyle w:val="21"/>
        <w:spacing w:line="240" w:lineRule="auto"/>
      </w:pPr>
      <w:bookmarkStart w:id="237" w:name="_Toc34386206"/>
      <w:r>
        <w:lastRenderedPageBreak/>
        <w:t>Ч</w:t>
      </w:r>
      <w:r w:rsidRPr="00FA2F0C">
        <w:t>асть 5 Тепловые нагрузки потребителей тепловой энергии, групп потребителей тепловой энергии;</w:t>
      </w:r>
      <w:bookmarkEnd w:id="234"/>
      <w:bookmarkEnd w:id="235"/>
      <w:bookmarkEnd w:id="236"/>
      <w:bookmarkEnd w:id="237"/>
    </w:p>
    <w:p w:rsidR="000F34D3" w:rsidRPr="00AE3158" w:rsidRDefault="000F34D3" w:rsidP="00BE2EF2">
      <w:pPr>
        <w:pStyle w:val="31"/>
        <w:spacing w:line="240" w:lineRule="auto"/>
      </w:pPr>
      <w:bookmarkStart w:id="238" w:name="_Toc410644435"/>
      <w:bookmarkStart w:id="239" w:name="_Toc420014840"/>
      <w:bookmarkStart w:id="240" w:name="_Toc420015361"/>
      <w:bookmarkStart w:id="241" w:name="_Toc30607775"/>
      <w:bookmarkStart w:id="242" w:name="_Toc34386207"/>
      <w:r w:rsidRPr="002050F7">
        <w:t xml:space="preserve">а) </w:t>
      </w:r>
      <w:bookmarkEnd w:id="238"/>
      <w:bookmarkEnd w:id="239"/>
      <w:bookmarkEnd w:id="240"/>
      <w:bookmarkEnd w:id="241"/>
      <w:r w:rsidR="002050F7" w:rsidRPr="002050F7">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42"/>
    </w:p>
    <w:p w:rsidR="000F34D3" w:rsidRPr="00903A6A" w:rsidRDefault="000F34D3" w:rsidP="00903A6A">
      <w:pPr>
        <w:pStyle w:val="0"/>
        <w:spacing w:before="0" w:after="0" w:line="240" w:lineRule="auto"/>
        <w:ind w:firstLine="709"/>
      </w:pPr>
      <w:r w:rsidRPr="00903A6A">
        <w:t xml:space="preserve">Значения расчетных тепловых нагрузок предоставлены теплоснабжающими организациями. Расчетная температура наружного воздуха для проектирования отопления, вентиляции и ГВС на территории города составляет -26 °С. </w:t>
      </w:r>
    </w:p>
    <w:p w:rsidR="000F34D3" w:rsidRPr="00903A6A" w:rsidRDefault="000F34D3" w:rsidP="00903A6A">
      <w:pPr>
        <w:pStyle w:val="0"/>
        <w:spacing w:before="0" w:after="0" w:line="240" w:lineRule="auto"/>
        <w:ind w:firstLine="709"/>
      </w:pPr>
      <w:r w:rsidRPr="00903A6A">
        <w:t>Общая подключенная нагрузка на отопление и ГВС в границах жилой застройки составляет 7,543 Гкал/ч.</w:t>
      </w:r>
    </w:p>
    <w:p w:rsidR="000F34D3" w:rsidRPr="00990032" w:rsidRDefault="000F34D3" w:rsidP="00990032">
      <w:pPr>
        <w:pStyle w:val="a8"/>
        <w:keepNext/>
        <w:spacing w:before="120" w:after="120"/>
        <w:jc w:val="both"/>
        <w:rPr>
          <w:color w:val="000000"/>
        </w:rPr>
      </w:pPr>
      <w:bookmarkStart w:id="243" w:name="_Ref422110587"/>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21</w:t>
      </w:r>
      <w:r w:rsidR="00023A98" w:rsidRPr="00990032">
        <w:rPr>
          <w:noProof/>
          <w:color w:val="000000"/>
        </w:rPr>
        <w:fldChar w:fldCharType="end"/>
      </w:r>
      <w:bookmarkEnd w:id="243"/>
      <w:r w:rsidRPr="00990032">
        <w:rPr>
          <w:color w:val="000000"/>
        </w:rPr>
        <w:t>. Тепловые нагрузки в зонах действия источников тепловой энергии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2487"/>
        <w:gridCol w:w="2603"/>
        <w:gridCol w:w="2436"/>
        <w:gridCol w:w="2509"/>
      </w:tblGrid>
      <w:tr w:rsidR="000F34D3" w:rsidRPr="00990032" w:rsidTr="00990032">
        <w:trPr>
          <w:jc w:val="center"/>
        </w:trPr>
        <w:tc>
          <w:tcPr>
            <w:tcW w:w="1239" w:type="pct"/>
            <w:shd w:val="clear" w:color="auto" w:fill="auto"/>
            <w:vAlign w:val="center"/>
          </w:tcPr>
          <w:p w:rsidR="000F34D3" w:rsidRPr="00990032" w:rsidRDefault="000F34D3" w:rsidP="00990032">
            <w:pPr>
              <w:pStyle w:val="0"/>
              <w:spacing w:line="240" w:lineRule="auto"/>
              <w:ind w:firstLine="0"/>
              <w:jc w:val="center"/>
              <w:rPr>
                <w:sz w:val="20"/>
                <w:szCs w:val="20"/>
              </w:rPr>
            </w:pPr>
            <w:r w:rsidRPr="00990032">
              <w:rPr>
                <w:sz w:val="20"/>
                <w:szCs w:val="20"/>
              </w:rPr>
              <w:t>Элемент территориального деления</w:t>
            </w:r>
          </w:p>
        </w:tc>
        <w:tc>
          <w:tcPr>
            <w:tcW w:w="1297" w:type="pct"/>
            <w:shd w:val="clear" w:color="auto" w:fill="auto"/>
            <w:vAlign w:val="center"/>
          </w:tcPr>
          <w:p w:rsidR="000F34D3" w:rsidRPr="00990032" w:rsidRDefault="000F34D3" w:rsidP="00990032">
            <w:pPr>
              <w:pStyle w:val="0"/>
              <w:spacing w:line="240" w:lineRule="auto"/>
              <w:ind w:firstLine="0"/>
              <w:jc w:val="center"/>
              <w:rPr>
                <w:sz w:val="20"/>
                <w:szCs w:val="20"/>
              </w:rPr>
            </w:pPr>
            <w:r w:rsidRPr="00990032">
              <w:rPr>
                <w:sz w:val="20"/>
                <w:szCs w:val="20"/>
              </w:rPr>
              <w:t>Потребление тепловой энергии на отопление, Гкал/ч</w:t>
            </w:r>
          </w:p>
        </w:tc>
        <w:tc>
          <w:tcPr>
            <w:tcW w:w="1214" w:type="pct"/>
            <w:shd w:val="clear" w:color="auto" w:fill="auto"/>
            <w:vAlign w:val="center"/>
          </w:tcPr>
          <w:p w:rsidR="000F34D3" w:rsidRPr="00990032" w:rsidRDefault="000F34D3" w:rsidP="00990032">
            <w:pPr>
              <w:pStyle w:val="0"/>
              <w:spacing w:line="240" w:lineRule="auto"/>
              <w:ind w:firstLine="0"/>
              <w:jc w:val="center"/>
              <w:rPr>
                <w:sz w:val="20"/>
                <w:szCs w:val="20"/>
              </w:rPr>
            </w:pPr>
            <w:r w:rsidRPr="00990032">
              <w:rPr>
                <w:sz w:val="20"/>
                <w:szCs w:val="20"/>
              </w:rPr>
              <w:t>Потребление тепловой энергии на ГВС, Гкал/ч</w:t>
            </w:r>
          </w:p>
        </w:tc>
        <w:tc>
          <w:tcPr>
            <w:tcW w:w="1250" w:type="pct"/>
            <w:shd w:val="clear" w:color="auto" w:fill="auto"/>
            <w:vAlign w:val="center"/>
          </w:tcPr>
          <w:p w:rsidR="000F34D3" w:rsidRPr="00990032" w:rsidRDefault="000F34D3" w:rsidP="00990032">
            <w:pPr>
              <w:pStyle w:val="0"/>
              <w:spacing w:line="240" w:lineRule="auto"/>
              <w:ind w:firstLine="0"/>
              <w:jc w:val="center"/>
              <w:rPr>
                <w:sz w:val="20"/>
                <w:szCs w:val="20"/>
              </w:rPr>
            </w:pPr>
            <w:r w:rsidRPr="00990032">
              <w:rPr>
                <w:sz w:val="20"/>
                <w:szCs w:val="20"/>
              </w:rPr>
              <w:t>Суммарное потребление тепловой энергии, Гкал/ч</w:t>
            </w:r>
          </w:p>
        </w:tc>
      </w:tr>
      <w:tr w:rsidR="000F34D3" w:rsidRPr="00990032" w:rsidTr="00990032">
        <w:trPr>
          <w:jc w:val="center"/>
        </w:trPr>
        <w:tc>
          <w:tcPr>
            <w:tcW w:w="1239" w:type="pct"/>
            <w:shd w:val="clear" w:color="auto" w:fill="auto"/>
            <w:vAlign w:val="center"/>
          </w:tcPr>
          <w:p w:rsidR="000F34D3" w:rsidRPr="00990032" w:rsidRDefault="000F34D3" w:rsidP="00990032">
            <w:pPr>
              <w:pStyle w:val="0"/>
              <w:spacing w:line="240" w:lineRule="auto"/>
              <w:ind w:firstLine="0"/>
              <w:jc w:val="center"/>
              <w:rPr>
                <w:sz w:val="20"/>
                <w:szCs w:val="20"/>
              </w:rPr>
            </w:pPr>
            <w:r w:rsidRPr="00990032">
              <w:rPr>
                <w:sz w:val="20"/>
                <w:szCs w:val="20"/>
              </w:rPr>
              <w:t>С. Русско-Высоцкое</w:t>
            </w:r>
          </w:p>
        </w:tc>
        <w:tc>
          <w:tcPr>
            <w:tcW w:w="1297" w:type="pct"/>
            <w:shd w:val="clear" w:color="auto" w:fill="auto"/>
            <w:vAlign w:val="center"/>
          </w:tcPr>
          <w:p w:rsidR="000F34D3" w:rsidRPr="00990032" w:rsidRDefault="003C3EA3" w:rsidP="00990032">
            <w:pPr>
              <w:pStyle w:val="0"/>
              <w:spacing w:line="240" w:lineRule="auto"/>
              <w:ind w:firstLine="0"/>
              <w:jc w:val="center"/>
              <w:rPr>
                <w:sz w:val="20"/>
                <w:szCs w:val="20"/>
              </w:rPr>
            </w:pPr>
            <w:r w:rsidRPr="00990032">
              <w:rPr>
                <w:sz w:val="20"/>
                <w:szCs w:val="20"/>
              </w:rPr>
              <w:t>6,163</w:t>
            </w:r>
          </w:p>
        </w:tc>
        <w:tc>
          <w:tcPr>
            <w:tcW w:w="1214" w:type="pct"/>
            <w:shd w:val="clear" w:color="auto" w:fill="auto"/>
            <w:vAlign w:val="center"/>
          </w:tcPr>
          <w:p w:rsidR="000F34D3" w:rsidRPr="00990032" w:rsidRDefault="003C3EA3" w:rsidP="00990032">
            <w:pPr>
              <w:pStyle w:val="0"/>
              <w:spacing w:line="240" w:lineRule="auto"/>
              <w:ind w:firstLine="0"/>
              <w:jc w:val="center"/>
              <w:rPr>
                <w:sz w:val="20"/>
                <w:szCs w:val="20"/>
              </w:rPr>
            </w:pPr>
            <w:r w:rsidRPr="00990032">
              <w:rPr>
                <w:sz w:val="20"/>
                <w:szCs w:val="20"/>
              </w:rPr>
              <w:t>1,380</w:t>
            </w:r>
          </w:p>
        </w:tc>
        <w:tc>
          <w:tcPr>
            <w:tcW w:w="1250" w:type="pct"/>
            <w:shd w:val="clear" w:color="auto" w:fill="auto"/>
            <w:vAlign w:val="center"/>
          </w:tcPr>
          <w:p w:rsidR="000F34D3" w:rsidRPr="00990032" w:rsidRDefault="000F34D3" w:rsidP="00990032">
            <w:pPr>
              <w:pStyle w:val="0"/>
              <w:spacing w:line="240" w:lineRule="auto"/>
              <w:ind w:firstLine="0"/>
              <w:jc w:val="center"/>
              <w:rPr>
                <w:sz w:val="20"/>
                <w:szCs w:val="20"/>
              </w:rPr>
            </w:pPr>
            <w:r w:rsidRPr="00990032">
              <w:rPr>
                <w:sz w:val="20"/>
                <w:szCs w:val="20"/>
              </w:rPr>
              <w:t>7,543</w:t>
            </w:r>
          </w:p>
        </w:tc>
      </w:tr>
    </w:tbl>
    <w:p w:rsidR="00BE2EF2" w:rsidRDefault="00BE2EF2" w:rsidP="00903A6A">
      <w:pPr>
        <w:pStyle w:val="0"/>
        <w:keepNext/>
        <w:spacing w:before="0" w:after="0" w:line="240" w:lineRule="auto"/>
        <w:ind w:firstLine="709"/>
        <w:rPr>
          <w:color w:val="FFFFFF" w:themeColor="background1"/>
        </w:rPr>
      </w:pPr>
    </w:p>
    <w:p w:rsidR="000F34D3" w:rsidRDefault="00BB4836" w:rsidP="00903A6A">
      <w:pPr>
        <w:pStyle w:val="0"/>
        <w:keepNext/>
        <w:spacing w:before="0" w:after="0" w:line="240" w:lineRule="auto"/>
        <w:ind w:firstLine="709"/>
      </w:pPr>
      <w:r w:rsidRPr="00BB4836">
        <w:rPr>
          <w:color w:val="FFFFFF" w:themeColor="background1"/>
        </w:rPr>
        <w:t>ж</w:t>
      </w:r>
    </w:p>
    <w:p w:rsidR="00BB4836" w:rsidRPr="00903A6A" w:rsidRDefault="00EA0D5C" w:rsidP="00EA0D5C">
      <w:pPr>
        <w:pStyle w:val="0"/>
        <w:keepNext/>
        <w:spacing w:before="0" w:after="0" w:line="240" w:lineRule="auto"/>
        <w:ind w:firstLine="0"/>
      </w:pPr>
      <w:r w:rsidRPr="00903A6A">
        <w:rPr>
          <w:noProof/>
        </w:rPr>
        <w:drawing>
          <wp:inline distT="0" distB="0" distL="0" distR="0">
            <wp:extent cx="6234545" cy="3859481"/>
            <wp:effectExtent l="0" t="0" r="0" b="8255"/>
            <wp:docPr id="3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C3EA3" w:rsidRPr="00990032" w:rsidRDefault="000F34D3" w:rsidP="00990032">
      <w:pPr>
        <w:pStyle w:val="0"/>
        <w:spacing w:line="240" w:lineRule="auto"/>
        <w:ind w:firstLine="709"/>
        <w:jc w:val="left"/>
        <w:rPr>
          <w:b/>
          <w:color w:val="000000"/>
        </w:rPr>
      </w:pPr>
      <w:r w:rsidRPr="00990032">
        <w:rPr>
          <w:b/>
          <w:color w:val="000000"/>
        </w:rPr>
        <w:t xml:space="preserve">Рисунок </w:t>
      </w:r>
      <w:r w:rsidR="00023A98" w:rsidRPr="00990032">
        <w:rPr>
          <w:b/>
          <w:color w:val="000000"/>
        </w:rPr>
        <w:fldChar w:fldCharType="begin"/>
      </w:r>
      <w:r w:rsidRPr="00990032">
        <w:rPr>
          <w:b/>
          <w:color w:val="000000"/>
        </w:rPr>
        <w:instrText xml:space="preserve"> SEQ Рисунок \* ARABIC </w:instrText>
      </w:r>
      <w:r w:rsidR="00023A98" w:rsidRPr="00990032">
        <w:rPr>
          <w:b/>
          <w:color w:val="000000"/>
        </w:rPr>
        <w:fldChar w:fldCharType="separate"/>
      </w:r>
      <w:r w:rsidR="00104AFC">
        <w:rPr>
          <w:b/>
          <w:noProof/>
          <w:color w:val="000000"/>
        </w:rPr>
        <w:t>11</w:t>
      </w:r>
      <w:r w:rsidR="00023A98" w:rsidRPr="00990032">
        <w:rPr>
          <w:b/>
          <w:color w:val="000000"/>
        </w:rPr>
        <w:fldChar w:fldCharType="end"/>
      </w:r>
      <w:r w:rsidRPr="00990032">
        <w:rPr>
          <w:b/>
          <w:color w:val="000000"/>
        </w:rPr>
        <w:t xml:space="preserve">. </w:t>
      </w:r>
      <w:bookmarkStart w:id="244" w:name="_Toc410644436"/>
      <w:bookmarkStart w:id="245" w:name="_Toc420014841"/>
      <w:bookmarkStart w:id="246" w:name="_Toc420015362"/>
      <w:bookmarkStart w:id="247" w:name="_Toc30607776"/>
      <w:r w:rsidR="003C3EA3" w:rsidRPr="00990032">
        <w:rPr>
          <w:b/>
          <w:color w:val="000000"/>
        </w:rPr>
        <w:t xml:space="preserve">Распределение тепловой нагрузки на отопление и ГВС </w:t>
      </w:r>
    </w:p>
    <w:p w:rsidR="002050F7" w:rsidRDefault="000F34D3" w:rsidP="00BE2EF2">
      <w:pPr>
        <w:pStyle w:val="31"/>
        <w:spacing w:line="240" w:lineRule="auto"/>
      </w:pPr>
      <w:bookmarkStart w:id="248" w:name="_Toc34386208"/>
      <w:r w:rsidRPr="00A6795C">
        <w:t xml:space="preserve">б) </w:t>
      </w:r>
      <w:bookmarkEnd w:id="244"/>
      <w:bookmarkEnd w:id="245"/>
      <w:bookmarkEnd w:id="246"/>
      <w:bookmarkEnd w:id="247"/>
      <w:r w:rsidR="002050F7" w:rsidRPr="00A6795C">
        <w:t>описание значений расчетных тепловых нагрузок на коллекторах источников тепловой энергии;</w:t>
      </w:r>
      <w:bookmarkEnd w:id="248"/>
    </w:p>
    <w:p w:rsidR="00B87583" w:rsidRPr="00A6795C" w:rsidRDefault="00B87583" w:rsidP="00B87583">
      <w:pPr>
        <w:pStyle w:val="0"/>
        <w:spacing w:before="0" w:after="0" w:line="240" w:lineRule="auto"/>
        <w:ind w:firstLine="709"/>
      </w:pPr>
      <w:r>
        <w:t>Расчетные нагрузки на коллекторах тепловой</w:t>
      </w:r>
      <w:r w:rsidR="00EA0D5C">
        <w:t xml:space="preserve"> </w:t>
      </w:r>
      <w:r>
        <w:t>энергии составляют 7,54 Гкал/час.</w:t>
      </w:r>
    </w:p>
    <w:p w:rsidR="002050F7" w:rsidRDefault="002050F7" w:rsidP="00BE2EF2">
      <w:pPr>
        <w:pStyle w:val="31"/>
        <w:spacing w:line="240" w:lineRule="auto"/>
      </w:pPr>
      <w:bookmarkStart w:id="249" w:name="_Toc34386209"/>
      <w:bookmarkStart w:id="250" w:name="sub_169"/>
      <w:r w:rsidRPr="00A6795C">
        <w:lastRenderedPageBreak/>
        <w:t>в)</w:t>
      </w:r>
      <w:r w:rsidR="00A6795C">
        <w:t xml:space="preserve"> </w:t>
      </w:r>
      <w:r w:rsidRPr="00A6795C">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49"/>
    </w:p>
    <w:p w:rsidR="000F34D3" w:rsidRPr="00903A6A" w:rsidRDefault="000F34D3" w:rsidP="00903A6A">
      <w:pPr>
        <w:pStyle w:val="0"/>
        <w:spacing w:before="0" w:after="0" w:line="240" w:lineRule="auto"/>
        <w:ind w:firstLine="709"/>
        <w:rPr>
          <w:b/>
        </w:rPr>
      </w:pPr>
      <w:bookmarkStart w:id="251" w:name="_Toc420014842"/>
      <w:bookmarkStart w:id="252" w:name="_Toc420015363"/>
      <w:bookmarkEnd w:id="250"/>
      <w:r w:rsidRPr="00903A6A">
        <w:t xml:space="preserve">В МО </w:t>
      </w:r>
      <w:r w:rsidR="003C3EA3" w:rsidRPr="00903A6A">
        <w:t>Русско-Высоцкое сельское поселение</w:t>
      </w:r>
      <w:r w:rsidRPr="00903A6A">
        <w:t xml:space="preserve"> отсутствуют случаи применения отопления жилых помещений в многоквартирных домах с использованием индивидуальных квартирных источников тепловой энергии.</w:t>
      </w:r>
      <w:bookmarkEnd w:id="251"/>
      <w:bookmarkEnd w:id="252"/>
    </w:p>
    <w:p w:rsidR="002050F7" w:rsidRPr="00A6795C" w:rsidRDefault="002050F7" w:rsidP="00BE2EF2">
      <w:pPr>
        <w:pStyle w:val="31"/>
        <w:spacing w:line="240" w:lineRule="auto"/>
      </w:pPr>
      <w:bookmarkStart w:id="253" w:name="_Toc34386210"/>
      <w:bookmarkStart w:id="254" w:name="sub_170"/>
      <w:r w:rsidRPr="00A6795C">
        <w:t>г) описание величины потребления тепловой энергии в расчетных элементах территориального деления за отопительный период и за год в целом;</w:t>
      </w:r>
      <w:bookmarkEnd w:id="253"/>
    </w:p>
    <w:bookmarkEnd w:id="254"/>
    <w:p w:rsidR="000F34D3" w:rsidRPr="00DB1F35" w:rsidRDefault="000F34D3" w:rsidP="00990032">
      <w:pPr>
        <w:pStyle w:val="0"/>
        <w:spacing w:line="240" w:lineRule="auto"/>
        <w:ind w:firstLine="709"/>
        <w:rPr>
          <w:color w:val="000000"/>
        </w:rPr>
      </w:pPr>
      <w:r w:rsidRPr="00DB1F35">
        <w:rPr>
          <w:color w:val="000000"/>
        </w:rPr>
        <w:t xml:space="preserve">Значения потребления тепловой энергии в расчетных элементах территориального деления за отопительный период и за год в целом, основанные на анализе тепловых нагрузок потребителей представлены </w:t>
      </w:r>
      <w:r w:rsidR="00A21C12" w:rsidRPr="00DB1F35">
        <w:rPr>
          <w:color w:val="000000"/>
        </w:rPr>
        <w:t>в таблице ниже.</w:t>
      </w:r>
    </w:p>
    <w:p w:rsidR="000F34D3" w:rsidRPr="00DB1F35" w:rsidRDefault="000F34D3" w:rsidP="00990032">
      <w:pPr>
        <w:pStyle w:val="a8"/>
        <w:keepNext/>
        <w:spacing w:before="120" w:after="120"/>
        <w:jc w:val="both"/>
        <w:rPr>
          <w:color w:val="000000"/>
          <w:lang w:val="en-US"/>
        </w:rPr>
      </w:pPr>
      <w:bookmarkStart w:id="255" w:name="_Ref422110311"/>
      <w:r w:rsidRPr="00DB1F35">
        <w:rPr>
          <w:color w:val="000000"/>
        </w:rPr>
        <w:t xml:space="preserve">Таблица </w:t>
      </w:r>
      <w:r w:rsidR="00023A98" w:rsidRPr="00DB1F35">
        <w:rPr>
          <w:color w:val="000000"/>
        </w:rPr>
        <w:fldChar w:fldCharType="begin"/>
      </w:r>
      <w:r w:rsidRPr="00DB1F35">
        <w:rPr>
          <w:color w:val="000000"/>
        </w:rPr>
        <w:instrText xml:space="preserve"> SEQ Таблица \* ARABIC </w:instrText>
      </w:r>
      <w:r w:rsidR="00023A98" w:rsidRPr="00DB1F35">
        <w:rPr>
          <w:color w:val="000000"/>
        </w:rPr>
        <w:fldChar w:fldCharType="separate"/>
      </w:r>
      <w:r w:rsidR="00B87583" w:rsidRPr="00DB1F35">
        <w:rPr>
          <w:noProof/>
          <w:color w:val="000000"/>
        </w:rPr>
        <w:t>22</w:t>
      </w:r>
      <w:r w:rsidR="00023A98" w:rsidRPr="00DB1F35">
        <w:rPr>
          <w:noProof/>
          <w:color w:val="000000"/>
        </w:rPr>
        <w:fldChar w:fldCharType="end"/>
      </w:r>
      <w:bookmarkEnd w:id="255"/>
      <w:r w:rsidRPr="00DB1F35">
        <w:rPr>
          <w:color w:val="000000"/>
        </w:rPr>
        <w:t>. Потребление тепловой энергии в расчетных элементах территориального деления за год в целом</w:t>
      </w:r>
    </w:p>
    <w:tbl>
      <w:tblPr>
        <w:tblW w:w="5000" w:type="pct"/>
        <w:tblLook w:val="04A0"/>
      </w:tblPr>
      <w:tblGrid>
        <w:gridCol w:w="825"/>
        <w:gridCol w:w="1719"/>
        <w:gridCol w:w="1060"/>
        <w:gridCol w:w="1060"/>
        <w:gridCol w:w="971"/>
        <w:gridCol w:w="900"/>
        <w:gridCol w:w="1261"/>
        <w:gridCol w:w="951"/>
        <w:gridCol w:w="1390"/>
      </w:tblGrid>
      <w:tr w:rsidR="00DB1F35" w:rsidRPr="00DB1F35" w:rsidTr="00DB1F35">
        <w:trPr>
          <w:trHeight w:val="20"/>
        </w:trPr>
        <w:tc>
          <w:tcPr>
            <w:tcW w:w="409"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Год</w:t>
            </w:r>
          </w:p>
        </w:tc>
        <w:tc>
          <w:tcPr>
            <w:tcW w:w="832"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Источник</w:t>
            </w:r>
          </w:p>
        </w:tc>
        <w:tc>
          <w:tcPr>
            <w:tcW w:w="3071" w:type="pct"/>
            <w:gridSpan w:val="6"/>
            <w:tcBorders>
              <w:top w:val="single" w:sz="8" w:space="0" w:color="auto"/>
              <w:left w:val="nil"/>
              <w:bottom w:val="single" w:sz="8" w:space="0" w:color="auto"/>
              <w:right w:val="single" w:sz="8" w:space="0" w:color="000000"/>
            </w:tcBorders>
            <w:shd w:val="clear" w:color="auto" w:fill="auto"/>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Полезный отпуск тепловой энергии</w:t>
            </w:r>
          </w:p>
        </w:tc>
        <w:tc>
          <w:tcPr>
            <w:tcW w:w="687"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Собствен. нужды (Котельной)</w:t>
            </w:r>
          </w:p>
        </w:tc>
      </w:tr>
      <w:tr w:rsidR="00DB1F35" w:rsidRPr="00DB1F35" w:rsidTr="00DB1F35">
        <w:trPr>
          <w:trHeight w:val="20"/>
        </w:trPr>
        <w:tc>
          <w:tcPr>
            <w:tcW w:w="409" w:type="pct"/>
            <w:vMerge/>
            <w:tcBorders>
              <w:top w:val="single" w:sz="8" w:space="0" w:color="auto"/>
              <w:left w:val="single" w:sz="8" w:space="0" w:color="auto"/>
              <w:bottom w:val="single" w:sz="8" w:space="0" w:color="000000"/>
              <w:right w:val="single" w:sz="8" w:space="0" w:color="auto"/>
            </w:tcBorders>
            <w:vAlign w:val="center"/>
            <w:hideMark/>
          </w:tcPr>
          <w:p w:rsidR="00DB1F35" w:rsidRPr="00DB1F35" w:rsidRDefault="00DB1F35" w:rsidP="00DB1F35">
            <w:pPr>
              <w:spacing w:after="0" w:line="240" w:lineRule="auto"/>
              <w:rPr>
                <w:color w:val="000000"/>
                <w:sz w:val="20"/>
                <w:szCs w:val="20"/>
                <w:lang w:eastAsia="ru-RU"/>
              </w:rPr>
            </w:pPr>
          </w:p>
        </w:tc>
        <w:tc>
          <w:tcPr>
            <w:tcW w:w="832" w:type="pct"/>
            <w:vMerge/>
            <w:tcBorders>
              <w:top w:val="single" w:sz="8" w:space="0" w:color="auto"/>
              <w:left w:val="single" w:sz="8" w:space="0" w:color="auto"/>
              <w:bottom w:val="single" w:sz="8" w:space="0" w:color="000000"/>
              <w:right w:val="single" w:sz="8" w:space="0" w:color="auto"/>
            </w:tcBorders>
            <w:vAlign w:val="center"/>
            <w:hideMark/>
          </w:tcPr>
          <w:p w:rsidR="00DB1F35" w:rsidRPr="00DB1F35" w:rsidRDefault="00DB1F35" w:rsidP="00DB1F35">
            <w:pPr>
              <w:spacing w:after="0" w:line="240" w:lineRule="auto"/>
              <w:rPr>
                <w:color w:val="000000"/>
                <w:sz w:val="20"/>
                <w:szCs w:val="20"/>
                <w:lang w:eastAsia="ru-RU"/>
              </w:rPr>
            </w:pPr>
          </w:p>
        </w:tc>
        <w:tc>
          <w:tcPr>
            <w:tcW w:w="525" w:type="pct"/>
            <w:tcBorders>
              <w:top w:val="nil"/>
              <w:left w:val="nil"/>
              <w:bottom w:val="single" w:sz="8" w:space="0" w:color="auto"/>
              <w:right w:val="single" w:sz="8" w:space="0" w:color="auto"/>
            </w:tcBorders>
            <w:shd w:val="clear" w:color="000000" w:fill="FFFFFF"/>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Всего</w:t>
            </w:r>
          </w:p>
        </w:tc>
        <w:tc>
          <w:tcPr>
            <w:tcW w:w="1452" w:type="pct"/>
            <w:gridSpan w:val="3"/>
            <w:tcBorders>
              <w:top w:val="single" w:sz="8" w:space="0" w:color="auto"/>
              <w:left w:val="nil"/>
              <w:bottom w:val="single" w:sz="8" w:space="0" w:color="auto"/>
              <w:right w:val="single" w:sz="8" w:space="0" w:color="000000"/>
            </w:tcBorders>
            <w:shd w:val="clear" w:color="000000" w:fill="FFFFFF"/>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по группам потребителей</w:t>
            </w:r>
          </w:p>
        </w:tc>
        <w:tc>
          <w:tcPr>
            <w:tcW w:w="624" w:type="pct"/>
            <w:tcBorders>
              <w:top w:val="nil"/>
              <w:left w:val="nil"/>
              <w:bottom w:val="single" w:sz="8" w:space="0" w:color="auto"/>
              <w:right w:val="single" w:sz="8" w:space="0" w:color="auto"/>
            </w:tcBorders>
            <w:shd w:val="clear" w:color="000000" w:fill="FFFFFF"/>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Отопление</w:t>
            </w:r>
          </w:p>
        </w:tc>
        <w:tc>
          <w:tcPr>
            <w:tcW w:w="471" w:type="pct"/>
            <w:tcBorders>
              <w:top w:val="nil"/>
              <w:left w:val="nil"/>
              <w:bottom w:val="single" w:sz="8" w:space="0" w:color="auto"/>
              <w:right w:val="single" w:sz="8" w:space="0" w:color="auto"/>
            </w:tcBorders>
            <w:shd w:val="clear" w:color="000000" w:fill="FFFFFF"/>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ГВС</w:t>
            </w:r>
          </w:p>
        </w:tc>
        <w:tc>
          <w:tcPr>
            <w:tcW w:w="687" w:type="pct"/>
            <w:vMerge/>
            <w:tcBorders>
              <w:top w:val="single" w:sz="8" w:space="0" w:color="auto"/>
              <w:left w:val="single" w:sz="8" w:space="0" w:color="auto"/>
              <w:bottom w:val="single" w:sz="8" w:space="0" w:color="000000"/>
              <w:right w:val="single" w:sz="8" w:space="0" w:color="auto"/>
            </w:tcBorders>
            <w:vAlign w:val="center"/>
            <w:hideMark/>
          </w:tcPr>
          <w:p w:rsidR="00DB1F35" w:rsidRPr="00DB1F35" w:rsidRDefault="00DB1F35" w:rsidP="00DB1F35">
            <w:pPr>
              <w:spacing w:after="0" w:line="240" w:lineRule="auto"/>
              <w:rPr>
                <w:color w:val="000000"/>
                <w:sz w:val="20"/>
                <w:szCs w:val="20"/>
                <w:lang w:eastAsia="ru-RU"/>
              </w:rPr>
            </w:pPr>
          </w:p>
        </w:tc>
      </w:tr>
      <w:tr w:rsidR="00DB1F35" w:rsidRPr="00DB1F35" w:rsidTr="00DB1F35">
        <w:trPr>
          <w:trHeight w:val="20"/>
        </w:trPr>
        <w:tc>
          <w:tcPr>
            <w:tcW w:w="409" w:type="pct"/>
            <w:vMerge/>
            <w:tcBorders>
              <w:top w:val="single" w:sz="8" w:space="0" w:color="auto"/>
              <w:left w:val="single" w:sz="8" w:space="0" w:color="auto"/>
              <w:bottom w:val="single" w:sz="8" w:space="0" w:color="000000"/>
              <w:right w:val="single" w:sz="8" w:space="0" w:color="auto"/>
            </w:tcBorders>
            <w:vAlign w:val="center"/>
            <w:hideMark/>
          </w:tcPr>
          <w:p w:rsidR="00DB1F35" w:rsidRPr="00DB1F35" w:rsidRDefault="00DB1F35" w:rsidP="00DB1F35">
            <w:pPr>
              <w:spacing w:after="0" w:line="240" w:lineRule="auto"/>
              <w:rPr>
                <w:color w:val="000000"/>
                <w:sz w:val="20"/>
                <w:szCs w:val="20"/>
                <w:lang w:eastAsia="ru-RU"/>
              </w:rPr>
            </w:pPr>
          </w:p>
        </w:tc>
        <w:tc>
          <w:tcPr>
            <w:tcW w:w="832" w:type="pct"/>
            <w:vMerge/>
            <w:tcBorders>
              <w:top w:val="single" w:sz="8" w:space="0" w:color="auto"/>
              <w:left w:val="single" w:sz="8" w:space="0" w:color="auto"/>
              <w:bottom w:val="single" w:sz="8" w:space="0" w:color="000000"/>
              <w:right w:val="single" w:sz="8" w:space="0" w:color="auto"/>
            </w:tcBorders>
            <w:vAlign w:val="center"/>
            <w:hideMark/>
          </w:tcPr>
          <w:p w:rsidR="00DB1F35" w:rsidRPr="00DB1F35" w:rsidRDefault="00DB1F35" w:rsidP="00DB1F35">
            <w:pPr>
              <w:spacing w:after="0" w:line="240" w:lineRule="auto"/>
              <w:rPr>
                <w:color w:val="000000"/>
                <w:sz w:val="20"/>
                <w:szCs w:val="20"/>
                <w:lang w:eastAsia="ru-RU"/>
              </w:rPr>
            </w:pP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Гкал</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насел.</w:t>
            </w:r>
          </w:p>
        </w:tc>
        <w:tc>
          <w:tcPr>
            <w:tcW w:w="48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бюджет</w:t>
            </w:r>
          </w:p>
        </w:tc>
        <w:tc>
          <w:tcPr>
            <w:tcW w:w="446"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прочие</w:t>
            </w:r>
          </w:p>
        </w:tc>
        <w:tc>
          <w:tcPr>
            <w:tcW w:w="624"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Гкал</w:t>
            </w:r>
          </w:p>
        </w:tc>
        <w:tc>
          <w:tcPr>
            <w:tcW w:w="47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Гкал</w:t>
            </w:r>
          </w:p>
        </w:tc>
        <w:tc>
          <w:tcPr>
            <w:tcW w:w="687"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Гкал</w:t>
            </w:r>
          </w:p>
        </w:tc>
      </w:tr>
      <w:tr w:rsidR="00DB1F35" w:rsidRPr="00DB1F35" w:rsidTr="00DB1F35">
        <w:trPr>
          <w:trHeight w:val="20"/>
        </w:trPr>
        <w:tc>
          <w:tcPr>
            <w:tcW w:w="409"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2015</w:t>
            </w:r>
          </w:p>
        </w:tc>
        <w:tc>
          <w:tcPr>
            <w:tcW w:w="832" w:type="pct"/>
            <w:tcBorders>
              <w:top w:val="nil"/>
              <w:left w:val="nil"/>
              <w:bottom w:val="single" w:sz="8" w:space="0" w:color="auto"/>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Всего</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25646,4</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22535,2</w:t>
            </w:r>
          </w:p>
        </w:tc>
        <w:tc>
          <w:tcPr>
            <w:tcW w:w="48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2912,2</w:t>
            </w:r>
          </w:p>
        </w:tc>
        <w:tc>
          <w:tcPr>
            <w:tcW w:w="446"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199</w:t>
            </w:r>
          </w:p>
        </w:tc>
        <w:tc>
          <w:tcPr>
            <w:tcW w:w="624"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18862,2</w:t>
            </w:r>
          </w:p>
        </w:tc>
        <w:tc>
          <w:tcPr>
            <w:tcW w:w="47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6784,2</w:t>
            </w:r>
          </w:p>
        </w:tc>
        <w:tc>
          <w:tcPr>
            <w:tcW w:w="687"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173</w:t>
            </w:r>
          </w:p>
        </w:tc>
      </w:tr>
      <w:tr w:rsidR="00DB1F35" w:rsidRPr="00DB1F35" w:rsidTr="00DB1F35">
        <w:trPr>
          <w:trHeight w:val="20"/>
        </w:trPr>
        <w:tc>
          <w:tcPr>
            <w:tcW w:w="409" w:type="pct"/>
            <w:vMerge/>
            <w:tcBorders>
              <w:top w:val="nil"/>
              <w:left w:val="single" w:sz="8" w:space="0" w:color="auto"/>
              <w:bottom w:val="single" w:sz="8" w:space="0" w:color="000000"/>
              <w:right w:val="single" w:sz="8" w:space="0" w:color="auto"/>
            </w:tcBorders>
            <w:vAlign w:val="center"/>
            <w:hideMark/>
          </w:tcPr>
          <w:p w:rsidR="00DB1F35" w:rsidRPr="00DB1F35" w:rsidRDefault="00DB1F35" w:rsidP="00DB1F35">
            <w:pPr>
              <w:spacing w:after="0" w:line="240" w:lineRule="auto"/>
              <w:rPr>
                <w:color w:val="000000"/>
                <w:sz w:val="20"/>
                <w:szCs w:val="20"/>
                <w:lang w:eastAsia="ru-RU"/>
              </w:rPr>
            </w:pPr>
          </w:p>
        </w:tc>
        <w:tc>
          <w:tcPr>
            <w:tcW w:w="832" w:type="pct"/>
            <w:tcBorders>
              <w:top w:val="nil"/>
              <w:left w:val="nil"/>
              <w:bottom w:val="single" w:sz="8" w:space="0" w:color="auto"/>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Русско-Высоцкое</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25646,4</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22535,2</w:t>
            </w:r>
          </w:p>
        </w:tc>
        <w:tc>
          <w:tcPr>
            <w:tcW w:w="48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2912,2</w:t>
            </w:r>
          </w:p>
        </w:tc>
        <w:tc>
          <w:tcPr>
            <w:tcW w:w="446"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199</w:t>
            </w:r>
          </w:p>
        </w:tc>
        <w:tc>
          <w:tcPr>
            <w:tcW w:w="624"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18862,2</w:t>
            </w:r>
          </w:p>
        </w:tc>
        <w:tc>
          <w:tcPr>
            <w:tcW w:w="47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6784,2</w:t>
            </w:r>
          </w:p>
        </w:tc>
        <w:tc>
          <w:tcPr>
            <w:tcW w:w="687"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173</w:t>
            </w:r>
          </w:p>
        </w:tc>
      </w:tr>
      <w:tr w:rsidR="00DB1F35" w:rsidRPr="00DB1F35" w:rsidTr="00DB1F35">
        <w:trPr>
          <w:trHeight w:val="20"/>
        </w:trPr>
        <w:tc>
          <w:tcPr>
            <w:tcW w:w="409"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2016</w:t>
            </w:r>
          </w:p>
        </w:tc>
        <w:tc>
          <w:tcPr>
            <w:tcW w:w="832" w:type="pct"/>
            <w:tcBorders>
              <w:top w:val="nil"/>
              <w:left w:val="nil"/>
              <w:bottom w:val="single" w:sz="8" w:space="0" w:color="auto"/>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Всего</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26289,7</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22477,2</w:t>
            </w:r>
          </w:p>
        </w:tc>
        <w:tc>
          <w:tcPr>
            <w:tcW w:w="48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3596</w:t>
            </w:r>
          </w:p>
        </w:tc>
        <w:tc>
          <w:tcPr>
            <w:tcW w:w="446"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216,5</w:t>
            </w:r>
          </w:p>
        </w:tc>
        <w:tc>
          <w:tcPr>
            <w:tcW w:w="624"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20099,9</w:t>
            </w:r>
          </w:p>
        </w:tc>
        <w:tc>
          <w:tcPr>
            <w:tcW w:w="47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6189,8</w:t>
            </w:r>
          </w:p>
        </w:tc>
        <w:tc>
          <w:tcPr>
            <w:tcW w:w="687"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171</w:t>
            </w:r>
          </w:p>
        </w:tc>
      </w:tr>
      <w:tr w:rsidR="00DB1F35" w:rsidRPr="00DB1F35" w:rsidTr="00DB1F35">
        <w:trPr>
          <w:trHeight w:val="20"/>
        </w:trPr>
        <w:tc>
          <w:tcPr>
            <w:tcW w:w="409" w:type="pct"/>
            <w:vMerge/>
            <w:tcBorders>
              <w:top w:val="nil"/>
              <w:left w:val="single" w:sz="8" w:space="0" w:color="auto"/>
              <w:bottom w:val="single" w:sz="8" w:space="0" w:color="000000"/>
              <w:right w:val="single" w:sz="8" w:space="0" w:color="auto"/>
            </w:tcBorders>
            <w:vAlign w:val="center"/>
            <w:hideMark/>
          </w:tcPr>
          <w:p w:rsidR="00DB1F35" w:rsidRPr="00DB1F35" w:rsidRDefault="00DB1F35" w:rsidP="00DB1F35">
            <w:pPr>
              <w:spacing w:after="0" w:line="240" w:lineRule="auto"/>
              <w:rPr>
                <w:color w:val="000000"/>
                <w:sz w:val="20"/>
                <w:szCs w:val="20"/>
                <w:lang w:eastAsia="ru-RU"/>
              </w:rPr>
            </w:pPr>
          </w:p>
        </w:tc>
        <w:tc>
          <w:tcPr>
            <w:tcW w:w="832" w:type="pct"/>
            <w:tcBorders>
              <w:top w:val="nil"/>
              <w:left w:val="nil"/>
              <w:bottom w:val="single" w:sz="8" w:space="0" w:color="auto"/>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Русско-Высоцкое</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26289,7</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22477,2</w:t>
            </w:r>
          </w:p>
        </w:tc>
        <w:tc>
          <w:tcPr>
            <w:tcW w:w="48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3596</w:t>
            </w:r>
          </w:p>
        </w:tc>
        <w:tc>
          <w:tcPr>
            <w:tcW w:w="446"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216,5</w:t>
            </w:r>
          </w:p>
        </w:tc>
        <w:tc>
          <w:tcPr>
            <w:tcW w:w="624"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20099,9</w:t>
            </w:r>
          </w:p>
        </w:tc>
        <w:tc>
          <w:tcPr>
            <w:tcW w:w="47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6189,8</w:t>
            </w:r>
          </w:p>
        </w:tc>
        <w:tc>
          <w:tcPr>
            <w:tcW w:w="687"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171</w:t>
            </w:r>
          </w:p>
        </w:tc>
      </w:tr>
      <w:tr w:rsidR="00DB1F35" w:rsidRPr="00DB1F35" w:rsidTr="00DB1F35">
        <w:trPr>
          <w:trHeight w:val="20"/>
        </w:trPr>
        <w:tc>
          <w:tcPr>
            <w:tcW w:w="409"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2017</w:t>
            </w:r>
          </w:p>
        </w:tc>
        <w:tc>
          <w:tcPr>
            <w:tcW w:w="832" w:type="pct"/>
            <w:tcBorders>
              <w:top w:val="nil"/>
              <w:left w:val="nil"/>
              <w:bottom w:val="single" w:sz="8" w:space="0" w:color="auto"/>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Всего</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25694,9</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21901,1</w:t>
            </w:r>
          </w:p>
        </w:tc>
        <w:tc>
          <w:tcPr>
            <w:tcW w:w="48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3586,6</w:t>
            </w:r>
          </w:p>
        </w:tc>
        <w:tc>
          <w:tcPr>
            <w:tcW w:w="446"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207,2</w:t>
            </w:r>
          </w:p>
        </w:tc>
        <w:tc>
          <w:tcPr>
            <w:tcW w:w="624"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19738</w:t>
            </w:r>
          </w:p>
        </w:tc>
        <w:tc>
          <w:tcPr>
            <w:tcW w:w="47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5956,9</w:t>
            </w:r>
          </w:p>
        </w:tc>
        <w:tc>
          <w:tcPr>
            <w:tcW w:w="687"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167</w:t>
            </w:r>
          </w:p>
        </w:tc>
      </w:tr>
      <w:tr w:rsidR="00DB1F35" w:rsidRPr="00DB1F35" w:rsidTr="00DB1F35">
        <w:trPr>
          <w:trHeight w:val="20"/>
        </w:trPr>
        <w:tc>
          <w:tcPr>
            <w:tcW w:w="409" w:type="pct"/>
            <w:vMerge/>
            <w:tcBorders>
              <w:top w:val="nil"/>
              <w:left w:val="single" w:sz="8" w:space="0" w:color="auto"/>
              <w:bottom w:val="single" w:sz="8" w:space="0" w:color="000000"/>
              <w:right w:val="single" w:sz="8" w:space="0" w:color="auto"/>
            </w:tcBorders>
            <w:vAlign w:val="center"/>
            <w:hideMark/>
          </w:tcPr>
          <w:p w:rsidR="00DB1F35" w:rsidRPr="00DB1F35" w:rsidRDefault="00DB1F35" w:rsidP="00DB1F35">
            <w:pPr>
              <w:spacing w:after="0" w:line="240" w:lineRule="auto"/>
              <w:rPr>
                <w:color w:val="000000"/>
                <w:sz w:val="20"/>
                <w:szCs w:val="20"/>
                <w:lang w:eastAsia="ru-RU"/>
              </w:rPr>
            </w:pPr>
          </w:p>
        </w:tc>
        <w:tc>
          <w:tcPr>
            <w:tcW w:w="832" w:type="pct"/>
            <w:tcBorders>
              <w:top w:val="nil"/>
              <w:left w:val="nil"/>
              <w:bottom w:val="single" w:sz="8" w:space="0" w:color="auto"/>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Русско-Высоцкое</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25694,9</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21901,1</w:t>
            </w:r>
          </w:p>
        </w:tc>
        <w:tc>
          <w:tcPr>
            <w:tcW w:w="48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3586,6</w:t>
            </w:r>
          </w:p>
        </w:tc>
        <w:tc>
          <w:tcPr>
            <w:tcW w:w="446"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207,2</w:t>
            </w:r>
          </w:p>
        </w:tc>
        <w:tc>
          <w:tcPr>
            <w:tcW w:w="624"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19738</w:t>
            </w:r>
          </w:p>
        </w:tc>
        <w:tc>
          <w:tcPr>
            <w:tcW w:w="47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5956,9</w:t>
            </w:r>
          </w:p>
        </w:tc>
        <w:tc>
          <w:tcPr>
            <w:tcW w:w="687"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167</w:t>
            </w:r>
          </w:p>
        </w:tc>
      </w:tr>
      <w:tr w:rsidR="00DB1F35" w:rsidRPr="00DB1F35" w:rsidTr="00DB1F35">
        <w:trPr>
          <w:trHeight w:val="20"/>
        </w:trPr>
        <w:tc>
          <w:tcPr>
            <w:tcW w:w="409"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2018</w:t>
            </w:r>
          </w:p>
        </w:tc>
        <w:tc>
          <w:tcPr>
            <w:tcW w:w="832" w:type="pct"/>
            <w:tcBorders>
              <w:top w:val="nil"/>
              <w:left w:val="nil"/>
              <w:bottom w:val="single" w:sz="8" w:space="0" w:color="auto"/>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Всего</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24795,3</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21206,9</w:t>
            </w:r>
          </w:p>
        </w:tc>
        <w:tc>
          <w:tcPr>
            <w:tcW w:w="48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3353</w:t>
            </w:r>
          </w:p>
        </w:tc>
        <w:tc>
          <w:tcPr>
            <w:tcW w:w="446"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235,4</w:t>
            </w:r>
          </w:p>
        </w:tc>
        <w:tc>
          <w:tcPr>
            <w:tcW w:w="624"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19602</w:t>
            </w:r>
          </w:p>
        </w:tc>
        <w:tc>
          <w:tcPr>
            <w:tcW w:w="47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5193,3</w:t>
            </w:r>
          </w:p>
        </w:tc>
        <w:tc>
          <w:tcPr>
            <w:tcW w:w="687"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161</w:t>
            </w:r>
          </w:p>
        </w:tc>
      </w:tr>
      <w:tr w:rsidR="00DB1F35" w:rsidRPr="00DB1F35" w:rsidTr="00DB1F35">
        <w:trPr>
          <w:trHeight w:val="20"/>
        </w:trPr>
        <w:tc>
          <w:tcPr>
            <w:tcW w:w="409" w:type="pct"/>
            <w:vMerge/>
            <w:tcBorders>
              <w:top w:val="nil"/>
              <w:left w:val="single" w:sz="8" w:space="0" w:color="auto"/>
              <w:bottom w:val="single" w:sz="8" w:space="0" w:color="000000"/>
              <w:right w:val="single" w:sz="8" w:space="0" w:color="auto"/>
            </w:tcBorders>
            <w:vAlign w:val="center"/>
            <w:hideMark/>
          </w:tcPr>
          <w:p w:rsidR="00DB1F35" w:rsidRPr="00DB1F35" w:rsidRDefault="00DB1F35" w:rsidP="00DB1F35">
            <w:pPr>
              <w:spacing w:after="0" w:line="240" w:lineRule="auto"/>
              <w:rPr>
                <w:color w:val="000000"/>
                <w:sz w:val="20"/>
                <w:szCs w:val="20"/>
                <w:lang w:eastAsia="ru-RU"/>
              </w:rPr>
            </w:pPr>
          </w:p>
        </w:tc>
        <w:tc>
          <w:tcPr>
            <w:tcW w:w="832" w:type="pct"/>
            <w:tcBorders>
              <w:top w:val="nil"/>
              <w:left w:val="nil"/>
              <w:bottom w:val="single" w:sz="8" w:space="0" w:color="auto"/>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Русско-Высоцкое</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24795,3</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21206,9</w:t>
            </w:r>
          </w:p>
        </w:tc>
        <w:tc>
          <w:tcPr>
            <w:tcW w:w="48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3353</w:t>
            </w:r>
          </w:p>
        </w:tc>
        <w:tc>
          <w:tcPr>
            <w:tcW w:w="446"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235,4</w:t>
            </w:r>
          </w:p>
        </w:tc>
        <w:tc>
          <w:tcPr>
            <w:tcW w:w="624"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19602</w:t>
            </w:r>
          </w:p>
        </w:tc>
        <w:tc>
          <w:tcPr>
            <w:tcW w:w="47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5193,3</w:t>
            </w:r>
          </w:p>
        </w:tc>
        <w:tc>
          <w:tcPr>
            <w:tcW w:w="687"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161</w:t>
            </w:r>
          </w:p>
        </w:tc>
      </w:tr>
      <w:tr w:rsidR="00DB1F35" w:rsidRPr="00DB1F35" w:rsidTr="00DB1F35">
        <w:trPr>
          <w:trHeight w:val="20"/>
        </w:trPr>
        <w:tc>
          <w:tcPr>
            <w:tcW w:w="409"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2019</w:t>
            </w:r>
          </w:p>
        </w:tc>
        <w:tc>
          <w:tcPr>
            <w:tcW w:w="832" w:type="pct"/>
            <w:tcBorders>
              <w:top w:val="nil"/>
              <w:left w:val="nil"/>
              <w:bottom w:val="single" w:sz="8" w:space="0" w:color="auto"/>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Всего</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26045,72</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22276,36</w:t>
            </w:r>
          </w:p>
        </w:tc>
        <w:tc>
          <w:tcPr>
            <w:tcW w:w="48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3522,09</w:t>
            </w:r>
          </w:p>
        </w:tc>
        <w:tc>
          <w:tcPr>
            <w:tcW w:w="446"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247,27</w:t>
            </w:r>
          </w:p>
        </w:tc>
        <w:tc>
          <w:tcPr>
            <w:tcW w:w="624" w:type="pct"/>
            <w:tcBorders>
              <w:top w:val="nil"/>
              <w:left w:val="nil"/>
              <w:bottom w:val="single" w:sz="8" w:space="0" w:color="auto"/>
              <w:right w:val="single" w:sz="8" w:space="0" w:color="auto"/>
            </w:tcBorders>
            <w:shd w:val="clear" w:color="auto" w:fill="auto"/>
            <w:noWrap/>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val="en-US" w:eastAsia="ru-RU"/>
              </w:rPr>
              <w:t>20590,5</w:t>
            </w:r>
          </w:p>
        </w:tc>
        <w:tc>
          <w:tcPr>
            <w:tcW w:w="471" w:type="pct"/>
            <w:tcBorders>
              <w:top w:val="nil"/>
              <w:left w:val="nil"/>
              <w:bottom w:val="single" w:sz="8" w:space="0" w:color="auto"/>
              <w:right w:val="single" w:sz="8" w:space="0" w:color="auto"/>
            </w:tcBorders>
            <w:shd w:val="clear" w:color="auto" w:fill="auto"/>
            <w:noWrap/>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val="en-US" w:eastAsia="ru-RU"/>
              </w:rPr>
              <w:t>5455,22</w:t>
            </w:r>
          </w:p>
        </w:tc>
        <w:tc>
          <w:tcPr>
            <w:tcW w:w="687"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166,8</w:t>
            </w:r>
          </w:p>
        </w:tc>
      </w:tr>
      <w:tr w:rsidR="00DB1F35" w:rsidRPr="00DB1F35" w:rsidTr="00DB1F35">
        <w:trPr>
          <w:trHeight w:val="20"/>
        </w:trPr>
        <w:tc>
          <w:tcPr>
            <w:tcW w:w="409" w:type="pct"/>
            <w:vMerge/>
            <w:tcBorders>
              <w:top w:val="nil"/>
              <w:left w:val="single" w:sz="8" w:space="0" w:color="auto"/>
              <w:bottom w:val="single" w:sz="8" w:space="0" w:color="000000"/>
              <w:right w:val="single" w:sz="8" w:space="0" w:color="auto"/>
            </w:tcBorders>
            <w:vAlign w:val="center"/>
            <w:hideMark/>
          </w:tcPr>
          <w:p w:rsidR="00DB1F35" w:rsidRPr="00DB1F35" w:rsidRDefault="00DB1F35" w:rsidP="00DB1F35">
            <w:pPr>
              <w:spacing w:after="0" w:line="240" w:lineRule="auto"/>
              <w:rPr>
                <w:color w:val="000000"/>
                <w:sz w:val="20"/>
                <w:szCs w:val="20"/>
                <w:lang w:eastAsia="ru-RU"/>
              </w:rPr>
            </w:pPr>
          </w:p>
        </w:tc>
        <w:tc>
          <w:tcPr>
            <w:tcW w:w="832" w:type="pct"/>
            <w:tcBorders>
              <w:top w:val="nil"/>
              <w:left w:val="nil"/>
              <w:bottom w:val="single" w:sz="8" w:space="0" w:color="auto"/>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Русско-Высоцкое</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26045,72</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22276,36</w:t>
            </w:r>
          </w:p>
        </w:tc>
        <w:tc>
          <w:tcPr>
            <w:tcW w:w="48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3522,09</w:t>
            </w:r>
          </w:p>
        </w:tc>
        <w:tc>
          <w:tcPr>
            <w:tcW w:w="446"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247,27</w:t>
            </w:r>
          </w:p>
        </w:tc>
        <w:tc>
          <w:tcPr>
            <w:tcW w:w="624"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20590,5</w:t>
            </w:r>
          </w:p>
        </w:tc>
        <w:tc>
          <w:tcPr>
            <w:tcW w:w="47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5455,22</w:t>
            </w:r>
          </w:p>
        </w:tc>
        <w:tc>
          <w:tcPr>
            <w:tcW w:w="687"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166,8</w:t>
            </w:r>
          </w:p>
        </w:tc>
      </w:tr>
    </w:tbl>
    <w:p w:rsidR="00DB1F35" w:rsidRPr="00DB1F35" w:rsidRDefault="00DB1F35" w:rsidP="00DB1F35">
      <w:pPr>
        <w:rPr>
          <w:b/>
          <w:highlight w:val="yellow"/>
          <w:lang w:val="en-US"/>
        </w:rPr>
      </w:pPr>
    </w:p>
    <w:p w:rsidR="00DB1F35" w:rsidRPr="00DB1F35" w:rsidRDefault="00DB1F35" w:rsidP="00DB1F35">
      <w:pPr>
        <w:rPr>
          <w:highlight w:val="yellow"/>
          <w:lang w:val="en-US"/>
        </w:rPr>
      </w:pPr>
    </w:p>
    <w:p w:rsidR="003C3EA3" w:rsidRDefault="003C3EA3" w:rsidP="003C3EA3"/>
    <w:p w:rsidR="000F34D3" w:rsidRPr="0087279B" w:rsidRDefault="004A2583" w:rsidP="000F34D3">
      <w:pPr>
        <w:keepNext/>
        <w:autoSpaceDE w:val="0"/>
        <w:autoSpaceDN w:val="0"/>
        <w:adjustRightInd w:val="0"/>
        <w:spacing w:before="100" w:beforeAutospacing="1" w:line="360" w:lineRule="auto"/>
        <w:jc w:val="center"/>
        <w:rPr>
          <w:highlight w:val="yellow"/>
        </w:rPr>
      </w:pPr>
      <w:r w:rsidRPr="004A2583">
        <w:rPr>
          <w:noProof/>
          <w:lang w:eastAsia="ru-RU"/>
        </w:rPr>
        <w:lastRenderedPageBreak/>
        <w:drawing>
          <wp:inline distT="0" distB="0" distL="0" distR="0">
            <wp:extent cx="5842660" cy="3918857"/>
            <wp:effectExtent l="0" t="0" r="5715" b="5715"/>
            <wp:docPr id="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F34D3" w:rsidRPr="00990032" w:rsidRDefault="000F34D3" w:rsidP="00990032">
      <w:pPr>
        <w:pStyle w:val="a8"/>
        <w:spacing w:before="120" w:after="120"/>
        <w:jc w:val="left"/>
        <w:rPr>
          <w:color w:val="000000"/>
        </w:rPr>
      </w:pPr>
      <w:r w:rsidRPr="004A2583">
        <w:rPr>
          <w:color w:val="000000"/>
        </w:rPr>
        <w:t xml:space="preserve">Рисунок </w:t>
      </w:r>
      <w:r w:rsidR="00023A98" w:rsidRPr="004A2583">
        <w:rPr>
          <w:color w:val="000000"/>
        </w:rPr>
        <w:fldChar w:fldCharType="begin"/>
      </w:r>
      <w:r w:rsidRPr="004A2583">
        <w:rPr>
          <w:color w:val="000000"/>
        </w:rPr>
        <w:instrText xml:space="preserve"> SEQ Рисунок \* ARABIC </w:instrText>
      </w:r>
      <w:r w:rsidR="00023A98" w:rsidRPr="004A2583">
        <w:rPr>
          <w:color w:val="000000"/>
        </w:rPr>
        <w:fldChar w:fldCharType="separate"/>
      </w:r>
      <w:r w:rsidR="00104AFC">
        <w:rPr>
          <w:noProof/>
          <w:color w:val="000000"/>
        </w:rPr>
        <w:t>12</w:t>
      </w:r>
      <w:r w:rsidR="00023A98" w:rsidRPr="004A2583">
        <w:rPr>
          <w:noProof/>
          <w:color w:val="000000"/>
        </w:rPr>
        <w:fldChar w:fldCharType="end"/>
      </w:r>
      <w:r w:rsidRPr="004A2583">
        <w:rPr>
          <w:color w:val="000000"/>
        </w:rPr>
        <w:t xml:space="preserve">. Доля потребления тепловой энергии в </w:t>
      </w:r>
      <w:r w:rsidR="003C3EA3" w:rsidRPr="004A2583">
        <w:rPr>
          <w:color w:val="000000"/>
        </w:rPr>
        <w:t>с. Русско-Высоцкое</w:t>
      </w:r>
    </w:p>
    <w:p w:rsidR="000F34D3" w:rsidRPr="006B6841" w:rsidRDefault="000F34D3" w:rsidP="000F34D3">
      <w:pPr>
        <w:spacing w:line="360" w:lineRule="auto"/>
        <w:ind w:firstLine="425"/>
        <w:rPr>
          <w:b/>
        </w:rPr>
      </w:pPr>
    </w:p>
    <w:p w:rsidR="002050F7" w:rsidRPr="002050F7" w:rsidRDefault="002050F7" w:rsidP="00BE2EF2">
      <w:pPr>
        <w:pStyle w:val="31"/>
        <w:spacing w:line="240" w:lineRule="auto"/>
      </w:pPr>
      <w:bookmarkStart w:id="256" w:name="_Toc34386211"/>
      <w:bookmarkStart w:id="257" w:name="sub_1355"/>
      <w:r w:rsidRPr="002050F7">
        <w:t>д) описание существующих нормативов потребления тепловой энергии для населения на отопление и горячее водоснабжение;</w:t>
      </w:r>
      <w:bookmarkEnd w:id="256"/>
    </w:p>
    <w:bookmarkEnd w:id="257"/>
    <w:p w:rsidR="003C3EA3" w:rsidRPr="00903A6A" w:rsidRDefault="000F34D3" w:rsidP="00903A6A">
      <w:pPr>
        <w:pStyle w:val="0"/>
        <w:spacing w:before="0" w:after="0" w:line="240" w:lineRule="auto"/>
        <w:ind w:firstLine="709"/>
      </w:pPr>
      <w:r w:rsidRPr="00903A6A">
        <w:t>Нормативы потребления тепловой энергии утверждены постановлением правительства Ленинградской области от 24.11.2010 №313 «Об утверждении нормативов потребления коммунальных услуг по холодному водоснабжению, водоотведению, горячему водоснабжению и отоплению гражданами, проживающими в многоквартирных домах или жилых домах на территории Ленинградской области при отсутствии приборов учета»</w:t>
      </w:r>
      <w:r w:rsidR="003C3EA3" w:rsidRPr="00903A6A">
        <w:t xml:space="preserve"> и</w:t>
      </w:r>
      <w:r w:rsidR="006A4A27" w:rsidRPr="00903A6A">
        <w:t xml:space="preserve"> постановлением правительства Ленинградской области  №199  от 6 июня 2017 года</w:t>
      </w:r>
      <w:r w:rsidR="003C3EA3" w:rsidRPr="00903A6A">
        <w:t xml:space="preserve"> «Об утверждении нормативов потребления холодной воды, горячей воды, отведения сточных вод в целях содержания общего имущества в многоквартирных домах на территории Ленинградской области и признании утратившим силу абзаца третьего пункта 2 постановления Правительства Ленинградской области от 11 февраля 2013 года N 25»</w:t>
      </w:r>
    </w:p>
    <w:p w:rsidR="000F34D3" w:rsidRPr="00903A6A" w:rsidRDefault="000F34D3" w:rsidP="00903A6A">
      <w:pPr>
        <w:pStyle w:val="0"/>
        <w:spacing w:before="0" w:after="0" w:line="240" w:lineRule="auto"/>
        <w:ind w:firstLine="709"/>
      </w:pPr>
      <w:r w:rsidRPr="00903A6A">
        <w:t>.</w:t>
      </w:r>
    </w:p>
    <w:p w:rsidR="000F34D3" w:rsidRPr="00990032" w:rsidRDefault="000F34D3"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23</w:t>
      </w:r>
      <w:r w:rsidR="00023A98" w:rsidRPr="00990032">
        <w:rPr>
          <w:noProof/>
          <w:color w:val="000000"/>
        </w:rPr>
        <w:fldChar w:fldCharType="end"/>
      </w:r>
      <w:r w:rsidRPr="00990032">
        <w:rPr>
          <w:color w:val="000000"/>
        </w:rPr>
        <w:t>. Нормативы потребления тепловой энергии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tblPr>
      <w:tblGrid>
        <w:gridCol w:w="620"/>
        <w:gridCol w:w="4389"/>
        <w:gridCol w:w="5026"/>
      </w:tblGrid>
      <w:tr w:rsidR="000F34D3" w:rsidRPr="00990032" w:rsidTr="00990032">
        <w:trPr>
          <w:tblHeader/>
          <w:jc w:val="center"/>
        </w:trPr>
        <w:tc>
          <w:tcPr>
            <w:tcW w:w="30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N п/п</w:t>
            </w:r>
          </w:p>
        </w:tc>
        <w:tc>
          <w:tcPr>
            <w:tcW w:w="2187"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Классификационные группы многоквартирных домов и жилых домов</w:t>
            </w:r>
          </w:p>
        </w:tc>
        <w:tc>
          <w:tcPr>
            <w:tcW w:w="2505"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Норматив потребления тепловой энергии, Гкал/м2, общей площади жилых помещений в месяц</w:t>
            </w:r>
          </w:p>
        </w:tc>
      </w:tr>
      <w:tr w:rsidR="000F34D3" w:rsidRPr="00990032" w:rsidTr="00990032">
        <w:trPr>
          <w:jc w:val="center"/>
        </w:trPr>
        <w:tc>
          <w:tcPr>
            <w:tcW w:w="30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1</w:t>
            </w:r>
          </w:p>
        </w:tc>
        <w:tc>
          <w:tcPr>
            <w:tcW w:w="2187"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Дома постройки до 1945 года</w:t>
            </w:r>
          </w:p>
        </w:tc>
        <w:tc>
          <w:tcPr>
            <w:tcW w:w="2505"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0,0207</w:t>
            </w:r>
          </w:p>
        </w:tc>
      </w:tr>
      <w:tr w:rsidR="000F34D3" w:rsidRPr="00990032" w:rsidTr="00990032">
        <w:trPr>
          <w:jc w:val="center"/>
        </w:trPr>
        <w:tc>
          <w:tcPr>
            <w:tcW w:w="30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2</w:t>
            </w:r>
          </w:p>
        </w:tc>
        <w:tc>
          <w:tcPr>
            <w:tcW w:w="2187"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Дома постройки 1946-1970 годов</w:t>
            </w:r>
          </w:p>
        </w:tc>
        <w:tc>
          <w:tcPr>
            <w:tcW w:w="2505"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0,0173</w:t>
            </w:r>
          </w:p>
        </w:tc>
      </w:tr>
      <w:tr w:rsidR="000F34D3" w:rsidRPr="00990032" w:rsidTr="00990032">
        <w:trPr>
          <w:jc w:val="center"/>
        </w:trPr>
        <w:tc>
          <w:tcPr>
            <w:tcW w:w="30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3</w:t>
            </w:r>
          </w:p>
        </w:tc>
        <w:tc>
          <w:tcPr>
            <w:tcW w:w="2187"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Дома постройки 1971-1999 годов</w:t>
            </w:r>
          </w:p>
        </w:tc>
        <w:tc>
          <w:tcPr>
            <w:tcW w:w="2505"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0,0166</w:t>
            </w:r>
          </w:p>
        </w:tc>
      </w:tr>
      <w:tr w:rsidR="000F34D3" w:rsidRPr="00990032" w:rsidTr="00990032">
        <w:trPr>
          <w:jc w:val="center"/>
        </w:trPr>
        <w:tc>
          <w:tcPr>
            <w:tcW w:w="30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4</w:t>
            </w:r>
          </w:p>
        </w:tc>
        <w:tc>
          <w:tcPr>
            <w:tcW w:w="2187"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Дома постройки после 1999 года</w:t>
            </w:r>
          </w:p>
        </w:tc>
        <w:tc>
          <w:tcPr>
            <w:tcW w:w="2505"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0,0099</w:t>
            </w:r>
          </w:p>
        </w:tc>
      </w:tr>
    </w:tbl>
    <w:p w:rsidR="000F34D3" w:rsidRPr="00990032" w:rsidRDefault="000F34D3" w:rsidP="00990032">
      <w:pPr>
        <w:pStyle w:val="a8"/>
        <w:keepNext/>
        <w:spacing w:before="120" w:after="120"/>
        <w:jc w:val="both"/>
        <w:rPr>
          <w:color w:val="000000"/>
        </w:rPr>
      </w:pPr>
      <w:r w:rsidRPr="00990032">
        <w:rPr>
          <w:color w:val="000000"/>
        </w:rPr>
        <w:lastRenderedPageBreak/>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24</w:t>
      </w:r>
      <w:r w:rsidR="00023A98" w:rsidRPr="00990032">
        <w:rPr>
          <w:noProof/>
          <w:color w:val="000000"/>
        </w:rPr>
        <w:fldChar w:fldCharType="end"/>
      </w:r>
      <w:r w:rsidRPr="00990032">
        <w:rPr>
          <w:color w:val="000000"/>
        </w:rPr>
        <w:t>. Нормативы потребления коммунальной услуги по горячему и холодному водоснабжению</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000000" w:fill="FFFFFF"/>
        <w:tblCellMar>
          <w:left w:w="57" w:type="dxa"/>
          <w:right w:w="57" w:type="dxa"/>
        </w:tblCellMar>
        <w:tblLook w:val="04A0"/>
      </w:tblPr>
      <w:tblGrid>
        <w:gridCol w:w="659"/>
        <w:gridCol w:w="2936"/>
        <w:gridCol w:w="2358"/>
        <w:gridCol w:w="1539"/>
        <w:gridCol w:w="1363"/>
        <w:gridCol w:w="1180"/>
      </w:tblGrid>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N п/п</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Категория жилых помещений</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Единица измерения</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Этажность</w:t>
            </w:r>
          </w:p>
        </w:tc>
        <w:tc>
          <w:tcPr>
            <w:tcW w:w="1267" w:type="pct"/>
            <w:gridSpan w:val="2"/>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Норматив потребления коммунального ресурса в целях содержания общего имущества в многоквартирном доме</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холодная вода</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горячая вода</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1</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2</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3</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4</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5</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6</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1</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Многоквартирные дома с централизованным (нецентрализованным) холодным и горячим водоснабжением, водоотведением</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куб.м в месяц на квадратный метр общей площади помещений, входящих в состав общего имущества в многоквартирном доме</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от 1 до 5</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0,026</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0,026</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от 6 до 9</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0,019</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0,019</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от 10 до 16</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0,015</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0,015</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более 16</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0,011</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0,011</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2</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Многоквартирные дома с централизованным холодным водоснабжением, водонагревателями, водоотведением</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от 1 до 5</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0,032</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x</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от 6 до 9</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0,025</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x</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3</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от 1 до 5</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0,013</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x</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4</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Многоквартирные дома с централизованным холодным водоснабжением без централизованного водоотведения</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0,013</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x</w:t>
            </w:r>
          </w:p>
        </w:tc>
      </w:tr>
    </w:tbl>
    <w:p w:rsidR="000F34D3" w:rsidRDefault="000F34D3" w:rsidP="000F34D3"/>
    <w:p w:rsidR="000F34D3" w:rsidRPr="00FA2F0C" w:rsidRDefault="000F34D3" w:rsidP="000F34D3">
      <w:pPr>
        <w:pStyle w:val="21"/>
      </w:pPr>
      <w:bookmarkStart w:id="258" w:name="_Toc410644440"/>
      <w:bookmarkStart w:id="259" w:name="_Toc420014847"/>
      <w:bookmarkStart w:id="260" w:name="_Toc420015368"/>
      <w:bookmarkStart w:id="261" w:name="_Toc30607780"/>
      <w:bookmarkStart w:id="262" w:name="_Toc34386212"/>
      <w:r>
        <w:lastRenderedPageBreak/>
        <w:t>Ч</w:t>
      </w:r>
      <w:r w:rsidRPr="00FA2F0C">
        <w:t>асть 6 Балансы тепловой мощности и тепловой нагрузки;</w:t>
      </w:r>
      <w:bookmarkEnd w:id="258"/>
      <w:bookmarkEnd w:id="259"/>
      <w:bookmarkEnd w:id="260"/>
      <w:bookmarkEnd w:id="261"/>
      <w:bookmarkEnd w:id="262"/>
    </w:p>
    <w:p w:rsidR="000F34D3" w:rsidRPr="00AE3158" w:rsidRDefault="000F34D3" w:rsidP="00BE2EF2">
      <w:pPr>
        <w:pStyle w:val="31"/>
        <w:spacing w:line="240" w:lineRule="auto"/>
      </w:pPr>
      <w:bookmarkStart w:id="263" w:name="_Toc410644441"/>
      <w:bookmarkStart w:id="264" w:name="_Toc420014848"/>
      <w:bookmarkStart w:id="265" w:name="_Toc420015369"/>
      <w:bookmarkStart w:id="266" w:name="_Toc30607781"/>
      <w:bookmarkStart w:id="267" w:name="_Toc34386213"/>
      <w:r w:rsidRPr="00AE3158">
        <w:t xml:space="preserve">а) </w:t>
      </w:r>
      <w:bookmarkStart w:id="268" w:name="OLE_LINK2"/>
      <w:r w:rsidRPr="00AE3158">
        <w:t>балансы установленной</w:t>
      </w:r>
      <w:bookmarkEnd w:id="268"/>
      <w:r w:rsidRPr="00AE3158">
        <w:t xml:space="preserve">,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w:t>
      </w:r>
      <w:r w:rsidR="003922DC">
        <w:t>ценовых зонах теплоснабжения - по каждой системе теплоснабжения</w:t>
      </w:r>
      <w:r w:rsidRPr="00AE3158">
        <w:t>;</w:t>
      </w:r>
      <w:bookmarkEnd w:id="263"/>
      <w:bookmarkEnd w:id="264"/>
      <w:bookmarkEnd w:id="265"/>
      <w:bookmarkEnd w:id="266"/>
      <w:bookmarkEnd w:id="267"/>
    </w:p>
    <w:p w:rsidR="000F34D3" w:rsidRPr="00903A6A" w:rsidRDefault="0087279B" w:rsidP="00903A6A">
      <w:pPr>
        <w:pStyle w:val="0"/>
        <w:spacing w:before="0" w:after="0" w:line="240" w:lineRule="auto"/>
        <w:ind w:firstLine="709"/>
      </w:pPr>
      <w:r w:rsidRPr="00903A6A">
        <w:t>Согласно информации предоставленной ООО «ТК Северная»</w:t>
      </w:r>
      <w:r w:rsidR="000F34D3" w:rsidRPr="00903A6A">
        <w:t xml:space="preserve"> располагаемой тепловой мощности</w:t>
      </w:r>
      <w:r w:rsidRPr="00903A6A">
        <w:t xml:space="preserve"> составляет 10,75 Гкал/час, тепловая</w:t>
      </w:r>
      <w:r w:rsidR="000F34D3" w:rsidRPr="00903A6A">
        <w:t xml:space="preserve"> мощност</w:t>
      </w:r>
      <w:r w:rsidRPr="00903A6A">
        <w:t>ь</w:t>
      </w:r>
      <w:r w:rsidR="000F34D3" w:rsidRPr="00903A6A">
        <w:t xml:space="preserve"> нетто</w:t>
      </w:r>
      <w:r w:rsidRPr="00903A6A">
        <w:t xml:space="preserve"> составляет – 10,606</w:t>
      </w:r>
      <w:r w:rsidR="000F34D3" w:rsidRPr="00903A6A">
        <w:t xml:space="preserve"> резерв тепловой мощности нетто</w:t>
      </w:r>
      <w:r w:rsidRPr="00903A6A">
        <w:t xml:space="preserve"> составляет 2,133 Гкал /час</w:t>
      </w:r>
      <w:r w:rsidR="000F34D3" w:rsidRPr="00903A6A">
        <w:t>.</w:t>
      </w:r>
    </w:p>
    <w:p w:rsidR="000F34D3" w:rsidRPr="00990032" w:rsidRDefault="000F34D3"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25</w:t>
      </w:r>
      <w:r w:rsidR="00023A98" w:rsidRPr="00990032">
        <w:rPr>
          <w:noProof/>
          <w:color w:val="000000"/>
        </w:rPr>
        <w:fldChar w:fldCharType="end"/>
      </w:r>
      <w:r w:rsidRPr="00990032">
        <w:rPr>
          <w:color w:val="000000"/>
        </w:rPr>
        <w:t>. Балансы тепловой мощности на источниках тепловой энергии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tblPr>
      <w:tblGrid>
        <w:gridCol w:w="1708"/>
        <w:gridCol w:w="1346"/>
        <w:gridCol w:w="1389"/>
        <w:gridCol w:w="1349"/>
        <w:gridCol w:w="957"/>
        <w:gridCol w:w="1374"/>
        <w:gridCol w:w="939"/>
        <w:gridCol w:w="973"/>
      </w:tblGrid>
      <w:tr w:rsidR="000F34D3" w:rsidRPr="00990032" w:rsidTr="00990032">
        <w:trPr>
          <w:tblHeader/>
          <w:jc w:val="center"/>
        </w:trPr>
        <w:tc>
          <w:tcPr>
            <w:tcW w:w="825"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bCs/>
                <w:color w:val="000000"/>
                <w:sz w:val="20"/>
                <w:szCs w:val="20"/>
              </w:rPr>
              <w:t>Теплоснабжающая организация</w:t>
            </w:r>
          </w:p>
        </w:tc>
        <w:tc>
          <w:tcPr>
            <w:tcW w:w="665"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bCs/>
                <w:color w:val="000000"/>
                <w:sz w:val="20"/>
                <w:szCs w:val="20"/>
              </w:rPr>
              <w:t>Наименование</w:t>
            </w:r>
          </w:p>
        </w:tc>
        <w:tc>
          <w:tcPr>
            <w:tcW w:w="688"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bCs/>
                <w:color w:val="000000"/>
                <w:sz w:val="20"/>
                <w:szCs w:val="20"/>
              </w:rPr>
              <w:t>Установленная мощность, Гкал/час</w:t>
            </w:r>
          </w:p>
        </w:tc>
        <w:tc>
          <w:tcPr>
            <w:tcW w:w="675" w:type="pct"/>
            <w:shd w:val="clear" w:color="auto" w:fill="auto"/>
            <w:vAlign w:val="center"/>
          </w:tcPr>
          <w:p w:rsidR="000F34D3" w:rsidRPr="00990032" w:rsidRDefault="000F34D3" w:rsidP="00990032">
            <w:pPr>
              <w:autoSpaceDE w:val="0"/>
              <w:autoSpaceDN w:val="0"/>
              <w:adjustRightInd w:val="0"/>
              <w:spacing w:line="240" w:lineRule="auto"/>
              <w:jc w:val="center"/>
              <w:rPr>
                <w:bCs/>
                <w:color w:val="000000"/>
                <w:sz w:val="20"/>
                <w:szCs w:val="20"/>
              </w:rPr>
            </w:pPr>
            <w:r w:rsidRPr="00990032">
              <w:rPr>
                <w:bCs/>
                <w:color w:val="000000"/>
                <w:sz w:val="20"/>
                <w:szCs w:val="20"/>
              </w:rPr>
              <w:t>Располагаемая мощность, Гкал/час</w:t>
            </w:r>
          </w:p>
        </w:tc>
        <w:tc>
          <w:tcPr>
            <w:tcW w:w="490" w:type="pct"/>
            <w:shd w:val="clear" w:color="auto" w:fill="auto"/>
            <w:vAlign w:val="center"/>
          </w:tcPr>
          <w:p w:rsidR="000F34D3" w:rsidRPr="00990032" w:rsidRDefault="000F34D3" w:rsidP="00990032">
            <w:pPr>
              <w:autoSpaceDE w:val="0"/>
              <w:autoSpaceDN w:val="0"/>
              <w:adjustRightInd w:val="0"/>
              <w:spacing w:line="240" w:lineRule="auto"/>
              <w:jc w:val="center"/>
              <w:rPr>
                <w:bCs/>
                <w:color w:val="000000"/>
                <w:sz w:val="20"/>
                <w:szCs w:val="20"/>
              </w:rPr>
            </w:pPr>
            <w:r w:rsidRPr="00990032">
              <w:rPr>
                <w:bCs/>
                <w:color w:val="000000"/>
                <w:sz w:val="20"/>
                <w:szCs w:val="20"/>
              </w:rPr>
              <w:t>Тепловая мощность нетто, Гкал/час</w:t>
            </w:r>
          </w:p>
        </w:tc>
        <w:tc>
          <w:tcPr>
            <w:tcW w:w="680"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bCs/>
                <w:color w:val="000000"/>
                <w:sz w:val="20"/>
                <w:szCs w:val="20"/>
              </w:rPr>
              <w:t>Подключенная нагрузка, Гкал/ч</w:t>
            </w:r>
          </w:p>
        </w:tc>
        <w:tc>
          <w:tcPr>
            <w:tcW w:w="485" w:type="pct"/>
            <w:shd w:val="clear" w:color="auto" w:fill="auto"/>
            <w:vAlign w:val="center"/>
          </w:tcPr>
          <w:p w:rsidR="000F34D3" w:rsidRPr="00990032" w:rsidRDefault="000F34D3" w:rsidP="00990032">
            <w:pPr>
              <w:autoSpaceDE w:val="0"/>
              <w:autoSpaceDN w:val="0"/>
              <w:adjustRightInd w:val="0"/>
              <w:spacing w:line="240" w:lineRule="auto"/>
              <w:jc w:val="center"/>
              <w:rPr>
                <w:bCs/>
                <w:color w:val="000000"/>
                <w:sz w:val="20"/>
                <w:szCs w:val="20"/>
              </w:rPr>
            </w:pPr>
            <w:r w:rsidRPr="00990032">
              <w:rPr>
                <w:bCs/>
                <w:color w:val="000000"/>
                <w:sz w:val="20"/>
                <w:szCs w:val="20"/>
              </w:rPr>
              <w:t>Тепловые потери в сетях, Гкал/час</w:t>
            </w:r>
          </w:p>
        </w:tc>
        <w:tc>
          <w:tcPr>
            <w:tcW w:w="493"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bCs/>
                <w:color w:val="000000"/>
                <w:sz w:val="20"/>
                <w:szCs w:val="20"/>
              </w:rPr>
              <w:t>Резерв тепловой мощности нетто, Гкал/час</w:t>
            </w:r>
          </w:p>
        </w:tc>
      </w:tr>
      <w:tr w:rsidR="000F34D3" w:rsidRPr="00990032" w:rsidTr="00990032">
        <w:trPr>
          <w:jc w:val="center"/>
        </w:trPr>
        <w:tc>
          <w:tcPr>
            <w:tcW w:w="825" w:type="pct"/>
            <w:shd w:val="clear" w:color="auto" w:fill="auto"/>
            <w:vAlign w:val="center"/>
          </w:tcPr>
          <w:p w:rsidR="000F34D3" w:rsidRPr="00990032" w:rsidRDefault="0087279B" w:rsidP="00990032">
            <w:pPr>
              <w:autoSpaceDE w:val="0"/>
              <w:autoSpaceDN w:val="0"/>
              <w:adjustRightInd w:val="0"/>
              <w:spacing w:line="240" w:lineRule="auto"/>
              <w:jc w:val="center"/>
              <w:rPr>
                <w:color w:val="000000"/>
                <w:sz w:val="20"/>
                <w:szCs w:val="20"/>
              </w:rPr>
            </w:pPr>
            <w:r w:rsidRPr="00990032">
              <w:rPr>
                <w:color w:val="000000"/>
                <w:sz w:val="20"/>
                <w:szCs w:val="20"/>
              </w:rPr>
              <w:t>ООО «ТК Северная»</w:t>
            </w:r>
          </w:p>
        </w:tc>
        <w:tc>
          <w:tcPr>
            <w:tcW w:w="665" w:type="pct"/>
            <w:shd w:val="clear" w:color="auto" w:fill="auto"/>
            <w:vAlign w:val="center"/>
          </w:tcPr>
          <w:p w:rsidR="000F34D3" w:rsidRPr="00990032" w:rsidRDefault="0087279B" w:rsidP="00990032">
            <w:pPr>
              <w:autoSpaceDE w:val="0"/>
              <w:autoSpaceDN w:val="0"/>
              <w:adjustRightInd w:val="0"/>
              <w:spacing w:line="240" w:lineRule="auto"/>
              <w:jc w:val="center"/>
              <w:rPr>
                <w:color w:val="000000"/>
                <w:sz w:val="20"/>
                <w:szCs w:val="20"/>
              </w:rPr>
            </w:pPr>
            <w:r w:rsidRPr="00990032">
              <w:rPr>
                <w:color w:val="000000"/>
                <w:sz w:val="20"/>
                <w:szCs w:val="20"/>
              </w:rPr>
              <w:t>Котельная с. Русско-Высоцкое</w:t>
            </w:r>
          </w:p>
        </w:tc>
        <w:tc>
          <w:tcPr>
            <w:tcW w:w="688" w:type="pct"/>
            <w:shd w:val="clear" w:color="auto" w:fill="auto"/>
            <w:vAlign w:val="center"/>
          </w:tcPr>
          <w:p w:rsidR="000F34D3" w:rsidRPr="00990032" w:rsidRDefault="0087279B" w:rsidP="00990032">
            <w:pPr>
              <w:autoSpaceDE w:val="0"/>
              <w:autoSpaceDN w:val="0"/>
              <w:adjustRightInd w:val="0"/>
              <w:spacing w:line="240" w:lineRule="auto"/>
              <w:jc w:val="center"/>
              <w:rPr>
                <w:color w:val="000000"/>
                <w:sz w:val="20"/>
                <w:szCs w:val="20"/>
              </w:rPr>
            </w:pPr>
            <w:r w:rsidRPr="00990032">
              <w:rPr>
                <w:color w:val="000000"/>
                <w:sz w:val="20"/>
                <w:szCs w:val="20"/>
              </w:rPr>
              <w:t>10,75</w:t>
            </w:r>
          </w:p>
        </w:tc>
        <w:tc>
          <w:tcPr>
            <w:tcW w:w="675" w:type="pct"/>
            <w:shd w:val="clear" w:color="auto" w:fill="auto"/>
            <w:vAlign w:val="center"/>
          </w:tcPr>
          <w:p w:rsidR="000F34D3" w:rsidRPr="00990032" w:rsidRDefault="0087279B" w:rsidP="00990032">
            <w:pPr>
              <w:autoSpaceDE w:val="0"/>
              <w:autoSpaceDN w:val="0"/>
              <w:adjustRightInd w:val="0"/>
              <w:spacing w:line="240" w:lineRule="auto"/>
              <w:jc w:val="center"/>
              <w:rPr>
                <w:color w:val="000000"/>
                <w:sz w:val="20"/>
                <w:szCs w:val="20"/>
              </w:rPr>
            </w:pPr>
            <w:r w:rsidRPr="00990032">
              <w:rPr>
                <w:color w:val="000000"/>
                <w:sz w:val="20"/>
                <w:szCs w:val="20"/>
              </w:rPr>
              <w:t>10,75</w:t>
            </w:r>
          </w:p>
        </w:tc>
        <w:tc>
          <w:tcPr>
            <w:tcW w:w="490" w:type="pct"/>
            <w:shd w:val="clear" w:color="auto" w:fill="auto"/>
            <w:vAlign w:val="center"/>
          </w:tcPr>
          <w:p w:rsidR="000F34D3" w:rsidRPr="00990032" w:rsidRDefault="0087279B" w:rsidP="00990032">
            <w:pPr>
              <w:autoSpaceDE w:val="0"/>
              <w:autoSpaceDN w:val="0"/>
              <w:adjustRightInd w:val="0"/>
              <w:spacing w:line="240" w:lineRule="auto"/>
              <w:jc w:val="center"/>
              <w:rPr>
                <w:color w:val="000000"/>
                <w:sz w:val="20"/>
                <w:szCs w:val="20"/>
              </w:rPr>
            </w:pPr>
            <w:r w:rsidRPr="00990032">
              <w:rPr>
                <w:color w:val="000000"/>
                <w:sz w:val="20"/>
                <w:szCs w:val="20"/>
              </w:rPr>
              <w:t>10,606</w:t>
            </w:r>
          </w:p>
        </w:tc>
        <w:tc>
          <w:tcPr>
            <w:tcW w:w="680" w:type="pct"/>
            <w:shd w:val="clear" w:color="auto" w:fill="auto"/>
            <w:vAlign w:val="center"/>
          </w:tcPr>
          <w:p w:rsidR="000F34D3" w:rsidRPr="00990032" w:rsidRDefault="0087279B" w:rsidP="00990032">
            <w:pPr>
              <w:autoSpaceDE w:val="0"/>
              <w:autoSpaceDN w:val="0"/>
              <w:adjustRightInd w:val="0"/>
              <w:spacing w:line="240" w:lineRule="auto"/>
              <w:jc w:val="center"/>
              <w:rPr>
                <w:color w:val="000000"/>
                <w:sz w:val="20"/>
                <w:szCs w:val="20"/>
              </w:rPr>
            </w:pPr>
            <w:r w:rsidRPr="00990032">
              <w:rPr>
                <w:color w:val="000000"/>
                <w:sz w:val="20"/>
                <w:szCs w:val="20"/>
              </w:rPr>
              <w:t>7,543</w:t>
            </w:r>
          </w:p>
        </w:tc>
        <w:tc>
          <w:tcPr>
            <w:tcW w:w="485" w:type="pct"/>
            <w:shd w:val="clear" w:color="auto" w:fill="auto"/>
            <w:vAlign w:val="center"/>
          </w:tcPr>
          <w:p w:rsidR="000F34D3" w:rsidRPr="00990032" w:rsidRDefault="0087279B" w:rsidP="00990032">
            <w:pPr>
              <w:autoSpaceDE w:val="0"/>
              <w:autoSpaceDN w:val="0"/>
              <w:adjustRightInd w:val="0"/>
              <w:spacing w:line="240" w:lineRule="auto"/>
              <w:jc w:val="center"/>
              <w:rPr>
                <w:color w:val="000000"/>
                <w:sz w:val="20"/>
                <w:szCs w:val="20"/>
              </w:rPr>
            </w:pPr>
            <w:r w:rsidRPr="00990032">
              <w:rPr>
                <w:color w:val="000000"/>
                <w:sz w:val="20"/>
                <w:szCs w:val="20"/>
              </w:rPr>
              <w:t>0,93</w:t>
            </w:r>
          </w:p>
        </w:tc>
        <w:tc>
          <w:tcPr>
            <w:tcW w:w="493" w:type="pct"/>
            <w:shd w:val="clear" w:color="auto" w:fill="auto"/>
            <w:vAlign w:val="center"/>
          </w:tcPr>
          <w:p w:rsidR="000F34D3" w:rsidRPr="00990032" w:rsidRDefault="0087279B" w:rsidP="00990032">
            <w:pPr>
              <w:autoSpaceDE w:val="0"/>
              <w:autoSpaceDN w:val="0"/>
              <w:adjustRightInd w:val="0"/>
              <w:spacing w:line="240" w:lineRule="auto"/>
              <w:jc w:val="center"/>
              <w:rPr>
                <w:color w:val="000000"/>
                <w:sz w:val="20"/>
                <w:szCs w:val="20"/>
              </w:rPr>
            </w:pPr>
            <w:r w:rsidRPr="00990032">
              <w:rPr>
                <w:color w:val="000000"/>
                <w:sz w:val="20"/>
                <w:szCs w:val="20"/>
              </w:rPr>
              <w:t>2,133</w:t>
            </w:r>
          </w:p>
        </w:tc>
      </w:tr>
    </w:tbl>
    <w:p w:rsidR="000F34D3" w:rsidRPr="00BE2EF2" w:rsidRDefault="000F34D3" w:rsidP="00BE2EF2">
      <w:pPr>
        <w:pStyle w:val="0"/>
        <w:spacing w:before="0" w:after="0" w:line="240" w:lineRule="auto"/>
        <w:ind w:firstLine="709"/>
      </w:pPr>
      <w:r w:rsidRPr="00BE2EF2">
        <w:t>Согласно п. 4.14 СП 89.13330.2012 Котельные установки. Актуализированная редакция СНиП II-35-76. При выходе из строя одного котла независимо от категории котельной количество тепловой энергии, отпускаемой потребителям второй категории, должно обеспечиваться в соответствии с требованиями СП 74.13330. т.е. при выходе наибольшего котла на котельных должна покрываться подключенная нагрузка с обеспеченностью 0,87. Данные об аварийных резервах котельн</w:t>
      </w:r>
      <w:r w:rsidR="00CA066E" w:rsidRPr="00BE2EF2">
        <w:t xml:space="preserve">ой </w:t>
      </w:r>
      <w:r w:rsidRPr="00BE2EF2">
        <w:t xml:space="preserve">приведены в </w:t>
      </w:r>
      <w:fldSimple w:instr=" REF _Ref422114217 \h  \* MERGEFORMAT ">
        <w:r w:rsidR="00BE2EF2" w:rsidRPr="00BE2EF2">
          <w:t>Таблица 25</w:t>
        </w:r>
      </w:fldSimple>
      <w:r w:rsidRPr="00BE2EF2">
        <w:t>.</w:t>
      </w:r>
    </w:p>
    <w:p w:rsidR="000F34D3" w:rsidRPr="00990032" w:rsidRDefault="000F34D3" w:rsidP="00990032">
      <w:pPr>
        <w:pStyle w:val="a8"/>
        <w:keepNext/>
        <w:spacing w:before="120" w:after="120"/>
        <w:jc w:val="both"/>
        <w:rPr>
          <w:color w:val="000000"/>
        </w:rPr>
      </w:pPr>
      <w:bookmarkStart w:id="269" w:name="_Ref422114217"/>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26</w:t>
      </w:r>
      <w:r w:rsidR="00023A98" w:rsidRPr="00990032">
        <w:rPr>
          <w:color w:val="000000"/>
        </w:rPr>
        <w:fldChar w:fldCharType="end"/>
      </w:r>
      <w:bookmarkEnd w:id="269"/>
      <w:r w:rsidRPr="00990032">
        <w:rPr>
          <w:color w:val="000000"/>
        </w:rPr>
        <w:t>. Данные об аварийных резервах котельных</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tblPr>
      <w:tblGrid>
        <w:gridCol w:w="2224"/>
        <w:gridCol w:w="1937"/>
        <w:gridCol w:w="3177"/>
        <w:gridCol w:w="2697"/>
      </w:tblGrid>
      <w:tr w:rsidR="000F34D3" w:rsidRPr="00990032" w:rsidTr="00990032">
        <w:trPr>
          <w:jc w:val="center"/>
        </w:trPr>
        <w:tc>
          <w:tcPr>
            <w:tcW w:w="1108"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color w:val="000000"/>
                <w:sz w:val="20"/>
                <w:szCs w:val="20"/>
              </w:rPr>
              <w:t>Источник теплоснабжения</w:t>
            </w:r>
          </w:p>
        </w:tc>
        <w:tc>
          <w:tcPr>
            <w:tcW w:w="965"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color w:val="000000"/>
                <w:sz w:val="20"/>
                <w:szCs w:val="20"/>
              </w:rPr>
              <w:t>Аварийная мощность, Гкал/ч</w:t>
            </w:r>
          </w:p>
        </w:tc>
        <w:tc>
          <w:tcPr>
            <w:tcW w:w="1583"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color w:val="000000"/>
                <w:sz w:val="20"/>
                <w:szCs w:val="20"/>
              </w:rPr>
              <w:t>Нагрузка потребителей с обеспеченностью 0,87, Гкал/ч</w:t>
            </w:r>
          </w:p>
        </w:tc>
        <w:tc>
          <w:tcPr>
            <w:tcW w:w="1344"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color w:val="000000"/>
                <w:sz w:val="20"/>
                <w:szCs w:val="20"/>
              </w:rPr>
              <w:t>Резерв (+) /Дефицит (-) в аварийном режиме, Гкал/ч</w:t>
            </w:r>
          </w:p>
        </w:tc>
      </w:tr>
      <w:tr w:rsidR="000E7444" w:rsidRPr="00990032" w:rsidTr="00990032">
        <w:trPr>
          <w:jc w:val="center"/>
        </w:trPr>
        <w:tc>
          <w:tcPr>
            <w:tcW w:w="1108" w:type="pct"/>
            <w:shd w:val="clear" w:color="auto" w:fill="auto"/>
            <w:vAlign w:val="center"/>
          </w:tcPr>
          <w:p w:rsidR="000E7444" w:rsidRPr="00990032" w:rsidRDefault="000E7444" w:rsidP="00990032">
            <w:pPr>
              <w:autoSpaceDE w:val="0"/>
              <w:autoSpaceDN w:val="0"/>
              <w:adjustRightInd w:val="0"/>
              <w:spacing w:line="240" w:lineRule="auto"/>
              <w:jc w:val="center"/>
              <w:rPr>
                <w:color w:val="000000"/>
                <w:sz w:val="20"/>
                <w:szCs w:val="20"/>
              </w:rPr>
            </w:pPr>
            <w:r w:rsidRPr="00990032">
              <w:rPr>
                <w:color w:val="000000"/>
                <w:sz w:val="20"/>
                <w:szCs w:val="20"/>
              </w:rPr>
              <w:t>Котельная с. Русско-Высоцкое</w:t>
            </w:r>
          </w:p>
        </w:tc>
        <w:tc>
          <w:tcPr>
            <w:tcW w:w="965" w:type="pct"/>
            <w:shd w:val="clear" w:color="auto" w:fill="auto"/>
            <w:vAlign w:val="center"/>
          </w:tcPr>
          <w:p w:rsidR="000E7444" w:rsidRPr="00990032" w:rsidRDefault="000E7444" w:rsidP="00990032">
            <w:pPr>
              <w:autoSpaceDE w:val="0"/>
              <w:autoSpaceDN w:val="0"/>
              <w:adjustRightInd w:val="0"/>
              <w:spacing w:line="240" w:lineRule="auto"/>
              <w:jc w:val="center"/>
              <w:rPr>
                <w:color w:val="000000"/>
                <w:sz w:val="20"/>
                <w:szCs w:val="20"/>
              </w:rPr>
            </w:pPr>
            <w:r w:rsidRPr="00990032">
              <w:rPr>
                <w:color w:val="000000"/>
                <w:sz w:val="20"/>
                <w:szCs w:val="20"/>
              </w:rPr>
              <w:t>6,44</w:t>
            </w:r>
          </w:p>
        </w:tc>
        <w:tc>
          <w:tcPr>
            <w:tcW w:w="1583" w:type="pct"/>
            <w:shd w:val="clear" w:color="auto" w:fill="auto"/>
            <w:vAlign w:val="center"/>
          </w:tcPr>
          <w:p w:rsidR="000E7444" w:rsidRPr="00990032" w:rsidRDefault="000E7444" w:rsidP="00990032">
            <w:pPr>
              <w:autoSpaceDE w:val="0"/>
              <w:autoSpaceDN w:val="0"/>
              <w:adjustRightInd w:val="0"/>
              <w:spacing w:line="240" w:lineRule="auto"/>
              <w:jc w:val="center"/>
              <w:rPr>
                <w:color w:val="000000"/>
                <w:sz w:val="20"/>
                <w:szCs w:val="20"/>
              </w:rPr>
            </w:pPr>
            <w:r w:rsidRPr="00990032">
              <w:rPr>
                <w:color w:val="000000"/>
                <w:sz w:val="20"/>
                <w:szCs w:val="20"/>
              </w:rPr>
              <w:t>0</w:t>
            </w:r>
          </w:p>
        </w:tc>
        <w:tc>
          <w:tcPr>
            <w:tcW w:w="1344" w:type="pct"/>
            <w:shd w:val="clear" w:color="auto" w:fill="auto"/>
            <w:vAlign w:val="center"/>
          </w:tcPr>
          <w:p w:rsidR="000E7444" w:rsidRPr="00990032" w:rsidRDefault="000E7444" w:rsidP="00990032">
            <w:pPr>
              <w:autoSpaceDE w:val="0"/>
              <w:autoSpaceDN w:val="0"/>
              <w:adjustRightInd w:val="0"/>
              <w:spacing w:line="240" w:lineRule="auto"/>
              <w:jc w:val="center"/>
              <w:rPr>
                <w:color w:val="000000"/>
                <w:sz w:val="20"/>
                <w:szCs w:val="20"/>
              </w:rPr>
            </w:pPr>
            <w:r w:rsidRPr="00990032">
              <w:rPr>
                <w:color w:val="000000"/>
                <w:sz w:val="20"/>
                <w:szCs w:val="20"/>
              </w:rPr>
              <w:t>6,44</w:t>
            </w:r>
          </w:p>
        </w:tc>
      </w:tr>
    </w:tbl>
    <w:p w:rsidR="000F34D3" w:rsidRPr="00903A6A" w:rsidRDefault="000F34D3" w:rsidP="00903A6A">
      <w:pPr>
        <w:pStyle w:val="0"/>
        <w:spacing w:before="0" w:after="0" w:line="240" w:lineRule="auto"/>
        <w:ind w:firstLine="709"/>
      </w:pPr>
      <w:r w:rsidRPr="00903A6A">
        <w:t xml:space="preserve">Из таблицы видно, что котельная </w:t>
      </w:r>
      <w:r w:rsidR="00BB4836">
        <w:t>села Русско-Высоц</w:t>
      </w:r>
      <w:r w:rsidR="00CA066E" w:rsidRPr="00903A6A">
        <w:t>кое</w:t>
      </w:r>
      <w:r w:rsidRPr="00903A6A">
        <w:t xml:space="preserve"> обеспечивает покрытие существующих потребителей на аварийных режимах работы. </w:t>
      </w:r>
    </w:p>
    <w:p w:rsidR="003922DC" w:rsidRDefault="000F34D3" w:rsidP="00BE2EF2">
      <w:pPr>
        <w:pStyle w:val="31"/>
        <w:spacing w:line="240" w:lineRule="auto"/>
      </w:pPr>
      <w:bookmarkStart w:id="270" w:name="_Toc410644442"/>
      <w:bookmarkStart w:id="271" w:name="_Toc420014849"/>
      <w:bookmarkStart w:id="272" w:name="_Toc420015370"/>
      <w:bookmarkStart w:id="273" w:name="_Toc30607782"/>
      <w:bookmarkStart w:id="274" w:name="_Toc34386214"/>
      <w:r w:rsidRPr="00AE3158">
        <w:t xml:space="preserve">б) </w:t>
      </w:r>
      <w:bookmarkEnd w:id="270"/>
      <w:bookmarkEnd w:id="271"/>
      <w:bookmarkEnd w:id="272"/>
      <w:bookmarkEnd w:id="273"/>
      <w:r w:rsidR="003922DC">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74"/>
    </w:p>
    <w:p w:rsidR="000F34D3" w:rsidRPr="00BB4836" w:rsidRDefault="000F34D3" w:rsidP="00BB4836">
      <w:pPr>
        <w:pStyle w:val="0"/>
        <w:spacing w:before="0" w:after="0" w:line="240" w:lineRule="auto"/>
        <w:ind w:firstLine="709"/>
        <w:rPr>
          <w:color w:val="000000"/>
        </w:rPr>
      </w:pPr>
      <w:r w:rsidRPr="00BB4836">
        <w:rPr>
          <w:color w:val="000000"/>
        </w:rPr>
        <w:t xml:space="preserve">Резерв тепловой мощности на котельных централизованного теплоснабжения МО </w:t>
      </w:r>
      <w:r w:rsidR="004D7907">
        <w:rPr>
          <w:color w:val="000000"/>
        </w:rPr>
        <w:t>Русско-Высоцкое сельское поселение</w:t>
      </w:r>
      <w:r w:rsidRPr="00BB4836">
        <w:rPr>
          <w:color w:val="000000"/>
        </w:rPr>
        <w:t xml:space="preserve"> составляет:</w:t>
      </w:r>
    </w:p>
    <w:p w:rsidR="000E7444" w:rsidRPr="00BB4836" w:rsidRDefault="000E7444" w:rsidP="00D275B8">
      <w:pPr>
        <w:pStyle w:val="0"/>
        <w:numPr>
          <w:ilvl w:val="0"/>
          <w:numId w:val="5"/>
        </w:numPr>
        <w:spacing w:before="0" w:after="0" w:line="240" w:lineRule="auto"/>
        <w:rPr>
          <w:color w:val="000000"/>
        </w:rPr>
      </w:pPr>
      <w:r w:rsidRPr="00BB4836">
        <w:rPr>
          <w:color w:val="000000"/>
        </w:rPr>
        <w:t>Котельная с. Русско-Высоцкое – 2,133</w:t>
      </w:r>
      <w:r w:rsidR="000F34D3" w:rsidRPr="00BB4836">
        <w:rPr>
          <w:color w:val="000000"/>
        </w:rPr>
        <w:t xml:space="preserve"> Гкал/час</w:t>
      </w:r>
      <w:bookmarkStart w:id="275" w:name="_Toc410644443"/>
      <w:bookmarkStart w:id="276" w:name="_Toc420014850"/>
      <w:bookmarkStart w:id="277" w:name="_Toc420015371"/>
      <w:bookmarkStart w:id="278" w:name="_Toc30607783"/>
      <w:r w:rsidRPr="00BB4836">
        <w:rPr>
          <w:color w:val="000000"/>
        </w:rPr>
        <w:t>.</w:t>
      </w:r>
    </w:p>
    <w:p w:rsidR="000E7444" w:rsidRPr="00BE2EF2" w:rsidRDefault="00BE2EF2" w:rsidP="00BE2EF2">
      <w:pPr>
        <w:pStyle w:val="0"/>
        <w:spacing w:before="0" w:after="0" w:line="240" w:lineRule="auto"/>
        <w:ind w:firstLine="709"/>
      </w:pPr>
      <w:r w:rsidRPr="00BE2EF2">
        <w:t>В результате расчета резерва и дефициты тепловой мощности по каждому источнику тепловой энергии баланса мощностей в таблице 25 показано, что не имеется дефицита мощности в МО Русско-Высоцкое сельское пос</w:t>
      </w:r>
      <w:r>
        <w:t>е</w:t>
      </w:r>
      <w:r w:rsidRPr="00BE2EF2">
        <w:t xml:space="preserve">ление. </w:t>
      </w:r>
    </w:p>
    <w:p w:rsidR="000F34D3" w:rsidRPr="00C800DD" w:rsidRDefault="000F34D3" w:rsidP="00BE2EF2">
      <w:pPr>
        <w:pStyle w:val="31"/>
        <w:spacing w:line="240" w:lineRule="auto"/>
      </w:pPr>
      <w:bookmarkStart w:id="279" w:name="_Toc34386215"/>
      <w:r w:rsidRPr="00AE3158">
        <w:lastRenderedPageBreak/>
        <w:t>в)</w:t>
      </w:r>
      <w:bookmarkEnd w:id="275"/>
      <w:bookmarkEnd w:id="276"/>
      <w:bookmarkEnd w:id="277"/>
      <w:bookmarkEnd w:id="278"/>
      <w:r w:rsidR="003922DC" w:rsidRPr="003922DC">
        <w:t xml:space="preserve"> </w:t>
      </w:r>
      <w:r w:rsidR="003922DC">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79"/>
    </w:p>
    <w:p w:rsidR="000F34D3" w:rsidRPr="00990032" w:rsidRDefault="000F34D3" w:rsidP="00990032">
      <w:pPr>
        <w:pStyle w:val="0"/>
        <w:spacing w:line="240" w:lineRule="auto"/>
        <w:ind w:firstLine="709"/>
        <w:rPr>
          <w:color w:val="000000"/>
        </w:rPr>
      </w:pPr>
      <w:bookmarkStart w:id="280" w:name="_Toc420014851"/>
      <w:bookmarkStart w:id="281" w:name="_Toc420015372"/>
      <w:r w:rsidRPr="00990032">
        <w:rPr>
          <w:color w:val="000000"/>
        </w:rPr>
        <w:t xml:space="preserve">Гидравлические режимы, обеспечивающие передачу тепловой энергии от источника тепловой энергии до самого удаленного потребителя, информация о рабочем давлении в сети представлены в </w:t>
      </w:r>
      <w:r w:rsidR="00990032">
        <w:rPr>
          <w:color w:val="000000"/>
        </w:rPr>
        <w:t>таблице ниже</w:t>
      </w:r>
      <w:r w:rsidR="00BE2EF2">
        <w:rPr>
          <w:color w:val="000000"/>
        </w:rPr>
        <w:t>.</w:t>
      </w:r>
    </w:p>
    <w:p w:rsidR="000F34D3" w:rsidRPr="00990032" w:rsidRDefault="000F34D3" w:rsidP="00990032">
      <w:pPr>
        <w:pStyle w:val="a8"/>
        <w:keepNext/>
        <w:spacing w:before="120" w:after="120"/>
        <w:jc w:val="both"/>
        <w:rPr>
          <w:color w:val="000000"/>
        </w:rPr>
      </w:pPr>
      <w:bookmarkStart w:id="282" w:name="_Ref422110837"/>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27</w:t>
      </w:r>
      <w:r w:rsidR="00023A98" w:rsidRPr="00990032">
        <w:rPr>
          <w:noProof/>
          <w:color w:val="000000"/>
        </w:rPr>
        <w:fldChar w:fldCharType="end"/>
      </w:r>
      <w:bookmarkEnd w:id="282"/>
      <w:r w:rsidRPr="00990032">
        <w:rPr>
          <w:color w:val="000000"/>
        </w:rPr>
        <w:t>. Гидравлические режимы</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2561"/>
        <w:gridCol w:w="3779"/>
        <w:gridCol w:w="3695"/>
      </w:tblGrid>
      <w:tr w:rsidR="000F34D3" w:rsidRPr="00990032" w:rsidTr="00990032">
        <w:trPr>
          <w:tblHeader/>
          <w:jc w:val="center"/>
        </w:trPr>
        <w:tc>
          <w:tcPr>
            <w:tcW w:w="1276"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Источник тепловой энергии</w:t>
            </w:r>
          </w:p>
        </w:tc>
        <w:tc>
          <w:tcPr>
            <w:tcW w:w="1883"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Давление в подающем трубопроводе, кг/м3</w:t>
            </w:r>
          </w:p>
        </w:tc>
        <w:tc>
          <w:tcPr>
            <w:tcW w:w="1841"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Давление в обратном трубопроводе, кг/м3</w:t>
            </w:r>
          </w:p>
        </w:tc>
      </w:tr>
      <w:tr w:rsidR="000F34D3" w:rsidRPr="00990032" w:rsidTr="00990032">
        <w:trPr>
          <w:jc w:val="center"/>
        </w:trPr>
        <w:tc>
          <w:tcPr>
            <w:tcW w:w="1276" w:type="pct"/>
            <w:shd w:val="clear" w:color="auto" w:fill="auto"/>
            <w:vAlign w:val="center"/>
          </w:tcPr>
          <w:p w:rsidR="000F34D3" w:rsidRPr="00990032" w:rsidRDefault="00C800DD" w:rsidP="00990032">
            <w:pPr>
              <w:spacing w:line="240" w:lineRule="auto"/>
              <w:jc w:val="center"/>
              <w:rPr>
                <w:sz w:val="20"/>
                <w:szCs w:val="20"/>
              </w:rPr>
            </w:pPr>
            <w:r w:rsidRPr="00990032">
              <w:rPr>
                <w:color w:val="000000"/>
                <w:sz w:val="20"/>
                <w:szCs w:val="20"/>
              </w:rPr>
              <w:t>с. Русско-Высоцкое</w:t>
            </w:r>
          </w:p>
        </w:tc>
        <w:tc>
          <w:tcPr>
            <w:tcW w:w="1883" w:type="pct"/>
            <w:shd w:val="clear" w:color="auto" w:fill="auto"/>
            <w:vAlign w:val="center"/>
          </w:tcPr>
          <w:p w:rsidR="000F34D3" w:rsidRPr="00990032" w:rsidRDefault="00CA066E" w:rsidP="00990032">
            <w:pPr>
              <w:spacing w:line="240" w:lineRule="auto"/>
              <w:jc w:val="center"/>
              <w:rPr>
                <w:sz w:val="20"/>
                <w:szCs w:val="20"/>
              </w:rPr>
            </w:pPr>
            <w:r w:rsidRPr="00990032">
              <w:rPr>
                <w:sz w:val="20"/>
                <w:szCs w:val="20"/>
              </w:rPr>
              <w:t>2,8</w:t>
            </w:r>
          </w:p>
        </w:tc>
        <w:tc>
          <w:tcPr>
            <w:tcW w:w="1841" w:type="pct"/>
            <w:shd w:val="clear" w:color="auto" w:fill="auto"/>
            <w:vAlign w:val="center"/>
          </w:tcPr>
          <w:p w:rsidR="000F34D3" w:rsidRPr="00990032" w:rsidRDefault="00CA066E" w:rsidP="00990032">
            <w:pPr>
              <w:spacing w:line="240" w:lineRule="auto"/>
              <w:jc w:val="center"/>
              <w:rPr>
                <w:sz w:val="20"/>
                <w:szCs w:val="20"/>
              </w:rPr>
            </w:pPr>
            <w:r w:rsidRPr="00990032">
              <w:rPr>
                <w:sz w:val="20"/>
                <w:szCs w:val="20"/>
              </w:rPr>
              <w:t>2,6</w:t>
            </w:r>
          </w:p>
        </w:tc>
      </w:tr>
    </w:tbl>
    <w:p w:rsidR="000F34D3" w:rsidRPr="00903A6A" w:rsidRDefault="000F34D3" w:rsidP="00903A6A">
      <w:pPr>
        <w:pStyle w:val="0"/>
        <w:spacing w:before="0" w:after="0" w:line="240" w:lineRule="auto"/>
        <w:ind w:firstLine="709"/>
      </w:pPr>
      <w:r w:rsidRPr="00903A6A">
        <w:t>Существующие магистраль</w:t>
      </w:r>
      <w:r w:rsidR="00CA066E" w:rsidRPr="00903A6A">
        <w:t xml:space="preserve">ные тепловые сети </w:t>
      </w:r>
      <w:r w:rsidRPr="00903A6A">
        <w:t xml:space="preserve">имеют резерв пропускной способности. </w:t>
      </w:r>
      <w:bookmarkEnd w:id="280"/>
      <w:bookmarkEnd w:id="281"/>
    </w:p>
    <w:p w:rsidR="000F34D3" w:rsidRPr="00903A6A" w:rsidRDefault="000F34D3" w:rsidP="00903A6A">
      <w:pPr>
        <w:pStyle w:val="0"/>
        <w:spacing w:before="0" w:after="0" w:line="240" w:lineRule="auto"/>
        <w:ind w:firstLine="709"/>
        <w:rPr>
          <w:b/>
        </w:rPr>
      </w:pPr>
      <w:r w:rsidRPr="00903A6A">
        <w:t>Более подробно резервы и дефициты пропускной способности рассмотрены в главе 1 части 3 разделе з).</w:t>
      </w:r>
    </w:p>
    <w:p w:rsidR="003922DC" w:rsidRDefault="003922DC" w:rsidP="00BE2EF2">
      <w:pPr>
        <w:pStyle w:val="31"/>
        <w:spacing w:line="240" w:lineRule="auto"/>
      </w:pPr>
      <w:bookmarkStart w:id="283" w:name="_Toc34386216"/>
      <w:bookmarkStart w:id="284" w:name="sub_192"/>
      <w:r>
        <w:t>г) описание причины возникновения дефицитов тепловой мощности и последствий влияния дефицитов на качество теплоснабжения;</w:t>
      </w:r>
      <w:bookmarkEnd w:id="283"/>
    </w:p>
    <w:bookmarkEnd w:id="284"/>
    <w:p w:rsidR="000F34D3" w:rsidRPr="00903A6A" w:rsidRDefault="000F34D3" w:rsidP="00903A6A">
      <w:pPr>
        <w:pStyle w:val="0"/>
        <w:spacing w:before="0" w:after="0" w:line="240" w:lineRule="auto"/>
        <w:ind w:firstLine="709"/>
        <w:rPr>
          <w:b/>
        </w:rPr>
      </w:pPr>
      <w:r w:rsidRPr="00903A6A">
        <w:t>Основной причиной возникновения дефицитов тепловой мощности является разбалансировка системы теплоснабжения. В период работы системы при максимальных нагрузках у части потребителей возникает перетоп, и как следствие у других потребителей недотоп. При возникновении аварий в сети происходит утечка теплоносителя, что ведет к падению давления внутри сети и снижению подаваемого объема теплоносителя к потребителю.</w:t>
      </w:r>
    </w:p>
    <w:p w:rsidR="000F34D3" w:rsidRPr="00903A6A" w:rsidRDefault="000F34D3" w:rsidP="00903A6A">
      <w:pPr>
        <w:pStyle w:val="0"/>
        <w:spacing w:before="0" w:after="0" w:line="240" w:lineRule="auto"/>
        <w:ind w:firstLine="709"/>
        <w:rPr>
          <w:b/>
        </w:rPr>
      </w:pPr>
      <w:r w:rsidRPr="00903A6A">
        <w:t>На котельн</w:t>
      </w:r>
      <w:r w:rsidR="00CA066E" w:rsidRPr="00903A6A">
        <w:t>ой ООО «ТК Северная</w:t>
      </w:r>
      <w:r w:rsidRPr="00903A6A">
        <w:t>»</w:t>
      </w:r>
      <w:r w:rsidR="00CA066E" w:rsidRPr="00903A6A">
        <w:t xml:space="preserve"> расположенной</w:t>
      </w:r>
      <w:r w:rsidRPr="00903A6A">
        <w:t xml:space="preserve"> в </w:t>
      </w:r>
      <w:r w:rsidR="00CA066E" w:rsidRPr="00903A6A">
        <w:t>с. Русско-Высоцкое</w:t>
      </w:r>
      <w:r w:rsidRPr="00903A6A">
        <w:t xml:space="preserve"> дефициты тепловой мощности на момент разработки схемы теплоснабжения отсутствуют. </w:t>
      </w:r>
      <w:r w:rsidR="00BE2EF2">
        <w:t>Как следст</w:t>
      </w:r>
      <w:r w:rsidR="00DC742D">
        <w:t>вие недотопы и перетопы отсутствуют</w:t>
      </w:r>
    </w:p>
    <w:p w:rsidR="003922DC" w:rsidRDefault="003922DC" w:rsidP="00BE2EF2">
      <w:pPr>
        <w:pStyle w:val="31"/>
        <w:spacing w:line="240" w:lineRule="auto"/>
      </w:pPr>
      <w:bookmarkStart w:id="285" w:name="_Toc34386217"/>
      <w:bookmarkStart w:id="286" w:name="sub_193"/>
      <w: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85"/>
    </w:p>
    <w:bookmarkEnd w:id="286"/>
    <w:p w:rsidR="000F34D3" w:rsidRPr="00903A6A" w:rsidRDefault="000F34D3" w:rsidP="00903A6A">
      <w:pPr>
        <w:pStyle w:val="0"/>
        <w:spacing w:before="0" w:after="0" w:line="240" w:lineRule="auto"/>
        <w:ind w:firstLine="709"/>
      </w:pPr>
      <w:r w:rsidRPr="00903A6A">
        <w:t>Резервы тепловой мощности нетто источников тепловой энергии представлены в главе 1 часть 6 разделе б). Дефицит тепловой мощности, возникающий в связи с расширением новой жилой застройки, будет компенсироваться за счет реконструкции существующих котельных и строительство новых источников тепловой энергии.</w:t>
      </w:r>
    </w:p>
    <w:p w:rsidR="000F34D3" w:rsidRPr="00FA2F0C" w:rsidRDefault="000F34D3" w:rsidP="00697EB2">
      <w:pPr>
        <w:pStyle w:val="21"/>
        <w:spacing w:after="0" w:afterAutospacing="0"/>
      </w:pPr>
      <w:bookmarkStart w:id="287" w:name="_Toc410644446"/>
      <w:bookmarkStart w:id="288" w:name="_Toc420014855"/>
      <w:bookmarkStart w:id="289" w:name="_Toc420015376"/>
      <w:bookmarkStart w:id="290" w:name="_Toc30607786"/>
      <w:bookmarkStart w:id="291" w:name="_Toc34386218"/>
      <w:r>
        <w:lastRenderedPageBreak/>
        <w:t>Ч</w:t>
      </w:r>
      <w:r w:rsidRPr="00FA2F0C">
        <w:t>асть 7 Балансы теплоносителя;</w:t>
      </w:r>
      <w:bookmarkEnd w:id="287"/>
      <w:bookmarkEnd w:id="288"/>
      <w:bookmarkEnd w:id="289"/>
      <w:bookmarkEnd w:id="290"/>
      <w:bookmarkEnd w:id="291"/>
    </w:p>
    <w:p w:rsidR="003922DC" w:rsidRPr="003922DC" w:rsidRDefault="003922DC" w:rsidP="00697EB2">
      <w:pPr>
        <w:pStyle w:val="31"/>
        <w:spacing w:line="240" w:lineRule="auto"/>
      </w:pPr>
      <w:bookmarkStart w:id="292" w:name="_Toc34386219"/>
      <w:bookmarkStart w:id="293" w:name="sub_206"/>
      <w:r w:rsidRPr="003922DC">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92"/>
    </w:p>
    <w:bookmarkEnd w:id="293"/>
    <w:p w:rsidR="000F34D3" w:rsidRPr="00903A6A" w:rsidRDefault="00CA066E" w:rsidP="00903A6A">
      <w:pPr>
        <w:pStyle w:val="0"/>
        <w:spacing w:before="0" w:after="0" w:line="240" w:lineRule="auto"/>
        <w:ind w:firstLine="709"/>
        <w:rPr>
          <w:b/>
        </w:rPr>
      </w:pPr>
      <w:r w:rsidRPr="00903A6A">
        <w:t>В МО Русско-Высоцкое сельское поселение</w:t>
      </w:r>
      <w:r w:rsidR="000F34D3" w:rsidRPr="00903A6A">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w:t>
      </w:r>
    </w:p>
    <w:p w:rsidR="000F34D3" w:rsidRPr="00990032" w:rsidRDefault="000F34D3"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28</w:t>
      </w:r>
      <w:r w:rsidR="00023A98" w:rsidRPr="00990032">
        <w:rPr>
          <w:noProof/>
          <w:color w:val="000000"/>
        </w:rPr>
        <w:fldChar w:fldCharType="end"/>
      </w:r>
      <w:r w:rsidRPr="00990032">
        <w:rPr>
          <w:color w:val="000000"/>
        </w:rPr>
        <w:t xml:space="preserve">. Балансы теплоносителя МО </w:t>
      </w:r>
      <w:r w:rsidR="00CA066E" w:rsidRPr="00990032">
        <w:rPr>
          <w:color w:val="000000"/>
        </w:rPr>
        <w:t>Русско-Высоцкое сельское поселение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tblPr>
      <w:tblGrid>
        <w:gridCol w:w="4772"/>
        <w:gridCol w:w="3370"/>
        <w:gridCol w:w="1893"/>
      </w:tblGrid>
      <w:tr w:rsidR="000F34D3" w:rsidRPr="00990032" w:rsidTr="00990032">
        <w:trPr>
          <w:trHeight w:val="430"/>
          <w:tblHeader/>
          <w:jc w:val="center"/>
        </w:trPr>
        <w:tc>
          <w:tcPr>
            <w:tcW w:w="2378" w:type="pct"/>
            <w:vMerge w:val="restart"/>
            <w:shd w:val="clear" w:color="auto" w:fill="auto"/>
            <w:vAlign w:val="center"/>
          </w:tcPr>
          <w:p w:rsidR="000F34D3" w:rsidRPr="00990032" w:rsidRDefault="000F34D3" w:rsidP="00990032">
            <w:pPr>
              <w:spacing w:line="240" w:lineRule="auto"/>
              <w:jc w:val="center"/>
              <w:rPr>
                <w:bCs/>
                <w:sz w:val="20"/>
                <w:szCs w:val="20"/>
              </w:rPr>
            </w:pPr>
            <w:r w:rsidRPr="00990032">
              <w:rPr>
                <w:bCs/>
                <w:sz w:val="20"/>
                <w:szCs w:val="20"/>
              </w:rPr>
              <w:t>Наименование котельной</w:t>
            </w:r>
          </w:p>
        </w:tc>
        <w:tc>
          <w:tcPr>
            <w:tcW w:w="1679" w:type="pct"/>
            <w:vMerge w:val="restart"/>
            <w:shd w:val="clear" w:color="auto" w:fill="auto"/>
            <w:vAlign w:val="center"/>
          </w:tcPr>
          <w:p w:rsidR="000F34D3" w:rsidRPr="00990032" w:rsidRDefault="000F34D3" w:rsidP="00990032">
            <w:pPr>
              <w:spacing w:line="240" w:lineRule="auto"/>
              <w:jc w:val="center"/>
              <w:rPr>
                <w:bCs/>
                <w:sz w:val="20"/>
                <w:szCs w:val="20"/>
              </w:rPr>
            </w:pPr>
            <w:r w:rsidRPr="00990032">
              <w:rPr>
                <w:bCs/>
                <w:sz w:val="20"/>
                <w:szCs w:val="20"/>
              </w:rPr>
              <w:t>Показатели</w:t>
            </w:r>
          </w:p>
        </w:tc>
        <w:tc>
          <w:tcPr>
            <w:tcW w:w="943" w:type="pct"/>
            <w:vMerge w:val="restart"/>
            <w:shd w:val="clear" w:color="auto" w:fill="auto"/>
            <w:vAlign w:val="center"/>
          </w:tcPr>
          <w:p w:rsidR="000F34D3" w:rsidRPr="00990032" w:rsidRDefault="000F34D3" w:rsidP="00990032">
            <w:pPr>
              <w:spacing w:line="240" w:lineRule="auto"/>
              <w:jc w:val="center"/>
              <w:rPr>
                <w:bCs/>
                <w:sz w:val="20"/>
                <w:szCs w:val="20"/>
              </w:rPr>
            </w:pPr>
            <w:r w:rsidRPr="00990032">
              <w:rPr>
                <w:bCs/>
                <w:sz w:val="20"/>
                <w:szCs w:val="20"/>
              </w:rPr>
              <w:t>Расход сетевой воды, т/ч</w:t>
            </w:r>
          </w:p>
        </w:tc>
      </w:tr>
      <w:tr w:rsidR="000F34D3" w:rsidRPr="00990032" w:rsidTr="00990032">
        <w:trPr>
          <w:trHeight w:val="430"/>
          <w:tblHeader/>
          <w:jc w:val="center"/>
        </w:trPr>
        <w:tc>
          <w:tcPr>
            <w:tcW w:w="2378" w:type="pct"/>
            <w:vMerge/>
            <w:shd w:val="clear" w:color="auto" w:fill="auto"/>
            <w:vAlign w:val="center"/>
          </w:tcPr>
          <w:p w:rsidR="000F34D3" w:rsidRPr="00990032" w:rsidRDefault="000F34D3" w:rsidP="00990032">
            <w:pPr>
              <w:spacing w:line="240" w:lineRule="auto"/>
              <w:jc w:val="center"/>
              <w:rPr>
                <w:bCs/>
                <w:sz w:val="20"/>
                <w:szCs w:val="20"/>
              </w:rPr>
            </w:pPr>
          </w:p>
        </w:tc>
        <w:tc>
          <w:tcPr>
            <w:tcW w:w="1679" w:type="pct"/>
            <w:vMerge/>
            <w:shd w:val="clear" w:color="auto" w:fill="auto"/>
            <w:vAlign w:val="center"/>
          </w:tcPr>
          <w:p w:rsidR="000F34D3" w:rsidRPr="00990032" w:rsidRDefault="000F34D3" w:rsidP="00990032">
            <w:pPr>
              <w:spacing w:line="240" w:lineRule="auto"/>
              <w:jc w:val="center"/>
              <w:rPr>
                <w:bCs/>
                <w:sz w:val="20"/>
                <w:szCs w:val="20"/>
              </w:rPr>
            </w:pPr>
          </w:p>
        </w:tc>
        <w:tc>
          <w:tcPr>
            <w:tcW w:w="943" w:type="pct"/>
            <w:vMerge/>
            <w:shd w:val="clear" w:color="auto" w:fill="auto"/>
            <w:vAlign w:val="center"/>
          </w:tcPr>
          <w:p w:rsidR="000F34D3" w:rsidRPr="00990032" w:rsidRDefault="000F34D3" w:rsidP="00990032">
            <w:pPr>
              <w:spacing w:line="240" w:lineRule="auto"/>
              <w:jc w:val="center"/>
              <w:rPr>
                <w:bCs/>
                <w:sz w:val="20"/>
                <w:szCs w:val="20"/>
              </w:rPr>
            </w:pPr>
          </w:p>
        </w:tc>
      </w:tr>
      <w:tr w:rsidR="000F34D3" w:rsidRPr="00990032" w:rsidTr="00990032">
        <w:trPr>
          <w:jc w:val="center"/>
        </w:trPr>
        <w:tc>
          <w:tcPr>
            <w:tcW w:w="2378" w:type="pct"/>
            <w:vMerge w:val="restar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 xml:space="preserve">Котельная </w:t>
            </w:r>
            <w:r w:rsidR="00CA066E" w:rsidRPr="00990032">
              <w:rPr>
                <w:sz w:val="20"/>
                <w:szCs w:val="20"/>
              </w:rPr>
              <w:t>с. Русско-Высоцкое</w:t>
            </w:r>
          </w:p>
        </w:tc>
        <w:tc>
          <w:tcPr>
            <w:tcW w:w="167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Суммарная нагрузка отопления</w:t>
            </w:r>
          </w:p>
        </w:tc>
        <w:tc>
          <w:tcPr>
            <w:tcW w:w="943" w:type="pct"/>
            <w:shd w:val="clear" w:color="auto" w:fill="auto"/>
            <w:noWrap/>
            <w:vAlign w:val="center"/>
          </w:tcPr>
          <w:p w:rsidR="000F34D3" w:rsidRPr="00990032" w:rsidRDefault="00E906C4" w:rsidP="00990032">
            <w:pPr>
              <w:spacing w:line="240" w:lineRule="auto"/>
              <w:jc w:val="center"/>
              <w:rPr>
                <w:sz w:val="20"/>
                <w:szCs w:val="20"/>
              </w:rPr>
            </w:pPr>
            <w:r w:rsidRPr="00990032">
              <w:rPr>
                <w:sz w:val="20"/>
                <w:szCs w:val="20"/>
              </w:rPr>
              <w:t>10,0634</w:t>
            </w:r>
          </w:p>
        </w:tc>
      </w:tr>
      <w:tr w:rsidR="000F34D3" w:rsidRPr="00990032" w:rsidTr="00990032">
        <w:trPr>
          <w:jc w:val="center"/>
        </w:trPr>
        <w:tc>
          <w:tcPr>
            <w:tcW w:w="2378" w:type="pct"/>
            <w:vMerge/>
            <w:shd w:val="clear" w:color="auto" w:fill="auto"/>
            <w:vAlign w:val="center"/>
          </w:tcPr>
          <w:p w:rsidR="000F34D3" w:rsidRPr="00990032" w:rsidRDefault="000F34D3" w:rsidP="00990032">
            <w:pPr>
              <w:spacing w:line="240" w:lineRule="auto"/>
              <w:jc w:val="center"/>
              <w:rPr>
                <w:sz w:val="20"/>
                <w:szCs w:val="20"/>
              </w:rPr>
            </w:pPr>
          </w:p>
        </w:tc>
        <w:tc>
          <w:tcPr>
            <w:tcW w:w="167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Суммарная нагрузка ГВС</w:t>
            </w:r>
          </w:p>
        </w:tc>
        <w:tc>
          <w:tcPr>
            <w:tcW w:w="943" w:type="pct"/>
            <w:shd w:val="clear" w:color="auto" w:fill="auto"/>
            <w:noWrap/>
            <w:vAlign w:val="center"/>
          </w:tcPr>
          <w:p w:rsidR="000F34D3" w:rsidRPr="00990032" w:rsidRDefault="00E906C4" w:rsidP="00990032">
            <w:pPr>
              <w:spacing w:line="240" w:lineRule="auto"/>
              <w:jc w:val="center"/>
              <w:rPr>
                <w:sz w:val="20"/>
                <w:szCs w:val="20"/>
              </w:rPr>
            </w:pPr>
            <w:r w:rsidRPr="00990032">
              <w:rPr>
                <w:sz w:val="20"/>
                <w:szCs w:val="20"/>
              </w:rPr>
              <w:t>0,4456</w:t>
            </w:r>
          </w:p>
        </w:tc>
      </w:tr>
      <w:tr w:rsidR="000F34D3" w:rsidRPr="00990032" w:rsidTr="00990032">
        <w:trPr>
          <w:jc w:val="center"/>
        </w:trPr>
        <w:tc>
          <w:tcPr>
            <w:tcW w:w="2378" w:type="pct"/>
            <w:vMerge/>
            <w:shd w:val="clear" w:color="auto" w:fill="auto"/>
            <w:vAlign w:val="center"/>
          </w:tcPr>
          <w:p w:rsidR="000F34D3" w:rsidRPr="00990032" w:rsidRDefault="000F34D3" w:rsidP="00990032">
            <w:pPr>
              <w:spacing w:line="240" w:lineRule="auto"/>
              <w:jc w:val="center"/>
              <w:rPr>
                <w:sz w:val="20"/>
                <w:szCs w:val="20"/>
              </w:rPr>
            </w:pPr>
          </w:p>
        </w:tc>
        <w:tc>
          <w:tcPr>
            <w:tcW w:w="167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Суммарная нагрузка</w:t>
            </w:r>
          </w:p>
        </w:tc>
        <w:tc>
          <w:tcPr>
            <w:tcW w:w="943" w:type="pct"/>
            <w:shd w:val="clear" w:color="auto" w:fill="auto"/>
            <w:noWrap/>
            <w:vAlign w:val="center"/>
          </w:tcPr>
          <w:p w:rsidR="000F34D3" w:rsidRPr="00990032" w:rsidRDefault="00CA066E" w:rsidP="00990032">
            <w:pPr>
              <w:spacing w:line="240" w:lineRule="auto"/>
              <w:jc w:val="center"/>
              <w:rPr>
                <w:sz w:val="20"/>
                <w:szCs w:val="20"/>
              </w:rPr>
            </w:pPr>
            <w:r w:rsidRPr="00990032">
              <w:rPr>
                <w:sz w:val="20"/>
                <w:szCs w:val="20"/>
              </w:rPr>
              <w:t>10,509</w:t>
            </w:r>
          </w:p>
        </w:tc>
      </w:tr>
      <w:tr w:rsidR="000F34D3" w:rsidRPr="00990032" w:rsidTr="00990032">
        <w:trPr>
          <w:jc w:val="center"/>
        </w:trPr>
        <w:tc>
          <w:tcPr>
            <w:tcW w:w="2378" w:type="pct"/>
            <w:vMerge/>
            <w:shd w:val="clear" w:color="auto" w:fill="auto"/>
            <w:vAlign w:val="center"/>
          </w:tcPr>
          <w:p w:rsidR="000F34D3" w:rsidRPr="00990032" w:rsidRDefault="000F34D3" w:rsidP="00990032">
            <w:pPr>
              <w:spacing w:line="240" w:lineRule="auto"/>
              <w:jc w:val="center"/>
              <w:rPr>
                <w:sz w:val="20"/>
                <w:szCs w:val="20"/>
              </w:rPr>
            </w:pPr>
          </w:p>
        </w:tc>
        <w:tc>
          <w:tcPr>
            <w:tcW w:w="167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Подпитка</w:t>
            </w:r>
          </w:p>
        </w:tc>
        <w:tc>
          <w:tcPr>
            <w:tcW w:w="943" w:type="pct"/>
            <w:shd w:val="clear" w:color="auto" w:fill="auto"/>
            <w:noWrap/>
            <w:vAlign w:val="center"/>
          </w:tcPr>
          <w:p w:rsidR="000F34D3" w:rsidRPr="00990032" w:rsidRDefault="00E906C4" w:rsidP="00990032">
            <w:pPr>
              <w:spacing w:line="240" w:lineRule="auto"/>
              <w:jc w:val="center"/>
              <w:rPr>
                <w:sz w:val="20"/>
                <w:szCs w:val="20"/>
              </w:rPr>
            </w:pPr>
            <w:r w:rsidRPr="00990032">
              <w:rPr>
                <w:sz w:val="20"/>
                <w:szCs w:val="20"/>
              </w:rPr>
              <w:t>0,285</w:t>
            </w:r>
          </w:p>
        </w:tc>
      </w:tr>
    </w:tbl>
    <w:p w:rsidR="00697EB2" w:rsidRDefault="00697EB2" w:rsidP="00697EB2">
      <w:pPr>
        <w:pStyle w:val="31"/>
        <w:spacing w:line="240" w:lineRule="auto"/>
      </w:pPr>
      <w:bookmarkStart w:id="294" w:name="sub_207"/>
    </w:p>
    <w:p w:rsidR="003922DC" w:rsidRDefault="003922DC" w:rsidP="00697EB2">
      <w:pPr>
        <w:pStyle w:val="31"/>
        <w:spacing w:line="240" w:lineRule="auto"/>
      </w:pPr>
      <w:bookmarkStart w:id="295" w:name="_Toc34386220"/>
      <w:r w:rsidRPr="003922DC">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95"/>
    </w:p>
    <w:bookmarkEnd w:id="294"/>
    <w:p w:rsidR="000F34D3" w:rsidRPr="00903A6A" w:rsidRDefault="000F34D3" w:rsidP="00903A6A">
      <w:pPr>
        <w:pStyle w:val="0"/>
        <w:spacing w:before="0" w:after="0" w:line="240" w:lineRule="auto"/>
        <w:ind w:firstLine="709"/>
      </w:pPr>
      <w:r w:rsidRPr="00903A6A">
        <w:t>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0F34D3" w:rsidRPr="00903A6A" w:rsidRDefault="000F34D3" w:rsidP="00903A6A">
      <w:pPr>
        <w:pStyle w:val="0"/>
        <w:spacing w:before="0" w:after="0" w:line="240" w:lineRule="auto"/>
        <w:ind w:firstLine="709"/>
      </w:pPr>
      <w:r w:rsidRPr="00903A6A">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w:t>
      </w:r>
    </w:p>
    <w:p w:rsidR="000F34D3" w:rsidRPr="00903A6A" w:rsidRDefault="000F34D3" w:rsidP="00903A6A">
      <w:pPr>
        <w:pStyle w:val="0"/>
        <w:spacing w:before="0" w:after="0" w:line="240" w:lineRule="auto"/>
        <w:ind w:firstLine="709"/>
      </w:pPr>
      <w:r w:rsidRPr="00903A6A">
        <w:t>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p>
    <w:p w:rsidR="004A2583" w:rsidRDefault="004A2583">
      <w:pPr>
        <w:spacing w:after="160" w:line="259" w:lineRule="auto"/>
        <w:rPr>
          <w:b/>
          <w:bCs/>
          <w:color w:val="000000"/>
          <w:sz w:val="24"/>
          <w:szCs w:val="18"/>
        </w:rPr>
      </w:pPr>
      <w:r>
        <w:rPr>
          <w:color w:val="000000"/>
        </w:rPr>
        <w:br w:type="page"/>
      </w:r>
    </w:p>
    <w:p w:rsidR="000F34D3" w:rsidRPr="00990032" w:rsidRDefault="000F34D3" w:rsidP="00990032">
      <w:pPr>
        <w:pStyle w:val="a8"/>
        <w:keepNext/>
        <w:spacing w:before="120" w:after="120"/>
        <w:jc w:val="both"/>
        <w:rPr>
          <w:color w:val="000000"/>
        </w:rPr>
      </w:pPr>
      <w:r w:rsidRPr="00990032">
        <w:rPr>
          <w:color w:val="000000"/>
        </w:rPr>
        <w:lastRenderedPageBreak/>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29</w:t>
      </w:r>
      <w:r w:rsidR="00023A98" w:rsidRPr="00990032">
        <w:rPr>
          <w:noProof/>
          <w:color w:val="000000"/>
        </w:rPr>
        <w:fldChar w:fldCharType="end"/>
      </w:r>
      <w:r w:rsidRPr="00990032">
        <w:rPr>
          <w:color w:val="000000"/>
        </w:rPr>
        <w:t>. Объемы аварийной подпитки в тепловые сети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tblPr>
      <w:tblGrid>
        <w:gridCol w:w="4913"/>
        <w:gridCol w:w="5122"/>
      </w:tblGrid>
      <w:tr w:rsidR="000F34D3" w:rsidRPr="00990032" w:rsidTr="00990032">
        <w:trPr>
          <w:tblHeader/>
          <w:jc w:val="center"/>
        </w:trPr>
        <w:tc>
          <w:tcPr>
            <w:tcW w:w="2448" w:type="pct"/>
            <w:shd w:val="clear" w:color="auto" w:fill="auto"/>
            <w:vAlign w:val="center"/>
          </w:tcPr>
          <w:p w:rsidR="000F34D3" w:rsidRPr="00990032" w:rsidRDefault="000F34D3" w:rsidP="00990032">
            <w:pPr>
              <w:spacing w:line="240" w:lineRule="auto"/>
              <w:jc w:val="center"/>
              <w:rPr>
                <w:bCs/>
                <w:sz w:val="20"/>
                <w:szCs w:val="20"/>
              </w:rPr>
            </w:pPr>
            <w:r w:rsidRPr="00990032">
              <w:rPr>
                <w:bCs/>
                <w:sz w:val="20"/>
                <w:szCs w:val="20"/>
              </w:rPr>
              <w:t>Наименование котельной</w:t>
            </w:r>
          </w:p>
        </w:tc>
        <w:tc>
          <w:tcPr>
            <w:tcW w:w="2552" w:type="pct"/>
            <w:shd w:val="clear" w:color="auto" w:fill="auto"/>
            <w:noWrap/>
            <w:vAlign w:val="center"/>
          </w:tcPr>
          <w:p w:rsidR="000F34D3" w:rsidRPr="00990032" w:rsidRDefault="000F34D3" w:rsidP="00990032">
            <w:pPr>
              <w:spacing w:line="240" w:lineRule="auto"/>
              <w:jc w:val="center"/>
              <w:rPr>
                <w:bCs/>
                <w:sz w:val="20"/>
                <w:szCs w:val="20"/>
              </w:rPr>
            </w:pPr>
            <w:r w:rsidRPr="00990032">
              <w:rPr>
                <w:bCs/>
                <w:sz w:val="20"/>
                <w:szCs w:val="20"/>
              </w:rPr>
              <w:t>Объем теплоносителя, т/ч</w:t>
            </w:r>
          </w:p>
        </w:tc>
      </w:tr>
      <w:tr w:rsidR="000F34D3" w:rsidRPr="00990032" w:rsidTr="00990032">
        <w:trPr>
          <w:jc w:val="center"/>
        </w:trPr>
        <w:tc>
          <w:tcPr>
            <w:tcW w:w="2448" w:type="pct"/>
            <w:shd w:val="clear" w:color="auto" w:fill="auto"/>
            <w:vAlign w:val="center"/>
          </w:tcPr>
          <w:p w:rsidR="000F34D3" w:rsidRPr="00990032" w:rsidRDefault="00E906C4" w:rsidP="00990032">
            <w:pPr>
              <w:spacing w:line="240" w:lineRule="auto"/>
              <w:jc w:val="center"/>
              <w:rPr>
                <w:sz w:val="20"/>
                <w:szCs w:val="20"/>
              </w:rPr>
            </w:pPr>
            <w:r w:rsidRPr="00990032">
              <w:rPr>
                <w:sz w:val="20"/>
                <w:szCs w:val="20"/>
              </w:rPr>
              <w:t>Котельная Русско-Высоцкое</w:t>
            </w:r>
          </w:p>
        </w:tc>
        <w:tc>
          <w:tcPr>
            <w:tcW w:w="2552" w:type="pct"/>
            <w:shd w:val="clear" w:color="auto" w:fill="auto"/>
            <w:noWrap/>
            <w:vAlign w:val="center"/>
          </w:tcPr>
          <w:p w:rsidR="000F34D3" w:rsidRPr="00990032" w:rsidRDefault="00E906C4" w:rsidP="00990032">
            <w:pPr>
              <w:spacing w:line="240" w:lineRule="auto"/>
              <w:jc w:val="center"/>
              <w:rPr>
                <w:sz w:val="20"/>
                <w:szCs w:val="20"/>
              </w:rPr>
            </w:pPr>
            <w:r w:rsidRPr="00990032">
              <w:rPr>
                <w:sz w:val="20"/>
                <w:szCs w:val="20"/>
              </w:rPr>
              <w:t>0,02</w:t>
            </w:r>
          </w:p>
        </w:tc>
      </w:tr>
    </w:tbl>
    <w:p w:rsidR="000F34D3" w:rsidRPr="00BB4836" w:rsidRDefault="000F34D3" w:rsidP="00BB4836">
      <w:pPr>
        <w:pStyle w:val="0"/>
        <w:spacing w:before="0" w:after="0" w:line="240" w:lineRule="auto"/>
        <w:ind w:firstLine="709"/>
      </w:pPr>
      <w:r w:rsidRPr="00BB4836">
        <w:t>Производительност</w:t>
      </w:r>
      <w:r w:rsidR="00E906C4" w:rsidRPr="00BB4836">
        <w:t>ь</w:t>
      </w:r>
      <w:r w:rsidRPr="00BB4836">
        <w:t xml:space="preserve"> водоподготовительных установок </w:t>
      </w:r>
      <w:r w:rsidR="00E906C4" w:rsidRPr="00BB4836">
        <w:t>составляет 38,577 т/час.</w:t>
      </w:r>
    </w:p>
    <w:p w:rsidR="000F34D3" w:rsidRPr="00FA2F0C" w:rsidRDefault="000F34D3" w:rsidP="0047564D">
      <w:pPr>
        <w:pStyle w:val="21"/>
        <w:spacing w:line="240" w:lineRule="auto"/>
      </w:pPr>
      <w:bookmarkStart w:id="296" w:name="_Toc420014858"/>
      <w:bookmarkStart w:id="297" w:name="_Toc420015379"/>
      <w:bookmarkStart w:id="298" w:name="_Toc30607789"/>
      <w:bookmarkStart w:id="299" w:name="_Toc34386221"/>
      <w:r>
        <w:lastRenderedPageBreak/>
        <w:t>Ч</w:t>
      </w:r>
      <w:r w:rsidRPr="00FA2F0C">
        <w:t>асть 8 Топливные балансы источников тепловой энергии и система обеспечения топливом;</w:t>
      </w:r>
      <w:bookmarkEnd w:id="296"/>
      <w:bookmarkEnd w:id="297"/>
      <w:bookmarkEnd w:id="298"/>
      <w:bookmarkEnd w:id="299"/>
    </w:p>
    <w:p w:rsidR="000F34D3" w:rsidRPr="00AE3158" w:rsidRDefault="000F34D3" w:rsidP="0047564D">
      <w:pPr>
        <w:pStyle w:val="31"/>
        <w:spacing w:line="240" w:lineRule="auto"/>
      </w:pPr>
      <w:bookmarkStart w:id="300" w:name="_Toc410644449"/>
      <w:bookmarkStart w:id="301" w:name="_Toc420014859"/>
      <w:bookmarkStart w:id="302" w:name="_Toc420015380"/>
      <w:bookmarkStart w:id="303" w:name="_Toc30607790"/>
      <w:bookmarkStart w:id="304" w:name="_Toc34386222"/>
      <w:r w:rsidRPr="00AE3158">
        <w:t>а) описание видов и количества используемого основного топлива для каждого источника тепловой энергии;</w:t>
      </w:r>
      <w:bookmarkEnd w:id="300"/>
      <w:bookmarkEnd w:id="301"/>
      <w:bookmarkEnd w:id="302"/>
      <w:bookmarkEnd w:id="303"/>
      <w:bookmarkEnd w:id="304"/>
    </w:p>
    <w:p w:rsidR="000F34D3" w:rsidRPr="00903A6A" w:rsidRDefault="000F34D3" w:rsidP="00903A6A">
      <w:pPr>
        <w:pStyle w:val="0"/>
        <w:spacing w:before="0" w:after="0" w:line="240" w:lineRule="auto"/>
        <w:ind w:firstLine="709"/>
      </w:pPr>
      <w:r w:rsidRPr="00903A6A">
        <w:t xml:space="preserve">Основным топливом </w:t>
      </w:r>
      <w:r w:rsidR="00E906C4" w:rsidRPr="00903A6A">
        <w:t xml:space="preserve">ООО «ТК Северная» </w:t>
      </w:r>
      <w:r w:rsidRPr="00903A6A">
        <w:t>является природный газ</w:t>
      </w:r>
      <w:r w:rsidR="00E6589F" w:rsidRPr="00903A6A">
        <w:t xml:space="preserve">. </w:t>
      </w:r>
      <w:r w:rsidR="00E906C4" w:rsidRPr="00903A6A">
        <w:t>В качестве резервного топлива используется дизельное топливо.</w:t>
      </w:r>
    </w:p>
    <w:p w:rsidR="000F34D3" w:rsidRPr="00903A6A" w:rsidRDefault="000F34D3" w:rsidP="00903A6A">
      <w:pPr>
        <w:pStyle w:val="0"/>
        <w:spacing w:before="0" w:after="0" w:line="240" w:lineRule="auto"/>
        <w:ind w:firstLine="709"/>
      </w:pPr>
      <w:r w:rsidRPr="00903A6A">
        <w:t xml:space="preserve">Основным поставщиком газа для </w:t>
      </w:r>
      <w:r w:rsidR="00E906C4" w:rsidRPr="00903A6A">
        <w:t>ООО «ТК Северная</w:t>
      </w:r>
      <w:r w:rsidRPr="00903A6A">
        <w:t xml:space="preserve">» является ООО «Газпром межрегионгаз Санкт-Петербург». </w:t>
      </w:r>
    </w:p>
    <w:p w:rsidR="000F34D3" w:rsidRPr="00990032" w:rsidRDefault="000F34D3"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30</w:t>
      </w:r>
      <w:r w:rsidR="00023A98" w:rsidRPr="00990032">
        <w:rPr>
          <w:noProof/>
          <w:color w:val="000000"/>
        </w:rPr>
        <w:fldChar w:fldCharType="end"/>
      </w:r>
      <w:r w:rsidRPr="00990032">
        <w:rPr>
          <w:color w:val="000000"/>
        </w:rPr>
        <w:t>. Расход топлива на источниках</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647"/>
        <w:gridCol w:w="2984"/>
        <w:gridCol w:w="1198"/>
        <w:gridCol w:w="1515"/>
        <w:gridCol w:w="2037"/>
        <w:gridCol w:w="1654"/>
      </w:tblGrid>
      <w:tr w:rsidR="000F34D3" w:rsidRPr="00990032" w:rsidTr="00990032">
        <w:trPr>
          <w:tblHeader/>
          <w:jc w:val="center"/>
        </w:trPr>
        <w:tc>
          <w:tcPr>
            <w:tcW w:w="322" w:type="pct"/>
            <w:vMerge w:val="restar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Год</w:t>
            </w:r>
          </w:p>
        </w:tc>
        <w:tc>
          <w:tcPr>
            <w:tcW w:w="1487" w:type="pct"/>
            <w:vMerge w:val="restar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Источник</w:t>
            </w:r>
          </w:p>
        </w:tc>
        <w:tc>
          <w:tcPr>
            <w:tcW w:w="596" w:type="pct"/>
            <w:vMerge w:val="restar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Вид топлива</w:t>
            </w:r>
          </w:p>
        </w:tc>
        <w:tc>
          <w:tcPr>
            <w:tcW w:w="755" w:type="pc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 xml:space="preserve">Расход топлива </w:t>
            </w:r>
          </w:p>
          <w:p w:rsidR="000F34D3" w:rsidRPr="00990032" w:rsidRDefault="000F34D3" w:rsidP="00990032">
            <w:pPr>
              <w:spacing w:line="240" w:lineRule="auto"/>
              <w:jc w:val="center"/>
              <w:rPr>
                <w:bCs/>
                <w:color w:val="000000"/>
                <w:sz w:val="20"/>
                <w:szCs w:val="20"/>
              </w:rPr>
            </w:pPr>
            <w:r w:rsidRPr="00990032">
              <w:rPr>
                <w:bCs/>
                <w:color w:val="000000"/>
                <w:sz w:val="20"/>
                <w:szCs w:val="20"/>
              </w:rPr>
              <w:t>(по видам топлива)</w:t>
            </w:r>
          </w:p>
        </w:tc>
        <w:tc>
          <w:tcPr>
            <w:tcW w:w="1015" w:type="pc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Расход электроэнергии</w:t>
            </w:r>
          </w:p>
        </w:tc>
        <w:tc>
          <w:tcPr>
            <w:tcW w:w="824" w:type="pc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Расход холодной воды</w:t>
            </w:r>
          </w:p>
        </w:tc>
      </w:tr>
      <w:tr w:rsidR="000F34D3" w:rsidRPr="00990032" w:rsidTr="00990032">
        <w:trPr>
          <w:jc w:val="center"/>
        </w:trPr>
        <w:tc>
          <w:tcPr>
            <w:tcW w:w="322" w:type="pct"/>
            <w:vMerge/>
            <w:shd w:val="clear" w:color="auto" w:fill="auto"/>
            <w:vAlign w:val="center"/>
          </w:tcPr>
          <w:p w:rsidR="000F34D3" w:rsidRPr="00990032" w:rsidRDefault="000F34D3" w:rsidP="00990032">
            <w:pPr>
              <w:spacing w:line="240" w:lineRule="auto"/>
              <w:jc w:val="center"/>
              <w:rPr>
                <w:bCs/>
                <w:color w:val="000000"/>
                <w:sz w:val="20"/>
                <w:szCs w:val="20"/>
              </w:rPr>
            </w:pPr>
          </w:p>
        </w:tc>
        <w:tc>
          <w:tcPr>
            <w:tcW w:w="1487" w:type="pct"/>
            <w:vMerge/>
            <w:shd w:val="clear" w:color="auto" w:fill="auto"/>
            <w:vAlign w:val="center"/>
          </w:tcPr>
          <w:p w:rsidR="000F34D3" w:rsidRPr="00990032" w:rsidRDefault="000F34D3" w:rsidP="00990032">
            <w:pPr>
              <w:spacing w:line="240" w:lineRule="auto"/>
              <w:jc w:val="center"/>
              <w:rPr>
                <w:bCs/>
                <w:color w:val="000000"/>
                <w:sz w:val="20"/>
                <w:szCs w:val="20"/>
              </w:rPr>
            </w:pPr>
          </w:p>
        </w:tc>
        <w:tc>
          <w:tcPr>
            <w:tcW w:w="596" w:type="pct"/>
            <w:vMerge/>
            <w:shd w:val="clear" w:color="auto" w:fill="auto"/>
            <w:vAlign w:val="center"/>
          </w:tcPr>
          <w:p w:rsidR="000F34D3" w:rsidRPr="00990032" w:rsidRDefault="000F34D3" w:rsidP="00990032">
            <w:pPr>
              <w:spacing w:line="240" w:lineRule="auto"/>
              <w:jc w:val="center"/>
              <w:rPr>
                <w:bCs/>
                <w:color w:val="000000"/>
                <w:sz w:val="20"/>
                <w:szCs w:val="20"/>
              </w:rPr>
            </w:pPr>
          </w:p>
        </w:tc>
        <w:tc>
          <w:tcPr>
            <w:tcW w:w="755" w:type="pc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т, тыс.м3</w:t>
            </w:r>
          </w:p>
        </w:tc>
        <w:tc>
          <w:tcPr>
            <w:tcW w:w="1015" w:type="pc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тыс. кВт</w:t>
            </w:r>
          </w:p>
        </w:tc>
        <w:tc>
          <w:tcPr>
            <w:tcW w:w="824" w:type="pc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м3</w:t>
            </w:r>
          </w:p>
        </w:tc>
      </w:tr>
      <w:tr w:rsidR="00E6589F" w:rsidRPr="00990032" w:rsidTr="002C60E1">
        <w:trPr>
          <w:jc w:val="center"/>
        </w:trPr>
        <w:tc>
          <w:tcPr>
            <w:tcW w:w="322" w:type="pct"/>
            <w:vMerge w:val="restart"/>
            <w:shd w:val="clear" w:color="auto" w:fill="auto"/>
            <w:noWrap/>
            <w:vAlign w:val="center"/>
          </w:tcPr>
          <w:p w:rsidR="00E6589F" w:rsidRPr="00990032" w:rsidRDefault="00E6589F" w:rsidP="00990032">
            <w:pPr>
              <w:spacing w:line="240" w:lineRule="auto"/>
              <w:jc w:val="center"/>
              <w:rPr>
                <w:bCs/>
                <w:color w:val="000000"/>
                <w:sz w:val="20"/>
                <w:szCs w:val="20"/>
              </w:rPr>
            </w:pPr>
            <w:r w:rsidRPr="00990032">
              <w:rPr>
                <w:bCs/>
                <w:color w:val="000000"/>
                <w:sz w:val="20"/>
                <w:szCs w:val="20"/>
              </w:rPr>
              <w:t>2017</w:t>
            </w:r>
          </w:p>
        </w:tc>
        <w:tc>
          <w:tcPr>
            <w:tcW w:w="2084" w:type="pct"/>
            <w:gridSpan w:val="2"/>
            <w:shd w:val="clear" w:color="auto" w:fill="auto"/>
            <w:noWrap/>
            <w:vAlign w:val="center"/>
          </w:tcPr>
          <w:p w:rsidR="00E6589F" w:rsidRPr="00990032" w:rsidRDefault="00E6589F" w:rsidP="00990032">
            <w:pPr>
              <w:spacing w:line="240" w:lineRule="auto"/>
              <w:jc w:val="center"/>
              <w:rPr>
                <w:bCs/>
                <w:color w:val="000000"/>
                <w:sz w:val="20"/>
                <w:szCs w:val="20"/>
              </w:rPr>
            </w:pPr>
            <w:r w:rsidRPr="00990032">
              <w:rPr>
                <w:bCs/>
                <w:color w:val="000000"/>
                <w:sz w:val="20"/>
                <w:szCs w:val="20"/>
              </w:rPr>
              <w:t>Всего</w:t>
            </w:r>
          </w:p>
        </w:tc>
        <w:tc>
          <w:tcPr>
            <w:tcW w:w="755" w:type="pct"/>
            <w:shd w:val="clear" w:color="auto" w:fill="auto"/>
            <w:noWrap/>
            <w:vAlign w:val="center"/>
          </w:tcPr>
          <w:p w:rsidR="00E6589F" w:rsidRPr="00990032" w:rsidRDefault="00E6589F" w:rsidP="00990032">
            <w:pPr>
              <w:spacing w:line="240" w:lineRule="auto"/>
              <w:jc w:val="center"/>
              <w:rPr>
                <w:bCs/>
                <w:color w:val="000000"/>
                <w:sz w:val="20"/>
                <w:szCs w:val="20"/>
              </w:rPr>
            </w:pPr>
            <w:r w:rsidRPr="00990032">
              <w:rPr>
                <w:bCs/>
                <w:color w:val="000000"/>
                <w:sz w:val="20"/>
                <w:szCs w:val="20"/>
              </w:rPr>
              <w:t>3790</w:t>
            </w:r>
          </w:p>
        </w:tc>
        <w:tc>
          <w:tcPr>
            <w:tcW w:w="1015" w:type="pct"/>
            <w:shd w:val="clear" w:color="auto" w:fill="auto"/>
            <w:noWrap/>
            <w:vAlign w:val="center"/>
          </w:tcPr>
          <w:p w:rsidR="00E6589F" w:rsidRPr="00990032" w:rsidRDefault="00E07A8A" w:rsidP="00990032">
            <w:pPr>
              <w:spacing w:line="240" w:lineRule="auto"/>
              <w:jc w:val="center"/>
              <w:rPr>
                <w:bCs/>
                <w:color w:val="000000"/>
                <w:sz w:val="20"/>
                <w:szCs w:val="20"/>
              </w:rPr>
            </w:pPr>
            <w:r w:rsidRPr="00990032">
              <w:rPr>
                <w:bCs/>
                <w:color w:val="000000"/>
                <w:sz w:val="20"/>
                <w:szCs w:val="20"/>
              </w:rPr>
              <w:t>9,159</w:t>
            </w:r>
          </w:p>
        </w:tc>
        <w:tc>
          <w:tcPr>
            <w:tcW w:w="824" w:type="pct"/>
            <w:shd w:val="clear" w:color="auto" w:fill="auto"/>
            <w:noWrap/>
            <w:vAlign w:val="center"/>
          </w:tcPr>
          <w:p w:rsidR="00E6589F" w:rsidRPr="00990032" w:rsidRDefault="00E07A8A" w:rsidP="00990032">
            <w:pPr>
              <w:spacing w:line="240" w:lineRule="auto"/>
              <w:jc w:val="center"/>
              <w:rPr>
                <w:bCs/>
                <w:color w:val="000000"/>
                <w:sz w:val="20"/>
                <w:szCs w:val="20"/>
              </w:rPr>
            </w:pPr>
            <w:r w:rsidRPr="00990032">
              <w:rPr>
                <w:bCs/>
                <w:color w:val="000000"/>
                <w:sz w:val="20"/>
                <w:szCs w:val="20"/>
              </w:rPr>
              <w:t>98471</w:t>
            </w:r>
          </w:p>
        </w:tc>
      </w:tr>
      <w:tr w:rsidR="00E07A8A" w:rsidRPr="00990032" w:rsidTr="00990032">
        <w:trPr>
          <w:jc w:val="center"/>
        </w:trPr>
        <w:tc>
          <w:tcPr>
            <w:tcW w:w="322" w:type="pct"/>
            <w:vMerge/>
            <w:shd w:val="clear" w:color="auto" w:fill="auto"/>
            <w:noWrap/>
            <w:vAlign w:val="center"/>
          </w:tcPr>
          <w:p w:rsidR="00E07A8A" w:rsidRPr="00990032" w:rsidRDefault="00E07A8A" w:rsidP="00990032">
            <w:pPr>
              <w:spacing w:line="240" w:lineRule="auto"/>
              <w:jc w:val="center"/>
              <w:rPr>
                <w:color w:val="000000"/>
                <w:sz w:val="20"/>
                <w:szCs w:val="20"/>
              </w:rPr>
            </w:pPr>
          </w:p>
        </w:tc>
        <w:tc>
          <w:tcPr>
            <w:tcW w:w="1487" w:type="pct"/>
            <w:shd w:val="clear" w:color="auto" w:fill="auto"/>
            <w:noWrap/>
            <w:vAlign w:val="center"/>
          </w:tcPr>
          <w:p w:rsidR="00E07A8A" w:rsidRPr="00990032" w:rsidRDefault="00E07A8A" w:rsidP="00990032">
            <w:pPr>
              <w:spacing w:line="240" w:lineRule="auto"/>
              <w:jc w:val="center"/>
              <w:rPr>
                <w:color w:val="000000"/>
                <w:sz w:val="20"/>
                <w:szCs w:val="20"/>
              </w:rPr>
            </w:pPr>
            <w:r w:rsidRPr="00990032">
              <w:rPr>
                <w:color w:val="000000"/>
                <w:sz w:val="20"/>
                <w:szCs w:val="20"/>
              </w:rPr>
              <w:t>Котельная с. Русско-Высоцкое</w:t>
            </w:r>
          </w:p>
        </w:tc>
        <w:tc>
          <w:tcPr>
            <w:tcW w:w="596" w:type="pct"/>
            <w:shd w:val="clear" w:color="auto" w:fill="auto"/>
            <w:noWrap/>
            <w:vAlign w:val="center"/>
          </w:tcPr>
          <w:p w:rsidR="00E07A8A" w:rsidRPr="00990032" w:rsidRDefault="00E07A8A" w:rsidP="00990032">
            <w:pPr>
              <w:spacing w:line="240" w:lineRule="auto"/>
              <w:jc w:val="center"/>
              <w:rPr>
                <w:color w:val="000000"/>
                <w:sz w:val="20"/>
                <w:szCs w:val="20"/>
              </w:rPr>
            </w:pPr>
            <w:r w:rsidRPr="00990032">
              <w:rPr>
                <w:color w:val="000000"/>
                <w:sz w:val="20"/>
                <w:szCs w:val="20"/>
              </w:rPr>
              <w:t>газ</w:t>
            </w:r>
          </w:p>
        </w:tc>
        <w:tc>
          <w:tcPr>
            <w:tcW w:w="755"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3790</w:t>
            </w:r>
          </w:p>
        </w:tc>
        <w:tc>
          <w:tcPr>
            <w:tcW w:w="1015"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9,159</w:t>
            </w:r>
          </w:p>
        </w:tc>
        <w:tc>
          <w:tcPr>
            <w:tcW w:w="824"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98471</w:t>
            </w:r>
          </w:p>
        </w:tc>
      </w:tr>
      <w:tr w:rsidR="000F34D3" w:rsidRPr="00990032" w:rsidTr="002C60E1">
        <w:trPr>
          <w:jc w:val="center"/>
        </w:trPr>
        <w:tc>
          <w:tcPr>
            <w:tcW w:w="322" w:type="pct"/>
            <w:vMerge w:val="restart"/>
            <w:shd w:val="clear" w:color="auto" w:fill="auto"/>
            <w:noWrap/>
            <w:vAlign w:val="center"/>
          </w:tcPr>
          <w:p w:rsidR="000F34D3" w:rsidRPr="00990032" w:rsidRDefault="00E6589F" w:rsidP="00990032">
            <w:pPr>
              <w:spacing w:line="240" w:lineRule="auto"/>
              <w:jc w:val="center"/>
              <w:rPr>
                <w:bCs/>
                <w:color w:val="000000"/>
                <w:sz w:val="20"/>
                <w:szCs w:val="20"/>
              </w:rPr>
            </w:pPr>
            <w:r w:rsidRPr="00990032">
              <w:rPr>
                <w:bCs/>
                <w:color w:val="000000"/>
                <w:sz w:val="20"/>
                <w:szCs w:val="20"/>
              </w:rPr>
              <w:t>2018</w:t>
            </w:r>
          </w:p>
        </w:tc>
        <w:tc>
          <w:tcPr>
            <w:tcW w:w="2084" w:type="pct"/>
            <w:gridSpan w:val="2"/>
            <w:shd w:val="clear" w:color="auto" w:fill="auto"/>
            <w:noWrap/>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Всего</w:t>
            </w:r>
          </w:p>
        </w:tc>
        <w:tc>
          <w:tcPr>
            <w:tcW w:w="755" w:type="pct"/>
            <w:shd w:val="clear" w:color="auto" w:fill="auto"/>
            <w:noWrap/>
            <w:vAlign w:val="center"/>
          </w:tcPr>
          <w:p w:rsidR="000F34D3" w:rsidRPr="00990032" w:rsidRDefault="00E6589F" w:rsidP="00990032">
            <w:pPr>
              <w:spacing w:line="240" w:lineRule="auto"/>
              <w:jc w:val="center"/>
              <w:rPr>
                <w:bCs/>
                <w:color w:val="000000"/>
                <w:sz w:val="20"/>
                <w:szCs w:val="20"/>
              </w:rPr>
            </w:pPr>
            <w:r w:rsidRPr="00990032">
              <w:rPr>
                <w:bCs/>
                <w:color w:val="000000"/>
                <w:sz w:val="20"/>
                <w:szCs w:val="20"/>
              </w:rPr>
              <w:t>3660</w:t>
            </w:r>
          </w:p>
        </w:tc>
        <w:tc>
          <w:tcPr>
            <w:tcW w:w="1015" w:type="pct"/>
            <w:shd w:val="clear" w:color="auto" w:fill="auto"/>
            <w:noWrap/>
            <w:vAlign w:val="center"/>
          </w:tcPr>
          <w:p w:rsidR="000F34D3" w:rsidRPr="00990032" w:rsidRDefault="00E07A8A" w:rsidP="00990032">
            <w:pPr>
              <w:spacing w:line="240" w:lineRule="auto"/>
              <w:jc w:val="center"/>
              <w:rPr>
                <w:bCs/>
                <w:color w:val="000000"/>
                <w:sz w:val="20"/>
                <w:szCs w:val="20"/>
              </w:rPr>
            </w:pPr>
            <w:r w:rsidRPr="00990032">
              <w:rPr>
                <w:bCs/>
                <w:color w:val="000000"/>
                <w:sz w:val="20"/>
                <w:szCs w:val="20"/>
              </w:rPr>
              <w:t>9,945</w:t>
            </w:r>
          </w:p>
        </w:tc>
        <w:tc>
          <w:tcPr>
            <w:tcW w:w="824" w:type="pct"/>
            <w:shd w:val="clear" w:color="auto" w:fill="auto"/>
            <w:noWrap/>
            <w:vAlign w:val="center"/>
          </w:tcPr>
          <w:p w:rsidR="000F34D3" w:rsidRPr="00990032" w:rsidRDefault="00E07A8A" w:rsidP="00990032">
            <w:pPr>
              <w:spacing w:line="240" w:lineRule="auto"/>
              <w:jc w:val="center"/>
              <w:rPr>
                <w:bCs/>
                <w:color w:val="000000"/>
                <w:sz w:val="20"/>
                <w:szCs w:val="20"/>
              </w:rPr>
            </w:pPr>
            <w:r w:rsidRPr="00990032">
              <w:rPr>
                <w:bCs/>
                <w:color w:val="000000"/>
                <w:sz w:val="20"/>
                <w:szCs w:val="20"/>
              </w:rPr>
              <w:t>89044</w:t>
            </w:r>
          </w:p>
        </w:tc>
      </w:tr>
      <w:tr w:rsidR="00E07A8A" w:rsidRPr="00990032" w:rsidTr="00990032">
        <w:trPr>
          <w:jc w:val="center"/>
        </w:trPr>
        <w:tc>
          <w:tcPr>
            <w:tcW w:w="322" w:type="pct"/>
            <w:vMerge/>
            <w:shd w:val="clear" w:color="auto" w:fill="auto"/>
            <w:noWrap/>
            <w:vAlign w:val="center"/>
          </w:tcPr>
          <w:p w:rsidR="00E07A8A" w:rsidRPr="00990032" w:rsidRDefault="00E07A8A" w:rsidP="00990032">
            <w:pPr>
              <w:spacing w:line="240" w:lineRule="auto"/>
              <w:jc w:val="center"/>
              <w:rPr>
                <w:color w:val="000000"/>
                <w:sz w:val="20"/>
                <w:szCs w:val="20"/>
              </w:rPr>
            </w:pPr>
          </w:p>
        </w:tc>
        <w:tc>
          <w:tcPr>
            <w:tcW w:w="1487" w:type="pct"/>
            <w:shd w:val="clear" w:color="auto" w:fill="auto"/>
            <w:noWrap/>
            <w:vAlign w:val="center"/>
          </w:tcPr>
          <w:p w:rsidR="00E07A8A" w:rsidRPr="00990032" w:rsidRDefault="00E07A8A" w:rsidP="00990032">
            <w:pPr>
              <w:spacing w:line="240" w:lineRule="auto"/>
              <w:jc w:val="center"/>
              <w:rPr>
                <w:color w:val="000000"/>
                <w:sz w:val="20"/>
                <w:szCs w:val="20"/>
              </w:rPr>
            </w:pPr>
            <w:r w:rsidRPr="00990032">
              <w:rPr>
                <w:color w:val="000000"/>
                <w:sz w:val="20"/>
                <w:szCs w:val="20"/>
              </w:rPr>
              <w:t>Котельная с. Русско-Высоцкое</w:t>
            </w:r>
          </w:p>
        </w:tc>
        <w:tc>
          <w:tcPr>
            <w:tcW w:w="596" w:type="pct"/>
            <w:shd w:val="clear" w:color="auto" w:fill="auto"/>
            <w:noWrap/>
            <w:vAlign w:val="center"/>
          </w:tcPr>
          <w:p w:rsidR="00E07A8A" w:rsidRPr="00990032" w:rsidRDefault="00E07A8A" w:rsidP="00990032">
            <w:pPr>
              <w:spacing w:line="240" w:lineRule="auto"/>
              <w:jc w:val="center"/>
              <w:rPr>
                <w:color w:val="000000"/>
                <w:sz w:val="20"/>
                <w:szCs w:val="20"/>
              </w:rPr>
            </w:pPr>
            <w:r w:rsidRPr="00990032">
              <w:rPr>
                <w:color w:val="000000"/>
                <w:sz w:val="20"/>
                <w:szCs w:val="20"/>
              </w:rPr>
              <w:t>газ</w:t>
            </w:r>
          </w:p>
        </w:tc>
        <w:tc>
          <w:tcPr>
            <w:tcW w:w="755"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3660</w:t>
            </w:r>
          </w:p>
        </w:tc>
        <w:tc>
          <w:tcPr>
            <w:tcW w:w="1015"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9,945</w:t>
            </w:r>
          </w:p>
        </w:tc>
        <w:tc>
          <w:tcPr>
            <w:tcW w:w="824"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89044</w:t>
            </w:r>
          </w:p>
        </w:tc>
      </w:tr>
      <w:tr w:rsidR="00E6589F" w:rsidRPr="00990032" w:rsidTr="002C60E1">
        <w:trPr>
          <w:jc w:val="center"/>
        </w:trPr>
        <w:tc>
          <w:tcPr>
            <w:tcW w:w="322" w:type="pct"/>
            <w:vMerge w:val="restart"/>
            <w:shd w:val="clear" w:color="auto" w:fill="auto"/>
            <w:noWrap/>
            <w:vAlign w:val="center"/>
          </w:tcPr>
          <w:p w:rsidR="00E6589F" w:rsidRPr="00990032" w:rsidRDefault="00E6589F" w:rsidP="00990032">
            <w:pPr>
              <w:spacing w:line="240" w:lineRule="auto"/>
              <w:jc w:val="center"/>
              <w:rPr>
                <w:bCs/>
                <w:color w:val="000000"/>
                <w:sz w:val="20"/>
                <w:szCs w:val="20"/>
              </w:rPr>
            </w:pPr>
            <w:r w:rsidRPr="00990032">
              <w:rPr>
                <w:bCs/>
                <w:color w:val="000000"/>
                <w:sz w:val="20"/>
                <w:szCs w:val="20"/>
              </w:rPr>
              <w:t>2019</w:t>
            </w:r>
          </w:p>
        </w:tc>
        <w:tc>
          <w:tcPr>
            <w:tcW w:w="2084" w:type="pct"/>
            <w:gridSpan w:val="2"/>
            <w:shd w:val="clear" w:color="auto" w:fill="auto"/>
            <w:noWrap/>
            <w:vAlign w:val="center"/>
          </w:tcPr>
          <w:p w:rsidR="00E6589F" w:rsidRPr="00990032" w:rsidRDefault="00E6589F" w:rsidP="00990032">
            <w:pPr>
              <w:spacing w:line="240" w:lineRule="auto"/>
              <w:jc w:val="center"/>
              <w:rPr>
                <w:bCs/>
                <w:color w:val="000000"/>
                <w:sz w:val="20"/>
                <w:szCs w:val="20"/>
              </w:rPr>
            </w:pPr>
            <w:r w:rsidRPr="00990032">
              <w:rPr>
                <w:bCs/>
                <w:color w:val="000000"/>
                <w:sz w:val="20"/>
                <w:szCs w:val="20"/>
              </w:rPr>
              <w:t>Всего</w:t>
            </w:r>
          </w:p>
        </w:tc>
        <w:tc>
          <w:tcPr>
            <w:tcW w:w="755" w:type="pct"/>
            <w:shd w:val="clear" w:color="auto" w:fill="auto"/>
            <w:noWrap/>
            <w:vAlign w:val="center"/>
          </w:tcPr>
          <w:p w:rsidR="00E6589F" w:rsidRPr="00990032" w:rsidRDefault="00E6589F" w:rsidP="00990032">
            <w:pPr>
              <w:spacing w:line="240" w:lineRule="auto"/>
              <w:jc w:val="center"/>
              <w:rPr>
                <w:bCs/>
                <w:color w:val="000000"/>
                <w:sz w:val="20"/>
                <w:szCs w:val="20"/>
              </w:rPr>
            </w:pPr>
            <w:r w:rsidRPr="00990032">
              <w:rPr>
                <w:bCs/>
                <w:color w:val="000000"/>
                <w:sz w:val="20"/>
                <w:szCs w:val="20"/>
              </w:rPr>
              <w:t>3920</w:t>
            </w:r>
          </w:p>
        </w:tc>
        <w:tc>
          <w:tcPr>
            <w:tcW w:w="1015" w:type="pct"/>
            <w:shd w:val="clear" w:color="auto" w:fill="auto"/>
            <w:noWrap/>
            <w:vAlign w:val="center"/>
          </w:tcPr>
          <w:p w:rsidR="00E6589F" w:rsidRPr="00990032" w:rsidRDefault="00E07A8A" w:rsidP="00990032">
            <w:pPr>
              <w:spacing w:line="240" w:lineRule="auto"/>
              <w:jc w:val="center"/>
              <w:rPr>
                <w:bCs/>
                <w:color w:val="000000"/>
                <w:sz w:val="20"/>
                <w:szCs w:val="20"/>
              </w:rPr>
            </w:pPr>
            <w:r w:rsidRPr="00990032">
              <w:rPr>
                <w:bCs/>
                <w:color w:val="000000"/>
                <w:sz w:val="20"/>
                <w:szCs w:val="20"/>
              </w:rPr>
              <w:t>10,222</w:t>
            </w:r>
          </w:p>
        </w:tc>
        <w:tc>
          <w:tcPr>
            <w:tcW w:w="824" w:type="pct"/>
            <w:shd w:val="clear" w:color="auto" w:fill="auto"/>
            <w:noWrap/>
            <w:vAlign w:val="center"/>
          </w:tcPr>
          <w:p w:rsidR="00E6589F" w:rsidRPr="00990032" w:rsidRDefault="00E07A8A" w:rsidP="00990032">
            <w:pPr>
              <w:spacing w:line="240" w:lineRule="auto"/>
              <w:jc w:val="center"/>
              <w:rPr>
                <w:bCs/>
                <w:color w:val="000000"/>
                <w:sz w:val="20"/>
                <w:szCs w:val="20"/>
              </w:rPr>
            </w:pPr>
            <w:r w:rsidRPr="00990032">
              <w:rPr>
                <w:bCs/>
                <w:color w:val="000000"/>
                <w:sz w:val="20"/>
                <w:szCs w:val="20"/>
              </w:rPr>
              <w:t>92059</w:t>
            </w:r>
          </w:p>
        </w:tc>
      </w:tr>
      <w:tr w:rsidR="00E07A8A" w:rsidRPr="00990032" w:rsidTr="00990032">
        <w:trPr>
          <w:jc w:val="center"/>
        </w:trPr>
        <w:tc>
          <w:tcPr>
            <w:tcW w:w="322" w:type="pct"/>
            <w:vMerge/>
            <w:shd w:val="clear" w:color="auto" w:fill="auto"/>
            <w:noWrap/>
            <w:vAlign w:val="center"/>
          </w:tcPr>
          <w:p w:rsidR="00E07A8A" w:rsidRPr="00990032" w:rsidRDefault="00E07A8A" w:rsidP="00990032">
            <w:pPr>
              <w:spacing w:line="240" w:lineRule="auto"/>
              <w:jc w:val="center"/>
              <w:rPr>
                <w:color w:val="000000"/>
                <w:sz w:val="20"/>
                <w:szCs w:val="20"/>
              </w:rPr>
            </w:pPr>
          </w:p>
        </w:tc>
        <w:tc>
          <w:tcPr>
            <w:tcW w:w="1487" w:type="pct"/>
            <w:shd w:val="clear" w:color="auto" w:fill="auto"/>
            <w:noWrap/>
            <w:vAlign w:val="center"/>
          </w:tcPr>
          <w:p w:rsidR="00E07A8A" w:rsidRPr="00990032" w:rsidRDefault="00E07A8A" w:rsidP="00990032">
            <w:pPr>
              <w:spacing w:line="240" w:lineRule="auto"/>
              <w:jc w:val="center"/>
              <w:rPr>
                <w:color w:val="000000"/>
                <w:sz w:val="20"/>
                <w:szCs w:val="20"/>
              </w:rPr>
            </w:pPr>
            <w:r w:rsidRPr="00990032">
              <w:rPr>
                <w:color w:val="000000"/>
                <w:sz w:val="20"/>
                <w:szCs w:val="20"/>
              </w:rPr>
              <w:t>Котельная с. Русско-Высоцкое</w:t>
            </w:r>
          </w:p>
        </w:tc>
        <w:tc>
          <w:tcPr>
            <w:tcW w:w="596" w:type="pct"/>
            <w:shd w:val="clear" w:color="auto" w:fill="auto"/>
            <w:noWrap/>
            <w:vAlign w:val="center"/>
          </w:tcPr>
          <w:p w:rsidR="00E07A8A" w:rsidRPr="00990032" w:rsidRDefault="00E07A8A" w:rsidP="00990032">
            <w:pPr>
              <w:spacing w:line="240" w:lineRule="auto"/>
              <w:jc w:val="center"/>
              <w:rPr>
                <w:color w:val="000000"/>
                <w:sz w:val="20"/>
                <w:szCs w:val="20"/>
              </w:rPr>
            </w:pPr>
            <w:r w:rsidRPr="00990032">
              <w:rPr>
                <w:color w:val="000000"/>
                <w:sz w:val="20"/>
                <w:szCs w:val="20"/>
              </w:rPr>
              <w:t>газ</w:t>
            </w:r>
          </w:p>
        </w:tc>
        <w:tc>
          <w:tcPr>
            <w:tcW w:w="755"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3920</w:t>
            </w:r>
          </w:p>
        </w:tc>
        <w:tc>
          <w:tcPr>
            <w:tcW w:w="1015"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10,222</w:t>
            </w:r>
          </w:p>
        </w:tc>
        <w:tc>
          <w:tcPr>
            <w:tcW w:w="824"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92059</w:t>
            </w:r>
          </w:p>
        </w:tc>
      </w:tr>
    </w:tbl>
    <w:p w:rsidR="0047564D" w:rsidRPr="0047564D" w:rsidRDefault="0047564D" w:rsidP="0047564D">
      <w:pPr>
        <w:pStyle w:val="0"/>
        <w:spacing w:before="0" w:after="0" w:line="240" w:lineRule="auto"/>
        <w:ind w:firstLine="709"/>
      </w:pPr>
      <w:r w:rsidRPr="0047564D">
        <w:t>Расход топлива за период с 2017 по 2019 год увеличился</w:t>
      </w:r>
      <w:r>
        <w:t xml:space="preserve"> на 3,4%</w:t>
      </w:r>
      <w:r w:rsidRPr="0047564D">
        <w:t xml:space="preserve"> в связи с увеличением тепловых потерь.</w:t>
      </w:r>
    </w:p>
    <w:p w:rsidR="000F34D3" w:rsidRPr="00990032" w:rsidRDefault="000F34D3"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31</w:t>
      </w:r>
      <w:r w:rsidR="00023A98" w:rsidRPr="00990032">
        <w:rPr>
          <w:noProof/>
          <w:color w:val="000000"/>
        </w:rPr>
        <w:fldChar w:fldCharType="end"/>
      </w:r>
      <w:r w:rsidRPr="00990032">
        <w:rPr>
          <w:color w:val="000000"/>
        </w:rPr>
        <w:t>. Цены на топливо</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4275"/>
        <w:gridCol w:w="2049"/>
        <w:gridCol w:w="3711"/>
      </w:tblGrid>
      <w:tr w:rsidR="000F34D3" w:rsidRPr="00990032" w:rsidTr="00990032">
        <w:trPr>
          <w:tblHeader/>
          <w:jc w:val="center"/>
        </w:trPr>
        <w:tc>
          <w:tcPr>
            <w:tcW w:w="2130" w:type="pct"/>
            <w:shd w:val="clear" w:color="auto" w:fill="auto"/>
            <w:vAlign w:val="center"/>
          </w:tcPr>
          <w:p w:rsidR="000F34D3" w:rsidRPr="00990032" w:rsidRDefault="000F34D3" w:rsidP="00990032">
            <w:pPr>
              <w:keepNext/>
              <w:autoSpaceDE w:val="0"/>
              <w:autoSpaceDN w:val="0"/>
              <w:adjustRightInd w:val="0"/>
              <w:spacing w:line="240" w:lineRule="auto"/>
              <w:jc w:val="center"/>
              <w:rPr>
                <w:sz w:val="20"/>
                <w:szCs w:val="20"/>
              </w:rPr>
            </w:pPr>
            <w:r w:rsidRPr="00990032">
              <w:rPr>
                <w:sz w:val="20"/>
                <w:szCs w:val="20"/>
              </w:rPr>
              <w:t>Населённый пункт</w:t>
            </w:r>
          </w:p>
        </w:tc>
        <w:tc>
          <w:tcPr>
            <w:tcW w:w="1021" w:type="pct"/>
            <w:shd w:val="clear" w:color="auto" w:fill="auto"/>
            <w:vAlign w:val="center"/>
          </w:tcPr>
          <w:p w:rsidR="000F34D3" w:rsidRPr="00990032" w:rsidRDefault="000F34D3" w:rsidP="00990032">
            <w:pPr>
              <w:keepNext/>
              <w:autoSpaceDE w:val="0"/>
              <w:autoSpaceDN w:val="0"/>
              <w:adjustRightInd w:val="0"/>
              <w:spacing w:line="240" w:lineRule="auto"/>
              <w:jc w:val="center"/>
              <w:rPr>
                <w:sz w:val="20"/>
                <w:szCs w:val="20"/>
              </w:rPr>
            </w:pPr>
            <w:r w:rsidRPr="00990032">
              <w:rPr>
                <w:sz w:val="20"/>
                <w:szCs w:val="20"/>
              </w:rPr>
              <w:t>Вид топлива</w:t>
            </w:r>
          </w:p>
        </w:tc>
        <w:tc>
          <w:tcPr>
            <w:tcW w:w="1849" w:type="pct"/>
            <w:shd w:val="clear" w:color="auto" w:fill="auto"/>
            <w:vAlign w:val="center"/>
          </w:tcPr>
          <w:p w:rsidR="000F34D3" w:rsidRPr="00990032" w:rsidRDefault="000F34D3" w:rsidP="00990032">
            <w:pPr>
              <w:keepNext/>
              <w:autoSpaceDE w:val="0"/>
              <w:autoSpaceDN w:val="0"/>
              <w:adjustRightInd w:val="0"/>
              <w:spacing w:line="240" w:lineRule="auto"/>
              <w:jc w:val="center"/>
              <w:rPr>
                <w:sz w:val="20"/>
                <w:szCs w:val="20"/>
              </w:rPr>
            </w:pPr>
            <w:r w:rsidRPr="00990032">
              <w:rPr>
                <w:sz w:val="20"/>
                <w:szCs w:val="20"/>
              </w:rPr>
              <w:t>Стоимость, руб/м3, руб/т</w:t>
            </w:r>
          </w:p>
        </w:tc>
      </w:tr>
      <w:tr w:rsidR="000F34D3" w:rsidRPr="00990032" w:rsidTr="00990032">
        <w:trPr>
          <w:jc w:val="center"/>
        </w:trPr>
        <w:tc>
          <w:tcPr>
            <w:tcW w:w="5000" w:type="pct"/>
            <w:gridSpan w:val="3"/>
            <w:shd w:val="clear" w:color="auto" w:fill="auto"/>
            <w:vAlign w:val="center"/>
          </w:tcPr>
          <w:p w:rsidR="000F34D3" w:rsidRPr="00990032" w:rsidRDefault="00E07A8A" w:rsidP="00990032">
            <w:pPr>
              <w:keepNext/>
              <w:autoSpaceDE w:val="0"/>
              <w:autoSpaceDN w:val="0"/>
              <w:adjustRightInd w:val="0"/>
              <w:spacing w:line="240" w:lineRule="auto"/>
              <w:jc w:val="center"/>
              <w:rPr>
                <w:sz w:val="20"/>
                <w:szCs w:val="20"/>
              </w:rPr>
            </w:pPr>
            <w:r w:rsidRPr="00990032">
              <w:rPr>
                <w:sz w:val="20"/>
                <w:szCs w:val="20"/>
              </w:rPr>
              <w:t>2019</w:t>
            </w:r>
          </w:p>
        </w:tc>
      </w:tr>
      <w:tr w:rsidR="00E07A8A" w:rsidRPr="00990032" w:rsidTr="00990032">
        <w:trPr>
          <w:jc w:val="center"/>
        </w:trPr>
        <w:tc>
          <w:tcPr>
            <w:tcW w:w="2130" w:type="pct"/>
            <w:shd w:val="clear" w:color="auto" w:fill="auto"/>
            <w:vAlign w:val="center"/>
          </w:tcPr>
          <w:p w:rsidR="00E07A8A" w:rsidRPr="00990032" w:rsidRDefault="00E07A8A" w:rsidP="00990032">
            <w:pPr>
              <w:spacing w:line="240" w:lineRule="auto"/>
              <w:jc w:val="center"/>
              <w:rPr>
                <w:color w:val="000000"/>
                <w:sz w:val="20"/>
                <w:szCs w:val="20"/>
              </w:rPr>
            </w:pPr>
            <w:r w:rsidRPr="00990032">
              <w:rPr>
                <w:color w:val="000000"/>
                <w:sz w:val="20"/>
                <w:szCs w:val="20"/>
              </w:rPr>
              <w:t>Котельная с. Русско-Высоцкое</w:t>
            </w:r>
          </w:p>
        </w:tc>
        <w:tc>
          <w:tcPr>
            <w:tcW w:w="1021" w:type="pct"/>
            <w:shd w:val="clear" w:color="auto" w:fill="auto"/>
            <w:vAlign w:val="center"/>
          </w:tcPr>
          <w:p w:rsidR="00E07A8A" w:rsidRPr="00990032" w:rsidRDefault="00E07A8A" w:rsidP="00990032">
            <w:pPr>
              <w:keepNext/>
              <w:autoSpaceDE w:val="0"/>
              <w:autoSpaceDN w:val="0"/>
              <w:adjustRightInd w:val="0"/>
              <w:spacing w:line="240" w:lineRule="auto"/>
              <w:jc w:val="center"/>
              <w:rPr>
                <w:sz w:val="20"/>
                <w:szCs w:val="20"/>
              </w:rPr>
            </w:pPr>
            <w:r w:rsidRPr="00990032">
              <w:rPr>
                <w:sz w:val="20"/>
                <w:szCs w:val="20"/>
              </w:rPr>
              <w:t>газ</w:t>
            </w:r>
          </w:p>
        </w:tc>
        <w:tc>
          <w:tcPr>
            <w:tcW w:w="1849" w:type="pct"/>
            <w:shd w:val="clear" w:color="auto" w:fill="auto"/>
            <w:vAlign w:val="center"/>
          </w:tcPr>
          <w:p w:rsidR="00E07A8A" w:rsidRPr="00990032" w:rsidRDefault="00E07A8A" w:rsidP="00990032">
            <w:pPr>
              <w:spacing w:line="240" w:lineRule="auto"/>
              <w:jc w:val="center"/>
              <w:rPr>
                <w:color w:val="000000"/>
                <w:sz w:val="20"/>
                <w:szCs w:val="20"/>
              </w:rPr>
            </w:pPr>
            <w:r w:rsidRPr="00990032">
              <w:rPr>
                <w:color w:val="000000"/>
                <w:sz w:val="20"/>
                <w:szCs w:val="20"/>
              </w:rPr>
              <w:t>4,862</w:t>
            </w:r>
          </w:p>
        </w:tc>
      </w:tr>
    </w:tbl>
    <w:p w:rsidR="000F34D3" w:rsidRDefault="000F34D3" w:rsidP="00B03CCD">
      <w:pPr>
        <w:pStyle w:val="31"/>
        <w:spacing w:line="240" w:lineRule="auto"/>
      </w:pPr>
      <w:bookmarkStart w:id="305" w:name="_Toc410644450"/>
      <w:bookmarkStart w:id="306" w:name="_Toc420014860"/>
      <w:bookmarkStart w:id="307" w:name="_Toc420015381"/>
      <w:bookmarkStart w:id="308" w:name="_Toc30607791"/>
      <w:bookmarkStart w:id="309" w:name="_Toc34386223"/>
      <w:r w:rsidRPr="00AE3158">
        <w:t>б) описание видов резервного и аварийного топлива и возможности их обеспечения в соответствии с нормативными требованиями;</w:t>
      </w:r>
      <w:bookmarkEnd w:id="305"/>
      <w:bookmarkEnd w:id="306"/>
      <w:bookmarkEnd w:id="307"/>
      <w:bookmarkEnd w:id="308"/>
      <w:bookmarkEnd w:id="309"/>
    </w:p>
    <w:p w:rsidR="000F34D3" w:rsidRPr="00903A6A" w:rsidRDefault="000F34D3" w:rsidP="00903A6A">
      <w:pPr>
        <w:pStyle w:val="0"/>
        <w:spacing w:before="0" w:after="0" w:line="240" w:lineRule="auto"/>
        <w:ind w:firstLine="709"/>
        <w:rPr>
          <w:b/>
        </w:rPr>
      </w:pPr>
      <w:r w:rsidRPr="00903A6A">
        <w:t>В качестве резервного топлива на котельн</w:t>
      </w:r>
      <w:r w:rsidR="00E07A8A" w:rsidRPr="00903A6A">
        <w:t>ой с. Русско-Высоцкое</w:t>
      </w:r>
      <w:r w:rsidRPr="00903A6A">
        <w:t xml:space="preserve"> ООО «</w:t>
      </w:r>
      <w:r w:rsidR="00E07A8A" w:rsidRPr="00903A6A">
        <w:t>ТК Северная</w:t>
      </w:r>
      <w:r w:rsidRPr="00903A6A">
        <w:t xml:space="preserve">» используется </w:t>
      </w:r>
      <w:r w:rsidR="00E07A8A" w:rsidRPr="00903A6A">
        <w:t>дизель</w:t>
      </w:r>
      <w:r w:rsidRPr="00903A6A">
        <w:t>.</w:t>
      </w:r>
    </w:p>
    <w:p w:rsidR="00B03CCD" w:rsidRDefault="006B74C3" w:rsidP="00903A6A">
      <w:pPr>
        <w:pStyle w:val="0"/>
        <w:spacing w:before="0" w:after="0" w:line="240" w:lineRule="auto"/>
        <w:ind w:firstLine="709"/>
        <w:rPr>
          <w:color w:val="000000"/>
        </w:rPr>
      </w:pPr>
      <w:r w:rsidRPr="00903A6A">
        <w:rPr>
          <w:color w:val="000000"/>
        </w:rPr>
        <w:t>Согласно приказу Минпромэнерго России №66 от 04.09.2008</w:t>
      </w:r>
      <w:r w:rsidR="000F34D3" w:rsidRPr="00903A6A">
        <w:rPr>
          <w:color w:val="000000"/>
        </w:rPr>
        <w:t xml:space="preserve"> «</w:t>
      </w:r>
      <w:r w:rsidRPr="00903A6A">
        <w:rPr>
          <w:color w:val="000000"/>
        </w:rPr>
        <w:t>Инструкции по организации в Минэнерго России работы по расчету и обоснованию нормативов, созданию запасов топлива на тепловых электростанциях и котельных</w:t>
      </w:r>
      <w:r w:rsidR="000F34D3" w:rsidRPr="00903A6A">
        <w:rPr>
          <w:color w:val="000000"/>
        </w:rPr>
        <w:t xml:space="preserve">» </w:t>
      </w:r>
      <w:r w:rsidRPr="00903A6A">
        <w:rPr>
          <w:color w:val="000000"/>
        </w:rPr>
        <w:t xml:space="preserve">неснижаемый запас топлива </w:t>
      </w:r>
      <w:r w:rsidR="000F34D3" w:rsidRPr="00903A6A">
        <w:rPr>
          <w:color w:val="000000"/>
        </w:rPr>
        <w:t>следует принимать для аварий на котельных, работающих на газе, доставляемого по железной дороге или автомобильным транспор</w:t>
      </w:r>
      <w:r w:rsidRPr="00903A6A">
        <w:rPr>
          <w:color w:val="000000"/>
        </w:rPr>
        <w:t>том на десятисуточный</w:t>
      </w:r>
      <w:r w:rsidR="000F34D3" w:rsidRPr="00903A6A">
        <w:rPr>
          <w:color w:val="000000"/>
        </w:rPr>
        <w:t xml:space="preserve"> расход. </w:t>
      </w:r>
    </w:p>
    <w:p w:rsidR="00B03CCD" w:rsidRDefault="000F34D3" w:rsidP="00903A6A">
      <w:pPr>
        <w:pStyle w:val="0"/>
        <w:spacing w:before="0" w:after="0" w:line="240" w:lineRule="auto"/>
        <w:ind w:firstLine="709"/>
        <w:rPr>
          <w:color w:val="000000"/>
        </w:rPr>
      </w:pPr>
      <w:r w:rsidRPr="00903A6A">
        <w:rPr>
          <w:color w:val="000000"/>
        </w:rPr>
        <w:t xml:space="preserve">В </w:t>
      </w:r>
      <w:r w:rsidR="00BB4836">
        <w:rPr>
          <w:color w:val="000000"/>
        </w:rPr>
        <w:t>таблице ниже</w:t>
      </w:r>
      <w:r w:rsidR="00B03CCD">
        <w:rPr>
          <w:color w:val="000000"/>
        </w:rPr>
        <w:t xml:space="preserve"> </w:t>
      </w:r>
      <w:r w:rsidRPr="00903A6A">
        <w:rPr>
          <w:color w:val="000000"/>
        </w:rPr>
        <w:t xml:space="preserve">представлены данные нормативных запасов аварийного топлива по </w:t>
      </w:r>
      <w:r w:rsidR="006B74C3" w:rsidRPr="00903A6A">
        <w:rPr>
          <w:color w:val="000000"/>
        </w:rPr>
        <w:t>котельной с. Русско-Высоцкое</w:t>
      </w:r>
      <w:r w:rsidRPr="00903A6A">
        <w:rPr>
          <w:color w:val="000000"/>
        </w:rPr>
        <w:t>.</w:t>
      </w:r>
    </w:p>
    <w:p w:rsidR="00B03CCD" w:rsidRDefault="00B03CCD">
      <w:pPr>
        <w:spacing w:after="160" w:line="259" w:lineRule="auto"/>
        <w:rPr>
          <w:rFonts w:eastAsia="SimSun"/>
          <w:color w:val="000000"/>
          <w:sz w:val="24"/>
          <w:szCs w:val="24"/>
          <w:lang w:eastAsia="ru-RU"/>
        </w:rPr>
      </w:pPr>
      <w:r>
        <w:rPr>
          <w:color w:val="000000"/>
        </w:rPr>
        <w:br w:type="page"/>
      </w:r>
    </w:p>
    <w:p w:rsidR="000F34D3" w:rsidRPr="00903A6A" w:rsidRDefault="000F34D3" w:rsidP="00903A6A">
      <w:pPr>
        <w:pStyle w:val="0"/>
        <w:spacing w:before="0" w:after="0" w:line="240" w:lineRule="auto"/>
        <w:ind w:firstLine="709"/>
        <w:rPr>
          <w:color w:val="000000"/>
        </w:rPr>
      </w:pPr>
    </w:p>
    <w:p w:rsidR="000F34D3" w:rsidRPr="00990032" w:rsidRDefault="000F34D3" w:rsidP="00990032">
      <w:pPr>
        <w:pStyle w:val="a8"/>
        <w:keepNext/>
        <w:spacing w:before="120" w:after="120"/>
        <w:jc w:val="both"/>
        <w:rPr>
          <w:color w:val="000000"/>
        </w:rPr>
      </w:pPr>
      <w:bookmarkStart w:id="310" w:name="_Ref422110925"/>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32</w:t>
      </w:r>
      <w:r w:rsidR="00023A98" w:rsidRPr="00990032">
        <w:rPr>
          <w:noProof/>
          <w:color w:val="000000"/>
        </w:rPr>
        <w:fldChar w:fldCharType="end"/>
      </w:r>
      <w:bookmarkEnd w:id="310"/>
      <w:r w:rsidRPr="00990032">
        <w:rPr>
          <w:color w:val="000000"/>
        </w:rPr>
        <w:t>. Нормативные запасы аварийного топлива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5644"/>
        <w:gridCol w:w="4391"/>
      </w:tblGrid>
      <w:tr w:rsidR="000F34D3" w:rsidRPr="00990032" w:rsidTr="00990032">
        <w:trPr>
          <w:tblHeader/>
          <w:jc w:val="center"/>
        </w:trPr>
        <w:tc>
          <w:tcPr>
            <w:tcW w:w="2812" w:type="pct"/>
            <w:shd w:val="clear" w:color="auto" w:fill="auto"/>
            <w:vAlign w:val="center"/>
          </w:tcPr>
          <w:p w:rsidR="000F34D3" w:rsidRPr="00990032" w:rsidRDefault="000F34D3" w:rsidP="00990032">
            <w:pPr>
              <w:spacing w:line="240" w:lineRule="auto"/>
              <w:jc w:val="center"/>
              <w:rPr>
                <w:color w:val="000000"/>
                <w:sz w:val="20"/>
                <w:szCs w:val="20"/>
              </w:rPr>
            </w:pPr>
            <w:r w:rsidRPr="00990032">
              <w:rPr>
                <w:color w:val="000000"/>
                <w:sz w:val="20"/>
                <w:szCs w:val="20"/>
              </w:rPr>
              <w:t>Источник тепловой энергии</w:t>
            </w:r>
          </w:p>
        </w:tc>
        <w:tc>
          <w:tcPr>
            <w:tcW w:w="2188" w:type="pct"/>
            <w:shd w:val="clear" w:color="auto" w:fill="auto"/>
            <w:vAlign w:val="center"/>
          </w:tcPr>
          <w:p w:rsidR="000F34D3" w:rsidRPr="00990032" w:rsidRDefault="000F34D3" w:rsidP="00990032">
            <w:pPr>
              <w:spacing w:line="240" w:lineRule="auto"/>
              <w:jc w:val="center"/>
              <w:rPr>
                <w:color w:val="000000"/>
                <w:sz w:val="20"/>
                <w:szCs w:val="20"/>
              </w:rPr>
            </w:pPr>
            <w:r w:rsidRPr="00990032">
              <w:rPr>
                <w:color w:val="000000"/>
                <w:sz w:val="20"/>
                <w:szCs w:val="20"/>
              </w:rPr>
              <w:t>Резерв топлива, т.у.т.</w:t>
            </w:r>
          </w:p>
        </w:tc>
      </w:tr>
      <w:tr w:rsidR="000F34D3" w:rsidRPr="00990032" w:rsidTr="00990032">
        <w:trPr>
          <w:jc w:val="center"/>
        </w:trPr>
        <w:tc>
          <w:tcPr>
            <w:tcW w:w="2812" w:type="pct"/>
            <w:shd w:val="clear" w:color="auto" w:fill="auto"/>
            <w:noWrap/>
            <w:vAlign w:val="center"/>
          </w:tcPr>
          <w:p w:rsidR="000F34D3" w:rsidRPr="00990032" w:rsidRDefault="000F34D3" w:rsidP="00B03CCD">
            <w:pPr>
              <w:spacing w:line="240" w:lineRule="auto"/>
              <w:jc w:val="center"/>
              <w:rPr>
                <w:color w:val="000000"/>
                <w:sz w:val="20"/>
                <w:szCs w:val="20"/>
              </w:rPr>
            </w:pPr>
            <w:r w:rsidRPr="00990032">
              <w:rPr>
                <w:sz w:val="20"/>
                <w:szCs w:val="20"/>
              </w:rPr>
              <w:t xml:space="preserve">Котельная </w:t>
            </w:r>
            <w:r w:rsidR="00B03CCD">
              <w:rPr>
                <w:sz w:val="20"/>
                <w:szCs w:val="20"/>
              </w:rPr>
              <w:t>ООО «ТК Северная»</w:t>
            </w:r>
          </w:p>
        </w:tc>
        <w:tc>
          <w:tcPr>
            <w:tcW w:w="2188" w:type="pct"/>
            <w:shd w:val="clear" w:color="auto" w:fill="auto"/>
            <w:vAlign w:val="center"/>
          </w:tcPr>
          <w:p w:rsidR="000F34D3" w:rsidRPr="00990032" w:rsidRDefault="006B74C3" w:rsidP="00990032">
            <w:pPr>
              <w:spacing w:line="240" w:lineRule="auto"/>
              <w:jc w:val="center"/>
              <w:rPr>
                <w:color w:val="000000"/>
                <w:sz w:val="20"/>
                <w:szCs w:val="20"/>
              </w:rPr>
            </w:pPr>
            <w:r w:rsidRPr="00990032">
              <w:rPr>
                <w:color w:val="000000"/>
                <w:sz w:val="20"/>
                <w:szCs w:val="20"/>
              </w:rPr>
              <w:t>6,056</w:t>
            </w:r>
          </w:p>
        </w:tc>
      </w:tr>
    </w:tbl>
    <w:p w:rsidR="00D462C9" w:rsidRDefault="00D462C9" w:rsidP="00D462C9">
      <w:pPr>
        <w:pStyle w:val="0"/>
        <w:spacing w:before="0" w:after="0" w:line="240" w:lineRule="auto"/>
        <w:ind w:firstLine="709"/>
      </w:pPr>
      <w:bookmarkStart w:id="311" w:name="_Toc410644451"/>
      <w:bookmarkStart w:id="312" w:name="_Toc420014861"/>
      <w:bookmarkStart w:id="313" w:name="_Toc420015382"/>
      <w:bookmarkStart w:id="314" w:name="_Toc30607792"/>
      <w:r>
        <w:t>Резерв топлива на котельной превышает н</w:t>
      </w:r>
      <w:r w:rsidRPr="00D462C9">
        <w:t>ормативные запасы аварийного топлива.</w:t>
      </w:r>
    </w:p>
    <w:p w:rsidR="000F34D3" w:rsidRDefault="000F34D3" w:rsidP="000F34D3">
      <w:pPr>
        <w:pStyle w:val="31"/>
      </w:pPr>
      <w:bookmarkStart w:id="315" w:name="_Toc34386224"/>
      <w:r w:rsidRPr="004B198F">
        <w:t>в) описание особенностей характеристик топлив в зависимости от мест поставки;</w:t>
      </w:r>
      <w:bookmarkEnd w:id="311"/>
      <w:bookmarkEnd w:id="312"/>
      <w:bookmarkEnd w:id="313"/>
      <w:bookmarkEnd w:id="314"/>
      <w:bookmarkEnd w:id="315"/>
    </w:p>
    <w:p w:rsidR="000F34D3" w:rsidRPr="00903A6A" w:rsidRDefault="000F34D3" w:rsidP="00903A6A">
      <w:pPr>
        <w:pStyle w:val="0"/>
        <w:spacing w:before="0" w:after="0" w:line="240" w:lineRule="auto"/>
        <w:ind w:firstLine="709"/>
        <w:rPr>
          <w:b/>
        </w:rPr>
      </w:pPr>
      <w:r w:rsidRPr="00903A6A">
        <w:t xml:space="preserve">На </w:t>
      </w:r>
      <w:r w:rsidR="006B74C3" w:rsidRPr="00903A6A">
        <w:t>рисунке ниже п</w:t>
      </w:r>
      <w:r w:rsidRPr="00903A6A">
        <w:t>редставлены характеристики сжигаемого топлива источник</w:t>
      </w:r>
      <w:r w:rsidR="00FC6CD2" w:rsidRPr="00903A6A">
        <w:t>о</w:t>
      </w:r>
      <w:r w:rsidRPr="00903A6A">
        <w:t xml:space="preserve">м тепловой энергии МО </w:t>
      </w:r>
      <w:r w:rsidR="00FC6CD2" w:rsidRPr="00903A6A">
        <w:t>Русско-Высоцкое сельское поселение</w:t>
      </w:r>
      <w:r w:rsidRPr="00903A6A">
        <w:t>.</w:t>
      </w:r>
    </w:p>
    <w:p w:rsidR="000F34D3" w:rsidRDefault="00FC6CD2" w:rsidP="000F34D3">
      <w:pPr>
        <w:keepNext/>
        <w:jc w:val="center"/>
      </w:pPr>
      <w:r>
        <w:rPr>
          <w:noProof/>
          <w:lang w:eastAsia="ru-RU"/>
        </w:rPr>
        <w:lastRenderedPageBreak/>
        <w:drawing>
          <wp:inline distT="0" distB="0" distL="0" distR="0">
            <wp:extent cx="5939790" cy="8404225"/>
            <wp:effectExtent l="19050" t="0" r="3810" b="0"/>
            <wp:docPr id="31" name="Рисунок 30" desc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28" cstate="print"/>
                    <a:stretch>
                      <a:fillRect/>
                    </a:stretch>
                  </pic:blipFill>
                  <pic:spPr>
                    <a:xfrm>
                      <a:off x="0" y="0"/>
                      <a:ext cx="5939790" cy="8404225"/>
                    </a:xfrm>
                    <a:prstGeom prst="rect">
                      <a:avLst/>
                    </a:prstGeom>
                  </pic:spPr>
                </pic:pic>
              </a:graphicData>
            </a:graphic>
          </wp:inline>
        </w:drawing>
      </w:r>
      <w:r>
        <w:rPr>
          <w:noProof/>
          <w:lang w:eastAsia="ru-RU"/>
        </w:rPr>
        <w:lastRenderedPageBreak/>
        <w:drawing>
          <wp:inline distT="0" distB="0" distL="0" distR="0">
            <wp:extent cx="5939790" cy="8404225"/>
            <wp:effectExtent l="19050" t="0" r="3810" b="0"/>
            <wp:docPr id="32" name="Рисунок 31" descr="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jpg"/>
                    <pic:cNvPicPr/>
                  </pic:nvPicPr>
                  <pic:blipFill>
                    <a:blip r:embed="rId29" cstate="print"/>
                    <a:stretch>
                      <a:fillRect/>
                    </a:stretch>
                  </pic:blipFill>
                  <pic:spPr>
                    <a:xfrm>
                      <a:off x="0" y="0"/>
                      <a:ext cx="5939790" cy="8404225"/>
                    </a:xfrm>
                    <a:prstGeom prst="rect">
                      <a:avLst/>
                    </a:prstGeom>
                  </pic:spPr>
                </pic:pic>
              </a:graphicData>
            </a:graphic>
          </wp:inline>
        </w:drawing>
      </w:r>
    </w:p>
    <w:p w:rsidR="000F34D3" w:rsidRPr="00990032" w:rsidRDefault="000F34D3" w:rsidP="00990032">
      <w:pPr>
        <w:pStyle w:val="a8"/>
        <w:spacing w:before="120" w:after="120"/>
        <w:jc w:val="left"/>
        <w:rPr>
          <w:color w:val="000000"/>
        </w:rPr>
      </w:pPr>
      <w:bookmarkStart w:id="316" w:name="_Ref422112932"/>
      <w:r w:rsidRPr="00990032">
        <w:rPr>
          <w:color w:val="000000"/>
        </w:rPr>
        <w:t xml:space="preserve">Рисунок </w:t>
      </w:r>
      <w:r w:rsidR="00023A98" w:rsidRPr="00990032">
        <w:rPr>
          <w:color w:val="000000"/>
        </w:rPr>
        <w:fldChar w:fldCharType="begin"/>
      </w:r>
      <w:r w:rsidRPr="00990032">
        <w:rPr>
          <w:color w:val="000000"/>
        </w:rPr>
        <w:instrText xml:space="preserve"> SEQ Рисунок \* ARABIC </w:instrText>
      </w:r>
      <w:r w:rsidR="00023A98" w:rsidRPr="00990032">
        <w:rPr>
          <w:color w:val="000000"/>
        </w:rPr>
        <w:fldChar w:fldCharType="separate"/>
      </w:r>
      <w:r w:rsidR="00104AFC">
        <w:rPr>
          <w:noProof/>
          <w:color w:val="000000"/>
        </w:rPr>
        <w:t>13</w:t>
      </w:r>
      <w:r w:rsidR="00023A98" w:rsidRPr="00990032">
        <w:rPr>
          <w:noProof/>
          <w:color w:val="000000"/>
        </w:rPr>
        <w:fldChar w:fldCharType="end"/>
      </w:r>
      <w:bookmarkEnd w:id="316"/>
      <w:r w:rsidRPr="00990032">
        <w:rPr>
          <w:color w:val="000000"/>
        </w:rPr>
        <w:t xml:space="preserve">. Характеристика природного газа, используемого источниками тепловой энергии </w:t>
      </w:r>
      <w:r w:rsidR="00FC6CD2" w:rsidRPr="00990032">
        <w:rPr>
          <w:color w:val="000000"/>
        </w:rPr>
        <w:t>МО Русско-Высоцкое сельское поселение</w:t>
      </w:r>
    </w:p>
    <w:p w:rsidR="002050F7" w:rsidRPr="002050F7" w:rsidRDefault="002050F7" w:rsidP="00B87583">
      <w:pPr>
        <w:pStyle w:val="31"/>
        <w:spacing w:line="240" w:lineRule="auto"/>
      </w:pPr>
      <w:bookmarkStart w:id="317" w:name="_Toc34386225"/>
      <w:bookmarkStart w:id="318" w:name="sub_227"/>
      <w:r w:rsidRPr="002050F7">
        <w:lastRenderedPageBreak/>
        <w:t>г) описание использования местных видов топлива;</w:t>
      </w:r>
      <w:bookmarkEnd w:id="317"/>
    </w:p>
    <w:bookmarkEnd w:id="318"/>
    <w:p w:rsidR="002050F7" w:rsidRDefault="005923FC" w:rsidP="00903A6A">
      <w:pPr>
        <w:pStyle w:val="0"/>
        <w:spacing w:before="0" w:after="0" w:line="240" w:lineRule="auto"/>
        <w:ind w:firstLine="709"/>
      </w:pPr>
      <w:r>
        <w:t>Местные виды топлива на территории МО Русско-Высоцкое сельское поселение отсутствуют.</w:t>
      </w:r>
    </w:p>
    <w:p w:rsidR="002050F7" w:rsidRPr="002050F7" w:rsidRDefault="002050F7" w:rsidP="00C63571">
      <w:pPr>
        <w:pStyle w:val="31"/>
        <w:spacing w:line="240" w:lineRule="auto"/>
      </w:pPr>
      <w:bookmarkStart w:id="319" w:name="_Toc34386226"/>
      <w:r w:rsidRPr="002050F7">
        <w:t xml:space="preserve">д) описание видов топлива (в случае, если топливом является уголь, - вид ископаемого угля в соответствии с Межгосударственным стандартом </w:t>
      </w:r>
      <w:hyperlink r:id="rId30" w:history="1">
        <w:r w:rsidRPr="002050F7">
          <w:t>ГОСТ 25543-2013</w:t>
        </w:r>
      </w:hyperlink>
      <w:r w:rsidRPr="002050F7">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19"/>
    </w:p>
    <w:p w:rsidR="002050F7" w:rsidRDefault="005923FC" w:rsidP="00903A6A">
      <w:pPr>
        <w:pStyle w:val="0"/>
        <w:spacing w:before="0" w:after="0" w:line="240" w:lineRule="auto"/>
        <w:ind w:firstLine="709"/>
      </w:pPr>
      <w:r>
        <w:t>Основным видом топлива в МО Русско-Высоцкое сельское поселение является газ. Низшая теплота сгорания газа, сжигаемого в МО Русско-Высоцкое сельское поселение равна 8104 ккал/м</w:t>
      </w:r>
      <w:r w:rsidRPr="005923FC">
        <w:rPr>
          <w:vertAlign w:val="superscript"/>
        </w:rPr>
        <w:t>3</w:t>
      </w:r>
      <w:r w:rsidR="00C63571">
        <w:t>, что превышает норматив на 704 ккал/м</w:t>
      </w:r>
      <w:r w:rsidR="00C63571" w:rsidRPr="00C63571">
        <w:rPr>
          <w:vertAlign w:val="superscript"/>
        </w:rPr>
        <w:t>3</w:t>
      </w:r>
      <w:r w:rsidR="00C63571">
        <w:t>.</w:t>
      </w:r>
      <w:r>
        <w:rPr>
          <w:vertAlign w:val="superscript"/>
        </w:rPr>
        <w:t xml:space="preserve">. </w:t>
      </w:r>
      <w:r>
        <w:t xml:space="preserve">Характеристики газового топлива </w:t>
      </w:r>
      <w:r w:rsidR="00C63571">
        <w:t xml:space="preserve">представлены выше на рисунке </w:t>
      </w:r>
      <w:r w:rsidR="00B87583">
        <w:t>12</w:t>
      </w:r>
      <w:r w:rsidR="00C63571">
        <w:t>.</w:t>
      </w:r>
    </w:p>
    <w:p w:rsidR="00C63571" w:rsidRPr="005923FC" w:rsidRDefault="00C63571" w:rsidP="00C63571">
      <w:pPr>
        <w:pStyle w:val="0"/>
        <w:spacing w:before="0" w:after="0" w:line="240" w:lineRule="auto"/>
        <w:ind w:firstLine="0"/>
      </w:pPr>
    </w:p>
    <w:p w:rsidR="002050F7" w:rsidRPr="002050F7" w:rsidRDefault="002050F7" w:rsidP="00C63571">
      <w:pPr>
        <w:pStyle w:val="31"/>
        <w:spacing w:line="240" w:lineRule="auto"/>
      </w:pPr>
      <w:bookmarkStart w:id="320" w:name="_Toc34386227"/>
      <w:r w:rsidRPr="002050F7">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20"/>
    </w:p>
    <w:p w:rsidR="002050F7" w:rsidRDefault="005923FC" w:rsidP="005923FC">
      <w:pPr>
        <w:pStyle w:val="0"/>
        <w:spacing w:before="0" w:after="0" w:line="240" w:lineRule="auto"/>
        <w:ind w:firstLine="709"/>
      </w:pPr>
      <w:r>
        <w:t>Единственным видом сжигаемого топлива в поселении является газовое топливо.</w:t>
      </w:r>
    </w:p>
    <w:p w:rsidR="002050F7" w:rsidRPr="002050F7" w:rsidRDefault="002050F7" w:rsidP="00C63571">
      <w:pPr>
        <w:pStyle w:val="31"/>
        <w:spacing w:line="240" w:lineRule="auto"/>
      </w:pPr>
      <w:bookmarkStart w:id="321" w:name="_Toc34386228"/>
      <w:r w:rsidRPr="002050F7">
        <w:t>ж) описание приоритетного направления развития топливного баланса поселения, городского округа.</w:t>
      </w:r>
      <w:bookmarkEnd w:id="321"/>
    </w:p>
    <w:p w:rsidR="002050F7" w:rsidRPr="005923FC" w:rsidRDefault="005923FC" w:rsidP="00903A6A">
      <w:pPr>
        <w:pStyle w:val="0"/>
        <w:spacing w:before="0" w:after="0" w:line="240" w:lineRule="auto"/>
        <w:ind w:firstLine="709"/>
      </w:pPr>
      <w:r w:rsidRPr="005923FC">
        <w:t>Согласно информации, представленной в программе комплексного развития систем коммунальной инфраструктуры</w:t>
      </w:r>
      <w:r w:rsidR="00C63571">
        <w:t xml:space="preserve"> МО Русско-Высоцкое сельское поселение</w:t>
      </w:r>
      <w:r w:rsidRPr="005923FC">
        <w:t>, Генеральном плане</w:t>
      </w:r>
      <w:r w:rsidR="00C63571">
        <w:t xml:space="preserve"> МО Русско-Высоцкое сельское поселение</w:t>
      </w:r>
      <w:r w:rsidRPr="005923FC">
        <w:t xml:space="preserve"> и схеме газоснабжения</w:t>
      </w:r>
      <w:r w:rsidR="00C63571">
        <w:t xml:space="preserve"> МО Русско-Высоцкое сельское поселение</w:t>
      </w:r>
      <w:r w:rsidRPr="005923FC">
        <w:t xml:space="preserve"> в период с 2020 по 2040 год, планируется строительство второй ветки газопровода</w:t>
      </w:r>
      <w:r w:rsidR="00C63571">
        <w:t xml:space="preserve"> на территорию МО Русско-Высоцкое сельское поселение</w:t>
      </w:r>
      <w:r w:rsidRPr="005923FC">
        <w:t xml:space="preserve">. Поэтому приоритетным направлением развития топливного баланса </w:t>
      </w:r>
      <w:r w:rsidR="00C63571">
        <w:t>МО Русско-Высоцкое сельское поселение</w:t>
      </w:r>
      <w:r w:rsidR="00C63571" w:rsidRPr="005923FC">
        <w:t xml:space="preserve"> </w:t>
      </w:r>
      <w:r w:rsidRPr="005923FC">
        <w:t>является развитие системы газоснабжения, в</w:t>
      </w:r>
      <w:r>
        <w:t xml:space="preserve"> </w:t>
      </w:r>
      <w:r w:rsidRPr="005923FC">
        <w:t>том числе на нужды индивидуальных отопительных систем.</w:t>
      </w:r>
    </w:p>
    <w:p w:rsidR="000F34D3" w:rsidRPr="00FA2F0C" w:rsidRDefault="000F34D3" w:rsidP="000F34D3">
      <w:pPr>
        <w:pStyle w:val="21"/>
      </w:pPr>
      <w:bookmarkStart w:id="322" w:name="_Toc410644453"/>
      <w:bookmarkStart w:id="323" w:name="_Toc420014865"/>
      <w:bookmarkStart w:id="324" w:name="_Toc420015386"/>
      <w:bookmarkStart w:id="325" w:name="_Toc30607794"/>
      <w:bookmarkStart w:id="326" w:name="_Toc34386229"/>
      <w:r>
        <w:lastRenderedPageBreak/>
        <w:t>Ч</w:t>
      </w:r>
      <w:r w:rsidRPr="00FA2F0C">
        <w:t>асть 9 Надежность теплоснабжения;</w:t>
      </w:r>
      <w:bookmarkEnd w:id="322"/>
      <w:bookmarkEnd w:id="323"/>
      <w:bookmarkEnd w:id="324"/>
      <w:bookmarkEnd w:id="325"/>
      <w:bookmarkEnd w:id="326"/>
    </w:p>
    <w:p w:rsidR="002050F7" w:rsidRDefault="000F34D3" w:rsidP="00B87583">
      <w:pPr>
        <w:pStyle w:val="31"/>
        <w:spacing w:line="240" w:lineRule="auto"/>
      </w:pPr>
      <w:bookmarkStart w:id="327" w:name="_Toc410644454"/>
      <w:bookmarkStart w:id="328" w:name="_Toc420014866"/>
      <w:bookmarkStart w:id="329" w:name="_Toc420015387"/>
      <w:bookmarkStart w:id="330" w:name="_Toc30607795"/>
      <w:bookmarkStart w:id="331" w:name="_Toc34386230"/>
      <w:r w:rsidRPr="00AE3158">
        <w:t xml:space="preserve">а) </w:t>
      </w:r>
      <w:bookmarkEnd w:id="327"/>
      <w:bookmarkEnd w:id="328"/>
      <w:bookmarkEnd w:id="329"/>
      <w:bookmarkEnd w:id="330"/>
      <w:r w:rsidR="002050F7" w:rsidRPr="002050F7">
        <w:t>поток отказов (частота отказов) участков тепловых сетей;</w:t>
      </w:r>
      <w:bookmarkEnd w:id="331"/>
    </w:p>
    <w:p w:rsidR="000F34D3" w:rsidRPr="002050F7" w:rsidRDefault="000F34D3" w:rsidP="00A4696D">
      <w:pPr>
        <w:pStyle w:val="31"/>
        <w:spacing w:line="240" w:lineRule="auto"/>
        <w:rPr>
          <w:b w:val="0"/>
        </w:rPr>
      </w:pPr>
      <w:bookmarkStart w:id="332" w:name="_Toc33112027"/>
      <w:bookmarkStart w:id="333" w:name="_Toc33112315"/>
      <w:bookmarkStart w:id="334" w:name="_Toc34258322"/>
      <w:bookmarkStart w:id="335" w:name="_Toc34386231"/>
      <w:r w:rsidRPr="002050F7">
        <w:rPr>
          <w:b w:val="0"/>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w:t>
      </w:r>
      <w:r w:rsidR="00940125" w:rsidRPr="002050F7">
        <w:rPr>
          <w:b w:val="0"/>
        </w:rPr>
        <w:t>ё</w:t>
      </w:r>
      <w:r w:rsidRPr="002050F7">
        <w:rPr>
          <w:b w:val="0"/>
        </w:rPr>
        <w:t>делять по вероятности безотказной работы [Р]. Минимально допустимые показатели вероятности безотказной работы следует принимать для:</w:t>
      </w:r>
      <w:bookmarkEnd w:id="332"/>
      <w:bookmarkEnd w:id="333"/>
      <w:bookmarkEnd w:id="334"/>
      <w:bookmarkEnd w:id="335"/>
    </w:p>
    <w:p w:rsidR="000F34D3" w:rsidRPr="00CD7C6E" w:rsidRDefault="000F34D3" w:rsidP="00D275B8">
      <w:pPr>
        <w:pStyle w:val="0"/>
        <w:numPr>
          <w:ilvl w:val="0"/>
          <w:numId w:val="5"/>
        </w:numPr>
        <w:spacing w:before="0" w:after="0" w:line="240" w:lineRule="auto"/>
      </w:pPr>
      <w:r w:rsidRPr="00CD7C6E">
        <w:t>источника теплоты Р</w:t>
      </w:r>
      <w:r w:rsidRPr="00BB4836">
        <w:t>ИТ</w:t>
      </w:r>
      <w:r w:rsidRPr="00CD7C6E">
        <w:t xml:space="preserve">= 0,97; </w:t>
      </w:r>
    </w:p>
    <w:p w:rsidR="000F34D3" w:rsidRPr="00CD7C6E" w:rsidRDefault="000F34D3" w:rsidP="00D275B8">
      <w:pPr>
        <w:pStyle w:val="0"/>
        <w:numPr>
          <w:ilvl w:val="0"/>
          <w:numId w:val="5"/>
        </w:numPr>
        <w:spacing w:before="0" w:after="0" w:line="240" w:lineRule="auto"/>
      </w:pPr>
      <w:r w:rsidRPr="00CD7C6E">
        <w:t>тепловых сетей Р</w:t>
      </w:r>
      <w:r w:rsidRPr="00BB4836">
        <w:t>ТС</w:t>
      </w:r>
      <w:r w:rsidRPr="00CD7C6E">
        <w:t xml:space="preserve">= 0,9; </w:t>
      </w:r>
    </w:p>
    <w:p w:rsidR="000F34D3" w:rsidRPr="00CD7C6E" w:rsidRDefault="000F34D3" w:rsidP="00D275B8">
      <w:pPr>
        <w:pStyle w:val="0"/>
        <w:numPr>
          <w:ilvl w:val="0"/>
          <w:numId w:val="5"/>
        </w:numPr>
        <w:spacing w:before="0" w:after="0" w:line="240" w:lineRule="auto"/>
      </w:pPr>
      <w:r w:rsidRPr="00CD7C6E">
        <w:t>потребителя теплоты Р</w:t>
      </w:r>
      <w:r w:rsidRPr="00BB4836">
        <w:t>ПТ</w:t>
      </w:r>
      <w:r w:rsidRPr="00CD7C6E">
        <w:t xml:space="preserve">= 0,99; </w:t>
      </w:r>
    </w:p>
    <w:p w:rsidR="000F34D3" w:rsidRPr="00903A6A" w:rsidRDefault="000F34D3" w:rsidP="00903A6A">
      <w:pPr>
        <w:pStyle w:val="0"/>
        <w:spacing w:before="0" w:after="0" w:line="240" w:lineRule="auto"/>
        <w:ind w:firstLine="709"/>
      </w:pPr>
      <w:r w:rsidRPr="00903A6A">
        <w:t xml:space="preserve">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каждому теплорайону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каждому теплорайону.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представлены значения величины материальных характеристик трубопроводов зоны безопасности теплоснабжения и зоны ненормативной надежности, их процентное соотношение. </w:t>
      </w:r>
    </w:p>
    <w:p w:rsidR="000F34D3" w:rsidRPr="00903A6A" w:rsidRDefault="000F34D3" w:rsidP="00903A6A">
      <w:pPr>
        <w:pStyle w:val="0"/>
        <w:spacing w:before="0" w:after="0" w:line="240" w:lineRule="auto"/>
        <w:ind w:firstLine="709"/>
      </w:pPr>
      <w:r w:rsidRPr="00903A6A">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rsidR="000F34D3" w:rsidRPr="00903A6A" w:rsidRDefault="000F34D3" w:rsidP="00903A6A">
      <w:pPr>
        <w:pStyle w:val="0"/>
        <w:spacing w:before="0" w:after="0" w:line="240" w:lineRule="auto"/>
        <w:ind w:firstLine="709"/>
      </w:pPr>
      <w:r w:rsidRPr="00903A6A">
        <w:t xml:space="preserve">При расчете надежности системы теплоснабжения используются следующие условные обозначения: </w:t>
      </w:r>
    </w:p>
    <w:p w:rsidR="000F34D3" w:rsidRPr="00CD7C6E" w:rsidRDefault="000F34D3" w:rsidP="00D275B8">
      <w:pPr>
        <w:pStyle w:val="0"/>
        <w:numPr>
          <w:ilvl w:val="0"/>
          <w:numId w:val="5"/>
        </w:numPr>
        <w:spacing w:before="0" w:after="0" w:line="240" w:lineRule="auto"/>
      </w:pPr>
      <w:r w:rsidRPr="00CD7C6E">
        <w:t>Р</w:t>
      </w:r>
      <w:r w:rsidRPr="00BB4836">
        <w:rPr>
          <w:vertAlign w:val="subscript"/>
        </w:rPr>
        <w:t>БР</w:t>
      </w:r>
      <w:r w:rsidRPr="00CD7C6E">
        <w:t xml:space="preserve"> - вероятности безотказной работы; </w:t>
      </w:r>
    </w:p>
    <w:p w:rsidR="000F34D3" w:rsidRPr="00CD7C6E" w:rsidRDefault="000F34D3" w:rsidP="00D275B8">
      <w:pPr>
        <w:pStyle w:val="0"/>
        <w:numPr>
          <w:ilvl w:val="0"/>
          <w:numId w:val="5"/>
        </w:numPr>
        <w:spacing w:before="0" w:after="0" w:line="240" w:lineRule="auto"/>
      </w:pPr>
      <w:r w:rsidRPr="00CD7C6E">
        <w:t>P</w:t>
      </w:r>
      <w:r w:rsidRPr="00BB4836">
        <w:rPr>
          <w:vertAlign w:val="subscript"/>
        </w:rPr>
        <w:t>ОТ</w:t>
      </w:r>
      <w:r w:rsidRPr="00CD7C6E">
        <w:t xml:space="preserve"> - вероятность отказа, где P</w:t>
      </w:r>
      <w:r w:rsidRPr="00BB4836">
        <w:rPr>
          <w:vertAlign w:val="subscript"/>
        </w:rPr>
        <w:t xml:space="preserve">ОТ </w:t>
      </w:r>
      <w:r w:rsidRPr="00CD7C6E">
        <w:t>=1- Р</w:t>
      </w:r>
      <w:r w:rsidRPr="00BB4836">
        <w:rPr>
          <w:vertAlign w:val="subscript"/>
        </w:rPr>
        <w:t>БР</w:t>
      </w:r>
    </w:p>
    <w:p w:rsidR="000F34D3" w:rsidRPr="00903A6A" w:rsidRDefault="000F34D3" w:rsidP="00903A6A">
      <w:pPr>
        <w:pStyle w:val="0"/>
        <w:spacing w:before="0" w:after="0" w:line="240" w:lineRule="auto"/>
        <w:ind w:firstLine="709"/>
      </w:pPr>
      <w:r w:rsidRPr="00903A6A">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rsidR="000F34D3" w:rsidRPr="00903A6A" w:rsidRDefault="000F34D3" w:rsidP="00903A6A">
      <w:pPr>
        <w:pStyle w:val="0"/>
        <w:spacing w:before="0" w:after="0" w:line="240" w:lineRule="auto"/>
        <w:ind w:firstLine="709"/>
      </w:pPr>
      <w:r w:rsidRPr="00903A6A">
        <w:t>1. 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0F34D3" w:rsidRPr="00903A6A" w:rsidRDefault="000F34D3" w:rsidP="00903A6A">
      <w:pPr>
        <w:pStyle w:val="0"/>
        <w:spacing w:before="0" w:after="0" w:line="240" w:lineRule="auto"/>
        <w:ind w:firstLine="709"/>
      </w:pPr>
      <w:r w:rsidRPr="00903A6A">
        <w:t>2. На первом этапе расчета устанавливается перечень участков теплопроводов, составляющих этот путь.</w:t>
      </w:r>
    </w:p>
    <w:p w:rsidR="000F34D3" w:rsidRPr="00903A6A" w:rsidRDefault="000F34D3" w:rsidP="00903A6A">
      <w:pPr>
        <w:pStyle w:val="0"/>
        <w:spacing w:before="0" w:after="0" w:line="240" w:lineRule="auto"/>
        <w:ind w:firstLine="709"/>
      </w:pPr>
      <w:r w:rsidRPr="00903A6A">
        <w:t>3. Для каждого участка тепловой сети устанавливаются: год его ввода в эксплуатацию, диаметр и протяженность.</w:t>
      </w:r>
    </w:p>
    <w:p w:rsidR="000F34D3" w:rsidRPr="00903A6A" w:rsidRDefault="000F34D3" w:rsidP="00903A6A">
      <w:pPr>
        <w:pStyle w:val="0"/>
        <w:spacing w:before="0" w:after="0" w:line="240" w:lineRule="auto"/>
        <w:ind w:firstLine="709"/>
      </w:pPr>
      <w:r w:rsidRPr="00903A6A">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0F34D3" w:rsidRPr="00903A6A" w:rsidRDefault="000F34D3" w:rsidP="00903A6A">
      <w:pPr>
        <w:pStyle w:val="0"/>
        <w:spacing w:before="0" w:after="0" w:line="240" w:lineRule="auto"/>
        <w:ind w:firstLine="709"/>
      </w:pPr>
      <w:r w:rsidRPr="00903A6A">
        <w:t></w:t>
      </w:r>
      <w:r w:rsidRPr="00903A6A">
        <w:rPr>
          <w:vertAlign w:val="subscript"/>
        </w:rPr>
        <w:t></w:t>
      </w:r>
      <w:r w:rsidRPr="00903A6A">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17лет, 1/(км·год);</w:t>
      </w:r>
    </w:p>
    <w:p w:rsidR="000F34D3" w:rsidRPr="00903A6A" w:rsidRDefault="000F34D3" w:rsidP="00903A6A">
      <w:pPr>
        <w:pStyle w:val="0"/>
        <w:spacing w:before="0" w:after="0" w:line="240" w:lineRule="auto"/>
        <w:ind w:firstLine="709"/>
      </w:pPr>
      <w:r w:rsidRPr="00903A6A">
        <w:lastRenderedPageBreak/>
        <w:t></w:t>
      </w:r>
      <w:r w:rsidRPr="00903A6A">
        <w:rPr>
          <w:vertAlign w:val="subscript"/>
        </w:rPr>
        <w:t></w:t>
      </w:r>
      <w:r w:rsidRPr="00903A6A">
        <w:t>- средневзвешенная частота (интенсивность) отказов для участков тепловой сети с продолжительностью эксплуатации от 1 до 3 лет, 1/(км·год);</w:t>
      </w:r>
    </w:p>
    <w:p w:rsidR="000F34D3" w:rsidRPr="00903A6A" w:rsidRDefault="000F34D3" w:rsidP="00903A6A">
      <w:pPr>
        <w:pStyle w:val="0"/>
        <w:spacing w:before="0" w:after="0" w:line="240" w:lineRule="auto"/>
        <w:ind w:firstLine="709"/>
      </w:pPr>
      <w:r w:rsidRPr="00903A6A">
        <w:t></w:t>
      </w:r>
      <w:r w:rsidRPr="00903A6A">
        <w:rPr>
          <w:vertAlign w:val="subscript"/>
        </w:rPr>
        <w:t></w:t>
      </w:r>
      <w:r w:rsidRPr="00903A6A">
        <w:t>- средневзвешенная частота (интенсивность) отказов для участков тепловой сети с продолжительностью эксплуатации от 17 и более лет, 1/(км·год).</w:t>
      </w:r>
    </w:p>
    <w:p w:rsidR="000F34D3" w:rsidRPr="00903A6A" w:rsidRDefault="000F34D3" w:rsidP="00903A6A">
      <w:pPr>
        <w:pStyle w:val="0"/>
        <w:spacing w:before="0" w:after="0" w:line="240" w:lineRule="auto"/>
        <w:ind w:firstLine="709"/>
      </w:pPr>
      <w:r w:rsidRPr="00903A6A">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0F34D3" w:rsidRPr="00CD7C6E" w:rsidRDefault="000F34D3" w:rsidP="000F34D3">
      <w:pPr>
        <w:jc w:val="center"/>
      </w:pPr>
      <w:r w:rsidRPr="00CD7C6E">
        <w:rPr>
          <w:position w:val="-28"/>
        </w:rPr>
        <w:object w:dxaOrig="504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2pt;height:44.3pt" o:ole="">
            <v:imagedata r:id="rId31" o:title=""/>
          </v:shape>
          <o:OLEObject Type="Embed" ProgID="Equation.DSMT4" ShapeID="_x0000_i1026" DrawAspect="Content" ObjectID="_1649028001" r:id="rId32"/>
        </w:object>
      </w:r>
    </w:p>
    <w:p w:rsidR="000F34D3" w:rsidRPr="00903A6A" w:rsidRDefault="000F34D3" w:rsidP="00903A6A">
      <w:pPr>
        <w:pStyle w:val="0"/>
        <w:spacing w:before="0" w:after="0" w:line="240" w:lineRule="auto"/>
        <w:ind w:firstLine="709"/>
      </w:pPr>
      <w:r w:rsidRPr="00903A6A">
        <w:t>Интенсивность отказов всего последовательного соединения равна сумме интенсивностей отказов на каждом участке:</w:t>
      </w:r>
    </w:p>
    <w:p w:rsidR="000F34D3" w:rsidRPr="00CD7C6E" w:rsidRDefault="000F34D3" w:rsidP="000F34D3">
      <w:pPr>
        <w:jc w:val="center"/>
        <w:rPr>
          <w:rFonts w:ascii="Arial" w:hAnsi="Arial" w:cs="Arial"/>
        </w:rPr>
      </w:pPr>
      <w:r w:rsidRPr="00CD7C6E">
        <w:rPr>
          <w:rFonts w:ascii="Symbol" w:hAnsi="Symbol" w:cs="Symbol"/>
        </w:rPr>
        <w:t></w:t>
      </w:r>
      <w:r w:rsidRPr="00CD7C6E">
        <w:rPr>
          <w:rFonts w:cs="Symbol"/>
          <w:vertAlign w:val="subscript"/>
          <w:lang w:val="en-US"/>
        </w:rPr>
        <w:t>c</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cs="Symbol"/>
          <w:vertAlign w:val="subscript"/>
        </w:rPr>
        <w:t>1</w:t>
      </w:r>
      <w:r w:rsidRPr="00CD7C6E">
        <w:rPr>
          <w:rFonts w:ascii="Symbol" w:hAnsi="Symbol" w:cs="Symbol"/>
        </w:rPr>
        <w:t></w:t>
      </w:r>
      <w:r w:rsidRPr="00CD7C6E">
        <w:rPr>
          <w:rFonts w:ascii="Arial Unicode MS" w:eastAsia="Arial Unicode MS" w:hAnsi="Arial" w:cs="Arial Unicode MS"/>
        </w:rPr>
        <w:t>L</w:t>
      </w:r>
      <w:r w:rsidRPr="00CD7C6E">
        <w:rPr>
          <w:rFonts w:ascii="Arial Unicode MS" w:eastAsia="Arial Unicode MS" w:hAnsi="Arial" w:cs="Arial Unicode MS"/>
          <w:vertAlign w:val="subscript"/>
        </w:rPr>
        <w:t>1</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cs="Symbol"/>
          <w:vertAlign w:val="subscript"/>
        </w:rPr>
        <w:t>2</w:t>
      </w:r>
      <w:r w:rsidRPr="00CD7C6E">
        <w:rPr>
          <w:rFonts w:ascii="Symbol" w:hAnsi="Symbol" w:cs="Symbol"/>
        </w:rPr>
        <w:t></w:t>
      </w:r>
      <w:r w:rsidRPr="00CD7C6E">
        <w:rPr>
          <w:rFonts w:ascii="Arial Unicode MS" w:eastAsia="Arial Unicode MS" w:hAnsi="Arial" w:cs="Arial Unicode MS"/>
        </w:rPr>
        <w:t>L</w:t>
      </w:r>
      <w:r w:rsidRPr="00CD7C6E">
        <w:rPr>
          <w:rFonts w:ascii="Arial Unicode MS" w:eastAsia="Arial Unicode MS" w:hAnsi="Arial" w:cs="Arial Unicode MS"/>
          <w:vertAlign w:val="subscript"/>
        </w:rPr>
        <w:t>2</w:t>
      </w:r>
      <w:r w:rsidRPr="00CD7C6E">
        <w:rPr>
          <w:rFonts w:ascii="Symbol" w:hAnsi="Symbol" w:cs="Symbol"/>
        </w:rPr>
        <w:t></w:t>
      </w:r>
      <w:r w:rsidRPr="00CD7C6E">
        <w:rPr>
          <w:rFonts w:cs="Symbol"/>
        </w:rPr>
        <w:t>…</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cs="Symbol"/>
          <w:vertAlign w:val="subscript"/>
          <w:lang w:val="en-US"/>
        </w:rPr>
        <w:t>n</w:t>
      </w:r>
      <w:r w:rsidRPr="00CD7C6E">
        <w:rPr>
          <w:rFonts w:ascii="Symbol" w:hAnsi="Symbol" w:cs="Symbol"/>
        </w:rPr>
        <w:t></w:t>
      </w:r>
      <w:r w:rsidRPr="00CD7C6E">
        <w:rPr>
          <w:rFonts w:ascii="Arial Unicode MS" w:eastAsia="Arial Unicode MS" w:hAnsi="Arial" w:cs="Arial Unicode MS"/>
        </w:rPr>
        <w:t>L</w:t>
      </w:r>
      <w:r w:rsidRPr="00CD7C6E">
        <w:rPr>
          <w:rFonts w:ascii="Arial Unicode MS" w:eastAsia="Arial Unicode MS" w:hAnsi="Arial" w:cs="Arial Unicode MS"/>
          <w:vertAlign w:val="subscript"/>
          <w:lang w:val="en-US"/>
        </w:rPr>
        <w:t>n</w:t>
      </w:r>
      <w:r w:rsidRPr="00CD7C6E">
        <w:rPr>
          <w:rFonts w:ascii="Arial" w:hAnsi="Arial" w:cs="Arial"/>
        </w:rPr>
        <w:t>,1/час,</w:t>
      </w:r>
    </w:p>
    <w:p w:rsidR="000F34D3" w:rsidRPr="00903A6A" w:rsidRDefault="000F34D3" w:rsidP="00903A6A">
      <w:pPr>
        <w:pStyle w:val="0"/>
        <w:spacing w:before="0" w:after="0" w:line="240" w:lineRule="auto"/>
        <w:ind w:firstLine="709"/>
      </w:pPr>
      <w:r w:rsidRPr="00903A6A">
        <w:t>где L - протяженность каждого участка, км.</w:t>
      </w:r>
    </w:p>
    <w:p w:rsidR="000F34D3" w:rsidRPr="00903A6A" w:rsidRDefault="000F34D3" w:rsidP="00903A6A">
      <w:pPr>
        <w:pStyle w:val="0"/>
        <w:spacing w:before="0" w:after="0" w:line="240" w:lineRule="auto"/>
        <w:ind w:firstLine="709"/>
      </w:pPr>
      <w:r w:rsidRPr="00903A6A">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0F34D3" w:rsidRPr="00CD7C6E" w:rsidRDefault="000F34D3" w:rsidP="000F34D3">
      <w:pPr>
        <w:jc w:val="center"/>
      </w:pPr>
      <w:r w:rsidRPr="00CD7C6E">
        <w:rPr>
          <w:position w:val="-12"/>
          <w:lang w:val="en-US"/>
        </w:rPr>
        <w:object w:dxaOrig="1719" w:dyaOrig="380">
          <v:shape id="_x0000_i1027" type="#_x0000_t75" style="width:86.55pt;height:21.45pt" o:ole="">
            <v:imagedata r:id="rId33" o:title=""/>
          </v:shape>
          <o:OLEObject Type="Embed" ProgID="Equation.DSMT4" ShapeID="_x0000_i1027" DrawAspect="Content" ObjectID="_1649028002" r:id="rId34"/>
        </w:object>
      </w:r>
      <w:r w:rsidRPr="00CD7C6E">
        <w:t>,</w:t>
      </w:r>
    </w:p>
    <w:p w:rsidR="000F34D3" w:rsidRPr="00903A6A" w:rsidRDefault="000F34D3" w:rsidP="00903A6A">
      <w:pPr>
        <w:pStyle w:val="0"/>
        <w:spacing w:before="0" w:after="0" w:line="240" w:lineRule="auto"/>
        <w:ind w:firstLine="709"/>
      </w:pPr>
      <w:r w:rsidRPr="00903A6A">
        <w:t>где τ- срок эксплуатации участка, лет.</w:t>
      </w:r>
    </w:p>
    <w:p w:rsidR="000F34D3" w:rsidRPr="00903A6A" w:rsidRDefault="000F34D3" w:rsidP="00903A6A">
      <w:pPr>
        <w:pStyle w:val="0"/>
        <w:spacing w:before="0" w:after="0" w:line="240" w:lineRule="auto"/>
        <w:ind w:firstLine="709"/>
      </w:pPr>
      <w:r w:rsidRPr="00903A6A">
        <w:t>Для распределения Вейбулла рекомендуется использовать следующие эмпирические коэффициенты:</w:t>
      </w:r>
    </w:p>
    <w:p w:rsidR="000F34D3" w:rsidRPr="00CD7C6E" w:rsidRDefault="000F34D3" w:rsidP="000F34D3">
      <w:pPr>
        <w:jc w:val="center"/>
        <w:rPr>
          <w:rFonts w:ascii="Arial" w:hAnsi="Arial" w:cs="Arial"/>
        </w:rPr>
      </w:pPr>
      <w:r w:rsidRPr="00CD7C6E">
        <w:rPr>
          <w:rFonts w:ascii="Arial" w:hAnsi="Arial" w:cs="Arial"/>
          <w:position w:val="-50"/>
        </w:rPr>
        <w:object w:dxaOrig="2720" w:dyaOrig="1120">
          <v:shape id="_x0000_i1028" type="#_x0000_t75" style="width:137.1pt;height:57.45pt" o:ole="">
            <v:imagedata r:id="rId35" o:title=""/>
          </v:shape>
          <o:OLEObject Type="Embed" ProgID="Equation.3" ShapeID="_x0000_i1028" DrawAspect="Content" ObjectID="_1649028003" r:id="rId36"/>
        </w:object>
      </w:r>
    </w:p>
    <w:p w:rsidR="000F34D3" w:rsidRPr="00903A6A" w:rsidRDefault="000F34D3" w:rsidP="00903A6A">
      <w:pPr>
        <w:pStyle w:val="0"/>
        <w:spacing w:before="0" w:after="0" w:line="240" w:lineRule="auto"/>
        <w:ind w:firstLine="709"/>
      </w:pPr>
      <w:r w:rsidRPr="00903A6A">
        <w:t xml:space="preserve">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w:t>
      </w:r>
      <w:r w:rsidRPr="00903A6A">
        <w:t></w:t>
      </w:r>
      <w:r w:rsidRPr="00903A6A">
        <w:rPr>
          <w:vertAlign w:val="subscript"/>
        </w:rPr>
        <w:t>0</w:t>
      </w:r>
      <w:r w:rsidRPr="00903A6A">
        <w:t></w:t>
      </w:r>
      <w:r w:rsidRPr="00903A6A">
        <w:t></w:t>
      </w:r>
      <w:r w:rsidRPr="00903A6A">
        <w:t></w:t>
      </w:r>
      <w:r w:rsidRPr="00903A6A">
        <w:rPr>
          <w:rFonts w:eastAsia="Arial Unicode MS"/>
        </w:rPr>
        <w:t xml:space="preserve">0,05 </w:t>
      </w:r>
      <w:r w:rsidRPr="00903A6A">
        <w:t>1/(год·км).</w:t>
      </w:r>
    </w:p>
    <w:p w:rsidR="000F34D3" w:rsidRPr="00903A6A" w:rsidRDefault="000F34D3" w:rsidP="00903A6A">
      <w:pPr>
        <w:pStyle w:val="0"/>
        <w:spacing w:before="0" w:after="0" w:line="240" w:lineRule="auto"/>
        <w:ind w:firstLine="709"/>
      </w:pPr>
      <w:r w:rsidRPr="00903A6A">
        <w:t>При использовании данной зависимости следует помнить о некоторых допущениях, которые были сделаны при отборе данных:</w:t>
      </w:r>
    </w:p>
    <w:p w:rsidR="000F34D3" w:rsidRPr="00CD7C6E" w:rsidRDefault="000F34D3" w:rsidP="00D275B8">
      <w:pPr>
        <w:pStyle w:val="0"/>
        <w:numPr>
          <w:ilvl w:val="0"/>
          <w:numId w:val="6"/>
        </w:numPr>
        <w:spacing w:before="0" w:after="0" w:line="240" w:lineRule="auto"/>
      </w:pPr>
      <w:r w:rsidRPr="00CD7C6E">
        <w:t>она применима только тогда, когда в тепловых сетях существует четкое разделение на эксплуатационный и ремонтный периоды;</w:t>
      </w:r>
    </w:p>
    <w:p w:rsidR="000F34D3" w:rsidRPr="00CD7C6E" w:rsidRDefault="000F34D3" w:rsidP="00D275B8">
      <w:pPr>
        <w:pStyle w:val="0"/>
        <w:numPr>
          <w:ilvl w:val="0"/>
          <w:numId w:val="6"/>
        </w:numPr>
        <w:spacing w:before="0" w:after="0" w:line="240" w:lineRule="auto"/>
      </w:pPr>
      <w:r w:rsidRPr="00CD7C6E">
        <w:t>в ремонтный период выполняются гидравлические испытания тепловой сети после каждого отказа.</w:t>
      </w:r>
    </w:p>
    <w:p w:rsidR="000F34D3" w:rsidRPr="00903A6A" w:rsidRDefault="000F34D3" w:rsidP="00903A6A">
      <w:pPr>
        <w:pStyle w:val="0"/>
        <w:spacing w:before="0" w:after="0" w:line="240" w:lineRule="auto"/>
        <w:ind w:firstLine="709"/>
      </w:pPr>
      <w:r w:rsidRPr="00903A6A">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0F34D3" w:rsidRPr="00903A6A" w:rsidRDefault="000F34D3" w:rsidP="00903A6A">
      <w:pPr>
        <w:pStyle w:val="0"/>
        <w:spacing w:before="0" w:after="0" w:line="240" w:lineRule="auto"/>
        <w:ind w:firstLine="709"/>
      </w:pPr>
      <w:r w:rsidRPr="00903A6A">
        <w:t xml:space="preserve">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w:t>
      </w:r>
      <w:r w:rsidRPr="00903A6A">
        <w:lastRenderedPageBreak/>
        <w:t>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rsidR="000F34D3" w:rsidRPr="00903A6A" w:rsidRDefault="000F34D3" w:rsidP="00903A6A">
      <w:pPr>
        <w:pStyle w:val="0"/>
        <w:spacing w:before="0" w:after="0" w:line="240" w:lineRule="auto"/>
        <w:ind w:firstLine="709"/>
      </w:pPr>
      <w:r w:rsidRPr="00903A6A">
        <w:t xml:space="preserve">Для расчета времени снижения температуры в жилом здании до +12 </w:t>
      </w:r>
      <w:r w:rsidRPr="00903A6A">
        <w:rPr>
          <w:vertAlign w:val="superscript"/>
        </w:rPr>
        <w:t>0</w:t>
      </w:r>
      <w:r w:rsidRPr="00903A6A">
        <w:t xml:space="preserve">С при внезапном прекращении теплоснабжения формула имеет следующий вид: </w:t>
      </w:r>
    </w:p>
    <w:p w:rsidR="000F34D3" w:rsidRPr="00CD7C6E" w:rsidRDefault="000F34D3" w:rsidP="000F34D3">
      <w:pPr>
        <w:autoSpaceDE w:val="0"/>
        <w:autoSpaceDN w:val="0"/>
        <w:adjustRightInd w:val="0"/>
        <w:jc w:val="center"/>
      </w:pPr>
      <w:r w:rsidRPr="00CD7C6E">
        <w:rPr>
          <w:position w:val="-30"/>
          <w:lang w:val="en-US"/>
        </w:rPr>
        <w:object w:dxaOrig="1719" w:dyaOrig="680">
          <v:shape id="_x0000_i1029" type="#_x0000_t75" style="width:86.55pt;height:36pt" o:ole="">
            <v:imagedata r:id="rId37" o:title=""/>
          </v:shape>
          <o:OLEObject Type="Embed" ProgID="Equation.DSMT4" ShapeID="_x0000_i1029" DrawAspect="Content" ObjectID="_1649028004" r:id="rId38"/>
        </w:object>
      </w:r>
    </w:p>
    <w:p w:rsidR="000F34D3" w:rsidRPr="00CD7C6E" w:rsidRDefault="000F34D3" w:rsidP="000F34D3">
      <w:pPr>
        <w:pStyle w:val="0"/>
      </w:pPr>
      <w:r w:rsidRPr="00CD7C6E">
        <w:t xml:space="preserve">где </w:t>
      </w:r>
      <w:r w:rsidRPr="00CD7C6E">
        <w:rPr>
          <w:i/>
        </w:rPr>
        <w:t>tв.а</w:t>
      </w:r>
      <w:r w:rsidRPr="00CD7C6E">
        <w:t xml:space="preserve"> – внутренняя температура, которая устанавливается критерием отказа теплоснабжения (+12 0С для жилых зданий). Расчет проводится для каждой градации повторяемости температуры наружного воздуха.</w:t>
      </w:r>
    </w:p>
    <w:p w:rsidR="000F34D3" w:rsidRPr="00903A6A" w:rsidRDefault="000F34D3" w:rsidP="00903A6A">
      <w:pPr>
        <w:pStyle w:val="0"/>
        <w:spacing w:before="0" w:after="0" w:line="240" w:lineRule="auto"/>
        <w:ind w:firstLine="709"/>
      </w:pPr>
      <w:r w:rsidRPr="00903A6A">
        <w:t>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0F34D3" w:rsidRPr="00CD7C6E" w:rsidRDefault="000F34D3" w:rsidP="000F34D3">
      <w:pPr>
        <w:autoSpaceDE w:val="0"/>
        <w:autoSpaceDN w:val="0"/>
        <w:adjustRightInd w:val="0"/>
        <w:jc w:val="center"/>
        <w:rPr>
          <w:rFonts w:ascii="Arial Unicode MS" w:eastAsia="Arial Unicode MS" w:cs="Arial Unicode MS"/>
        </w:rPr>
      </w:pPr>
      <w:r w:rsidRPr="00CD7C6E">
        <w:rPr>
          <w:rFonts w:ascii="Arial Unicode MS" w:eastAsia="Arial Unicode MS" w:cs="Arial Unicode MS"/>
          <w:position w:val="-14"/>
        </w:rPr>
        <w:object w:dxaOrig="3140" w:dyaOrig="400">
          <v:shape id="_x0000_i1030" type="#_x0000_t75" style="width:158.55pt;height:29.1pt" o:ole="">
            <v:imagedata r:id="rId39" o:title=""/>
          </v:shape>
          <o:OLEObject Type="Embed" ProgID="Equation.3" ShapeID="_x0000_i1030" DrawAspect="Content" ObjectID="_1649028005" r:id="rId40"/>
        </w:object>
      </w:r>
      <w:r w:rsidRPr="00CD7C6E">
        <w:rPr>
          <w:rFonts w:ascii="Arial Unicode MS" w:eastAsia="Arial Unicode MS" w:cs="Arial Unicode MS"/>
        </w:rPr>
        <w:t>,</w:t>
      </w:r>
    </w:p>
    <w:p w:rsidR="000F34D3" w:rsidRPr="00903A6A" w:rsidRDefault="000F34D3" w:rsidP="00903A6A">
      <w:pPr>
        <w:pStyle w:val="0"/>
        <w:spacing w:before="0" w:after="0" w:line="240" w:lineRule="auto"/>
        <w:ind w:firstLine="709"/>
      </w:pPr>
      <w:r w:rsidRPr="00903A6A">
        <w:t xml:space="preserve">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w:t>
      </w:r>
      <w:r w:rsidRPr="00903A6A">
        <w:rPr>
          <w:rFonts w:eastAsia="Arial Unicode MS"/>
        </w:rPr>
        <w:t>L</w:t>
      </w:r>
      <w:r w:rsidRPr="00903A6A">
        <w:rPr>
          <w:rFonts w:eastAsia="Arial Unicode MS"/>
          <w:vertAlign w:val="subscript"/>
        </w:rPr>
        <w:t>с.з.</w:t>
      </w:r>
      <w:r w:rsidRPr="00903A6A">
        <w:t>- расстояние между секционирующими задвижками, м; D - условный диаметр трубопровода, м.</w:t>
      </w:r>
    </w:p>
    <w:p w:rsidR="000F34D3" w:rsidRPr="00903A6A" w:rsidRDefault="000F34D3" w:rsidP="00903A6A">
      <w:pPr>
        <w:pStyle w:val="0"/>
        <w:spacing w:before="0" w:after="0" w:line="240" w:lineRule="auto"/>
        <w:ind w:firstLine="709"/>
      </w:pPr>
      <w:r w:rsidRPr="00903A6A">
        <w:t>Согласно рекомендациям для подземной прокладки теплопроводов значения постоянных коэффициентов, равны: a=6; b=0,5; c=0,0015.</w:t>
      </w:r>
    </w:p>
    <w:p w:rsidR="000F34D3" w:rsidRPr="00903A6A" w:rsidRDefault="000F34D3" w:rsidP="00903A6A">
      <w:pPr>
        <w:pStyle w:val="0"/>
        <w:spacing w:before="0" w:after="0" w:line="240" w:lineRule="auto"/>
        <w:ind w:firstLine="709"/>
      </w:pPr>
      <w:r w:rsidRPr="00903A6A">
        <w:t xml:space="preserve">Значения расстояний между секционирующими задвижками </w:t>
      </w:r>
      <w:r w:rsidRPr="00903A6A">
        <w:rPr>
          <w:rFonts w:eastAsia="Arial Unicode MS"/>
        </w:rPr>
        <w:t>L</w:t>
      </w:r>
      <w:r w:rsidRPr="00903A6A">
        <w:rPr>
          <w:rFonts w:eastAsia="Arial Unicode MS"/>
          <w:vertAlign w:val="subscript"/>
        </w:rPr>
        <w:t>с.з</w:t>
      </w:r>
      <w:r w:rsidRPr="00903A6A">
        <w:t xml:space="preserve"> берутся из соответствующей базы электронной модели. Если эти значения в базах модели не определены, тогда расчёт выполняется по значениям, определённым СНиП41-02-2003 «Тепловые сети»:</w:t>
      </w:r>
    </w:p>
    <w:p w:rsidR="000F34D3" w:rsidRPr="00CD7C6E" w:rsidRDefault="000F34D3" w:rsidP="000F34D3">
      <w:pPr>
        <w:jc w:val="center"/>
      </w:pPr>
      <w:r w:rsidRPr="00CD7C6E">
        <w:rPr>
          <w:position w:val="-88"/>
        </w:rPr>
        <w:object w:dxaOrig="4320" w:dyaOrig="1880">
          <v:shape id="_x0000_i1031" type="#_x0000_t75" style="width:3in;height:93.45pt" o:ole="">
            <v:imagedata r:id="rId41" o:title=""/>
          </v:shape>
          <o:OLEObject Type="Embed" ProgID="Equation.3" ShapeID="_x0000_i1031" DrawAspect="Content" ObjectID="_1649028006" r:id="rId42"/>
        </w:object>
      </w:r>
    </w:p>
    <w:p w:rsidR="000F34D3" w:rsidRPr="00903A6A" w:rsidRDefault="000F34D3" w:rsidP="00903A6A">
      <w:pPr>
        <w:pStyle w:val="0"/>
        <w:spacing w:before="0" w:after="0" w:line="240" w:lineRule="auto"/>
        <w:ind w:firstLine="709"/>
      </w:pPr>
      <w:r w:rsidRPr="00903A6A">
        <w:t>Расчет выполняется для каждого участка, входящего в путь от источника до абонента:</w:t>
      </w:r>
    </w:p>
    <w:p w:rsidR="000F34D3" w:rsidRPr="00CD7C6E" w:rsidRDefault="000F34D3" w:rsidP="00D275B8">
      <w:pPr>
        <w:pStyle w:val="0"/>
        <w:numPr>
          <w:ilvl w:val="0"/>
          <w:numId w:val="7"/>
        </w:numPr>
        <w:spacing w:before="0" w:after="0" w:line="240" w:lineRule="auto"/>
      </w:pPr>
      <w:r w:rsidRPr="00CD7C6E">
        <w:t>- вычисляется время ликвидации повреждения на i-м участке;</w:t>
      </w:r>
    </w:p>
    <w:p w:rsidR="000F34D3" w:rsidRPr="00CD7C6E" w:rsidRDefault="000F34D3" w:rsidP="00D275B8">
      <w:pPr>
        <w:pStyle w:val="0"/>
        <w:numPr>
          <w:ilvl w:val="0"/>
          <w:numId w:val="7"/>
        </w:numPr>
        <w:spacing w:before="0" w:after="0" w:line="240" w:lineRule="auto"/>
      </w:pPr>
      <w:r w:rsidRPr="00CD7C6E">
        <w:t>- по каждой градации повторяемости температур вычисляется допустимое время проведения ремонта;</w:t>
      </w:r>
    </w:p>
    <w:p w:rsidR="000F34D3" w:rsidRPr="00CD7C6E" w:rsidRDefault="000F34D3" w:rsidP="00D275B8">
      <w:pPr>
        <w:pStyle w:val="0"/>
        <w:numPr>
          <w:ilvl w:val="0"/>
          <w:numId w:val="7"/>
        </w:numPr>
        <w:spacing w:before="0" w:after="0" w:line="240" w:lineRule="auto"/>
      </w:pPr>
      <w:r w:rsidRPr="00CD7C6E">
        <w:t>-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0F34D3" w:rsidRPr="00CD7C6E" w:rsidRDefault="000F34D3" w:rsidP="00D275B8">
      <w:pPr>
        <w:pStyle w:val="0"/>
        <w:numPr>
          <w:ilvl w:val="0"/>
          <w:numId w:val="7"/>
        </w:numPr>
        <w:spacing w:before="0" w:after="0" w:line="240" w:lineRule="auto"/>
      </w:pPr>
      <w:r w:rsidRPr="00CD7C6E">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BB4836">
        <w:t>0</w:t>
      </w:r>
      <w:r w:rsidRPr="00CD7C6E">
        <w:t>С:</w:t>
      </w:r>
    </w:p>
    <w:p w:rsidR="000F34D3" w:rsidRPr="00CD7C6E" w:rsidRDefault="000F34D3" w:rsidP="000F34D3">
      <w:pPr>
        <w:autoSpaceDE w:val="0"/>
        <w:autoSpaceDN w:val="0"/>
        <w:adjustRightInd w:val="0"/>
        <w:jc w:val="center"/>
        <w:rPr>
          <w:rFonts w:ascii="Arial" w:hAnsi="Arial" w:cs="Arial"/>
          <w:lang w:val="en-US"/>
        </w:rPr>
      </w:pPr>
      <w:r w:rsidRPr="00CD7C6E">
        <w:rPr>
          <w:rFonts w:ascii="Arial" w:hAnsi="Arial" w:cs="Arial"/>
          <w:position w:val="-36"/>
          <w:lang w:val="en-US"/>
        </w:rPr>
        <w:object w:dxaOrig="1820" w:dyaOrig="840">
          <v:shape id="_x0000_i1032" type="#_x0000_t75" style="width:93.45pt;height:44.3pt" o:ole="">
            <v:imagedata r:id="rId43" o:title=""/>
          </v:shape>
          <o:OLEObject Type="Embed" ProgID="Equation.3" ShapeID="_x0000_i1032" DrawAspect="Content" ObjectID="_1649028007" r:id="rId44"/>
        </w:object>
      </w:r>
    </w:p>
    <w:p w:rsidR="000F34D3" w:rsidRPr="00CD7C6E" w:rsidRDefault="000F34D3" w:rsidP="000F34D3">
      <w:pPr>
        <w:autoSpaceDE w:val="0"/>
        <w:autoSpaceDN w:val="0"/>
        <w:adjustRightInd w:val="0"/>
        <w:jc w:val="center"/>
        <w:rPr>
          <w:rFonts w:ascii="Arial" w:hAnsi="Arial" w:cs="Arial"/>
          <w:lang w:val="en-US"/>
        </w:rPr>
      </w:pPr>
      <w:r w:rsidRPr="00CD7C6E">
        <w:rPr>
          <w:rFonts w:ascii="Arial" w:hAnsi="Arial" w:cs="Arial"/>
          <w:position w:val="-30"/>
          <w:lang w:val="en-US"/>
        </w:rPr>
        <w:object w:dxaOrig="2040" w:dyaOrig="720">
          <v:shape id="_x0000_i1033" type="#_x0000_t75" style="width:99.7pt;height:36pt" o:ole="">
            <v:imagedata r:id="rId45" o:title=""/>
          </v:shape>
          <o:OLEObject Type="Embed" ProgID="Equation.3" ShapeID="_x0000_i1033" DrawAspect="Content" ObjectID="_1649028008" r:id="rId46"/>
        </w:object>
      </w:r>
    </w:p>
    <w:p w:rsidR="000F34D3" w:rsidRPr="00CD7C6E" w:rsidRDefault="000F34D3" w:rsidP="00D275B8">
      <w:pPr>
        <w:pStyle w:val="0"/>
        <w:numPr>
          <w:ilvl w:val="0"/>
          <w:numId w:val="7"/>
        </w:numPr>
        <w:spacing w:before="0" w:after="0" w:line="240" w:lineRule="auto"/>
      </w:pPr>
      <w:r w:rsidRPr="00CD7C6E">
        <w:t>- вычисляется вероятность безотказной работы участка тепловой сети относительно абонента</w:t>
      </w:r>
    </w:p>
    <w:p w:rsidR="000F34D3" w:rsidRDefault="000F34D3" w:rsidP="000F34D3">
      <w:pPr>
        <w:autoSpaceDE w:val="0"/>
        <w:autoSpaceDN w:val="0"/>
        <w:adjustRightInd w:val="0"/>
        <w:jc w:val="center"/>
      </w:pPr>
      <w:r w:rsidRPr="009358BC">
        <w:rPr>
          <w:position w:val="-18"/>
          <w:lang w:val="en-US"/>
        </w:rPr>
        <w:object w:dxaOrig="1600" w:dyaOrig="460">
          <v:shape id="_x0000_i1034" type="#_x0000_t75" style="width:80.3pt;height:21.45pt" o:ole="">
            <v:imagedata r:id="rId47" o:title=""/>
          </v:shape>
          <o:OLEObject Type="Embed" ProgID="Equation.3" ShapeID="_x0000_i1034" DrawAspect="Content" ObjectID="_1649028009" r:id="rId48"/>
        </w:object>
      </w:r>
      <w:r>
        <w:t>.</w:t>
      </w:r>
    </w:p>
    <w:p w:rsidR="000F34D3" w:rsidRPr="00903A6A" w:rsidRDefault="000F34D3" w:rsidP="00903A6A">
      <w:pPr>
        <w:pStyle w:val="0"/>
        <w:spacing w:before="0" w:after="0" w:line="240" w:lineRule="auto"/>
        <w:ind w:firstLine="709"/>
      </w:pPr>
      <w:r w:rsidRPr="00903A6A">
        <w:t>На рис. 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0F34D3" w:rsidRDefault="000F34D3" w:rsidP="00D275B8">
      <w:pPr>
        <w:pStyle w:val="0"/>
        <w:numPr>
          <w:ilvl w:val="0"/>
          <w:numId w:val="7"/>
        </w:numPr>
        <w:spacing w:before="0" w:after="0" w:line="240" w:lineRule="auto"/>
      </w:pPr>
      <w:r>
        <w:t>она применима только тогда, когда в тепловых сетях существует четкое разделение на эксплуатационный и ремонтный периоды;</w:t>
      </w:r>
    </w:p>
    <w:p w:rsidR="000F34D3" w:rsidRDefault="000F34D3" w:rsidP="00D275B8">
      <w:pPr>
        <w:pStyle w:val="0"/>
        <w:numPr>
          <w:ilvl w:val="0"/>
          <w:numId w:val="7"/>
        </w:numPr>
        <w:spacing w:before="0" w:after="0" w:line="240" w:lineRule="auto"/>
      </w:pPr>
      <w:r>
        <w:t>в ремонтный период выполняются гидравлические испытания тепловой сети после каждого отказа.</w:t>
      </w:r>
    </w:p>
    <w:p w:rsidR="000F34D3" w:rsidRDefault="000F34D3" w:rsidP="000F34D3">
      <w:pPr>
        <w:pStyle w:val="af"/>
        <w:autoSpaceDE w:val="0"/>
        <w:autoSpaceDN w:val="0"/>
        <w:adjustRightInd w:val="0"/>
        <w:spacing w:after="240"/>
        <w:ind w:left="0"/>
        <w:jc w:val="both"/>
      </w:pPr>
    </w:p>
    <w:p w:rsidR="000F34D3" w:rsidRDefault="000F34D3" w:rsidP="000F34D3">
      <w:pPr>
        <w:pStyle w:val="af"/>
        <w:keepNext/>
        <w:framePr w:h="5026" w:wrap="notBeside" w:vAnchor="text" w:hAnchor="text" w:xAlign="center" w:y="1"/>
        <w:spacing w:before="240"/>
        <w:ind w:left="0"/>
      </w:pPr>
      <w:r>
        <w:rPr>
          <w:noProof/>
          <w:lang w:eastAsia="ru-RU"/>
        </w:rPr>
        <w:drawing>
          <wp:inline distT="0" distB="0" distL="0" distR="0">
            <wp:extent cx="5570220" cy="308991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a:stretch>
                      <a:fillRect/>
                    </a:stretch>
                  </pic:blipFill>
                  <pic:spPr bwMode="auto">
                    <a:xfrm>
                      <a:off x="0" y="0"/>
                      <a:ext cx="5570220" cy="3089910"/>
                    </a:xfrm>
                    <a:prstGeom prst="rect">
                      <a:avLst/>
                    </a:prstGeom>
                    <a:noFill/>
                    <a:ln w="9525">
                      <a:noFill/>
                      <a:miter lim="800000"/>
                      <a:headEnd/>
                      <a:tailEnd/>
                    </a:ln>
                  </pic:spPr>
                </pic:pic>
              </a:graphicData>
            </a:graphic>
          </wp:inline>
        </w:drawing>
      </w:r>
    </w:p>
    <w:p w:rsidR="000F34D3" w:rsidRPr="00990032" w:rsidRDefault="000F34D3" w:rsidP="00990032">
      <w:pPr>
        <w:pStyle w:val="a8"/>
        <w:framePr w:h="5026" w:wrap="notBeside" w:vAnchor="text" w:hAnchor="text" w:xAlign="center" w:y="1"/>
        <w:spacing w:before="120" w:after="120"/>
        <w:jc w:val="left"/>
        <w:rPr>
          <w:color w:val="000000"/>
          <w:szCs w:val="2"/>
        </w:rPr>
      </w:pPr>
      <w:r w:rsidRPr="00990032">
        <w:rPr>
          <w:color w:val="000000"/>
        </w:rPr>
        <w:t xml:space="preserve">Рисунок </w:t>
      </w:r>
      <w:r w:rsidR="00023A98" w:rsidRPr="00990032">
        <w:rPr>
          <w:color w:val="000000"/>
        </w:rPr>
        <w:fldChar w:fldCharType="begin"/>
      </w:r>
      <w:r w:rsidRPr="00990032">
        <w:rPr>
          <w:color w:val="000000"/>
        </w:rPr>
        <w:instrText xml:space="preserve"> SEQ Рисунок \* ARABIC </w:instrText>
      </w:r>
      <w:r w:rsidR="00023A98" w:rsidRPr="00990032">
        <w:rPr>
          <w:color w:val="000000"/>
        </w:rPr>
        <w:fldChar w:fldCharType="separate"/>
      </w:r>
      <w:r w:rsidR="00104AFC">
        <w:rPr>
          <w:noProof/>
          <w:color w:val="000000"/>
        </w:rPr>
        <w:t>14</w:t>
      </w:r>
      <w:r w:rsidR="00023A98" w:rsidRPr="00990032">
        <w:rPr>
          <w:noProof/>
          <w:color w:val="000000"/>
        </w:rPr>
        <w:fldChar w:fldCharType="end"/>
      </w:r>
      <w:r w:rsidRPr="00990032">
        <w:rPr>
          <w:color w:val="000000"/>
        </w:rPr>
        <w:t>. Интенсивность отказов в зависимости от срока эксплуатации участка тепловой сети</w:t>
      </w:r>
    </w:p>
    <w:p w:rsidR="000F34D3" w:rsidRDefault="000F34D3" w:rsidP="00903A6A">
      <w:pPr>
        <w:pStyle w:val="0"/>
        <w:spacing w:before="0" w:after="0" w:line="240" w:lineRule="auto"/>
        <w:ind w:firstLine="709"/>
      </w:pPr>
      <w:r w:rsidRPr="00BB4836">
        <w:t xml:space="preserve">В </w:t>
      </w:r>
      <w:r w:rsidR="000E7444" w:rsidRPr="00BB4836">
        <w:t>с. Русско-Высоцком</w:t>
      </w:r>
      <w:r w:rsidRPr="00BB4836">
        <w:t xml:space="preserve"> тепловые сети закольцованы, в связи с этим параметры надежности теплоснабжения соответствуют нормативам.</w:t>
      </w:r>
      <w:r w:rsidRPr="00903A6A">
        <w:t xml:space="preserve"> В случаи прорыва магистральных тепловых сетей подобная компоновка трубопроводов позволяет избежать аварийного отключения потребителей.</w:t>
      </w:r>
    </w:p>
    <w:p w:rsidR="00A4696D" w:rsidRPr="00903A6A" w:rsidRDefault="00A4696D" w:rsidP="00903A6A">
      <w:pPr>
        <w:pStyle w:val="0"/>
        <w:spacing w:before="0" w:after="0" w:line="240" w:lineRule="auto"/>
        <w:ind w:firstLine="709"/>
        <w:rPr>
          <w:szCs w:val="20"/>
        </w:rPr>
      </w:pPr>
      <w:r>
        <w:t>Данные по конкретным авариям на участках не были предоставлены, поэтому расчет показателей наджености тепловых сетей не был выполнен.</w:t>
      </w:r>
    </w:p>
    <w:p w:rsidR="000F34D3" w:rsidRPr="00AE3158" w:rsidRDefault="000F34D3" w:rsidP="000F34D3">
      <w:pPr>
        <w:pStyle w:val="31"/>
      </w:pPr>
      <w:bookmarkStart w:id="336" w:name="_Toc410644455"/>
      <w:bookmarkStart w:id="337" w:name="_Toc420014867"/>
      <w:bookmarkStart w:id="338" w:name="_Toc420015388"/>
      <w:bookmarkStart w:id="339" w:name="_Toc30607796"/>
      <w:bookmarkStart w:id="340" w:name="_Toc34386232"/>
      <w:r w:rsidRPr="00AE3158">
        <w:t xml:space="preserve">б) </w:t>
      </w:r>
      <w:bookmarkEnd w:id="336"/>
      <w:bookmarkEnd w:id="337"/>
      <w:bookmarkEnd w:id="338"/>
      <w:bookmarkEnd w:id="339"/>
      <w:r w:rsidR="002050F7" w:rsidRPr="002050F7">
        <w:t>частота отключений потребителей;</w:t>
      </w:r>
      <w:bookmarkEnd w:id="340"/>
    </w:p>
    <w:p w:rsidR="000F34D3" w:rsidRPr="00903A6A" w:rsidRDefault="000F34D3" w:rsidP="00903A6A">
      <w:pPr>
        <w:pStyle w:val="0"/>
        <w:spacing w:before="0" w:after="0" w:line="240" w:lineRule="auto"/>
        <w:ind w:firstLine="709"/>
      </w:pPr>
      <w:bookmarkStart w:id="341" w:name="_Toc420014868"/>
      <w:bookmarkStart w:id="342" w:name="_Toc420015389"/>
      <w:r w:rsidRPr="00903A6A">
        <w:t xml:space="preserve">Данные статистики отказов (аварийные ситуации) за </w:t>
      </w:r>
      <w:r w:rsidR="000E7444" w:rsidRPr="00903A6A">
        <w:t>2018</w:t>
      </w:r>
      <w:r w:rsidRPr="00903A6A">
        <w:t xml:space="preserve"> год представлены в</w:t>
      </w:r>
      <w:bookmarkEnd w:id="341"/>
      <w:bookmarkEnd w:id="342"/>
      <w:r w:rsidR="00C800DD" w:rsidRPr="00903A6A">
        <w:t xml:space="preserve"> части 3 пуктах и) и ж)</w:t>
      </w:r>
      <w:r w:rsidRPr="00903A6A">
        <w:t xml:space="preserve">. </w:t>
      </w:r>
      <w:r w:rsidR="00A4696D">
        <w:t xml:space="preserve"> За другие года данные предоставлены не были. </w:t>
      </w:r>
      <w:r w:rsidRPr="00903A6A">
        <w:t>Время устранени</w:t>
      </w:r>
      <w:r w:rsidR="00C800DD" w:rsidRPr="00903A6A">
        <w:t xml:space="preserve">я </w:t>
      </w:r>
      <w:r w:rsidRPr="00903A6A">
        <w:t xml:space="preserve">отказов </w:t>
      </w:r>
      <w:r w:rsidRPr="00903A6A">
        <w:lastRenderedPageBreak/>
        <w:t>занимало не более 24 часов</w:t>
      </w:r>
      <w:r w:rsidR="00C800DD" w:rsidRPr="00903A6A">
        <w:t>(среднее время 46 минут)</w:t>
      </w:r>
      <w:r w:rsidRPr="00903A6A">
        <w:t xml:space="preserve">. При этом в </w:t>
      </w:r>
      <w:r w:rsidR="00C800DD" w:rsidRPr="00903A6A">
        <w:t xml:space="preserve">с. Русско-Высоцком </w:t>
      </w:r>
      <w:r w:rsidRPr="00903A6A">
        <w:t>аварийных отключений потребителей в большинстве случаев удалось избежать благодаря оперативным мероприятиям по устранению аварийных ситуации</w:t>
      </w:r>
      <w:r w:rsidR="00BB4836">
        <w:t>.</w:t>
      </w:r>
    </w:p>
    <w:p w:rsidR="002050F7" w:rsidRDefault="002050F7" w:rsidP="006F295C">
      <w:pPr>
        <w:pStyle w:val="31"/>
        <w:spacing w:line="240" w:lineRule="auto"/>
      </w:pPr>
      <w:bookmarkStart w:id="343" w:name="_Toc34386233"/>
      <w:r w:rsidRPr="002050F7">
        <w:t>в)поток (частота) и время восстановления теплоснабжения потребителей после отключений</w:t>
      </w:r>
      <w:bookmarkEnd w:id="343"/>
    </w:p>
    <w:p w:rsidR="000F34D3" w:rsidRPr="00903A6A" w:rsidRDefault="002050F7" w:rsidP="00903A6A">
      <w:pPr>
        <w:pStyle w:val="0"/>
        <w:spacing w:before="0" w:after="0" w:line="240" w:lineRule="auto"/>
        <w:ind w:firstLine="709"/>
        <w:rPr>
          <w:b/>
        </w:rPr>
      </w:pPr>
      <w:r w:rsidRPr="00903A6A">
        <w:t xml:space="preserve"> </w:t>
      </w:r>
      <w:r w:rsidR="000F34D3" w:rsidRPr="00903A6A">
        <w:t>По информации предоставленной теплоснабжающими организациями время устранений аварийных отключений потребителей занимало не более 24 часов.</w:t>
      </w:r>
    </w:p>
    <w:p w:rsidR="000F34D3" w:rsidRPr="00CD7C6E" w:rsidRDefault="000F34D3" w:rsidP="007D25F9">
      <w:pPr>
        <w:pStyle w:val="31"/>
        <w:spacing w:line="240" w:lineRule="auto"/>
      </w:pPr>
      <w:bookmarkStart w:id="344" w:name="_Toc30607798"/>
      <w:bookmarkStart w:id="345" w:name="_Toc34386234"/>
      <w:r w:rsidRPr="00CD7C6E">
        <w:t>г) графические материалы (карты-схемы тепловых сетей и зон ненормативной надежности и безопасности теплоснабжения)</w:t>
      </w:r>
      <w:bookmarkEnd w:id="344"/>
      <w:bookmarkEnd w:id="345"/>
    </w:p>
    <w:p w:rsidR="002050F7" w:rsidRDefault="000F34D3" w:rsidP="00903A6A">
      <w:pPr>
        <w:pStyle w:val="0"/>
        <w:spacing w:before="0" w:after="0" w:line="240" w:lineRule="auto"/>
        <w:ind w:firstLine="709"/>
      </w:pPr>
      <w:r w:rsidRPr="00903A6A">
        <w:t>При сборе данных у теплоснабжающих организаций было обнаружено что, графические материалы (карты-схемы) с обозначением ненормативной надежности не имеются в полном необходимом объеме. Отсутствие полной информации по авариям и отказам тепловых сетей не позволяет определить зоны ненормативной надежности и безопасности теплоснабжения. Карты-схемы тепловых сетей представлены в главе 1 части 1 разделе а)</w:t>
      </w:r>
    </w:p>
    <w:p w:rsidR="002050F7" w:rsidRPr="002050F7" w:rsidRDefault="002050F7" w:rsidP="007D25F9">
      <w:pPr>
        <w:pStyle w:val="31"/>
        <w:spacing w:line="240" w:lineRule="auto"/>
      </w:pPr>
      <w:bookmarkStart w:id="346" w:name="_Toc34132896"/>
      <w:bookmarkStart w:id="347" w:name="_Toc34386235"/>
      <w:bookmarkStart w:id="348" w:name="sub_1455"/>
      <w:r w:rsidRPr="002050F7">
        <w:t xml:space="preserve">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50" w:history="1">
        <w:r w:rsidRPr="002050F7">
          <w:t>Правилами</w:t>
        </w:r>
      </w:hyperlink>
      <w:r w:rsidRPr="002050F7">
        <w:t xml:space="preserve"> расследования причин аварийных ситуаций при теплоснабжении, утвержденными </w:t>
      </w:r>
      <w:hyperlink r:id="rId51" w:history="1">
        <w:r w:rsidRPr="002050F7">
          <w:t>постановлением</w:t>
        </w:r>
      </w:hyperlink>
      <w:r w:rsidRPr="002050F7">
        <w:t xml:space="preserve">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346"/>
      <w:bookmarkEnd w:id="347"/>
    </w:p>
    <w:bookmarkEnd w:id="348"/>
    <w:p w:rsidR="002050F7" w:rsidRDefault="007D25F9" w:rsidP="00903A6A">
      <w:pPr>
        <w:pStyle w:val="0"/>
        <w:spacing w:before="0" w:after="0" w:line="240" w:lineRule="auto"/>
        <w:ind w:firstLine="709"/>
      </w:pPr>
      <w:r>
        <w:t>Расследования аварийных ситуаций на тепловых сетях в период с 2015 по 2019 годы на территории МО Русско-Высоцкое сельское поселение не проводились.</w:t>
      </w:r>
    </w:p>
    <w:p w:rsidR="002050F7" w:rsidRDefault="002050F7" w:rsidP="00F50D12">
      <w:pPr>
        <w:pStyle w:val="31"/>
        <w:spacing w:line="240" w:lineRule="auto"/>
      </w:pPr>
      <w:bookmarkStart w:id="349" w:name="_Toc34386236"/>
      <w:bookmarkStart w:id="350" w:name="sub_1456"/>
      <w:r w:rsidRPr="002050F7">
        <w:t xml:space="preserve">е) результаты анализа времени восстановления теплоснабжения потребителей, отключенных в результате аварийных ситуаций при теплоснабжении, указанных в </w:t>
      </w:r>
      <w:hyperlink w:anchor="sub_1455" w:history="1">
        <w:r w:rsidRPr="002050F7">
          <w:t>подпункте "д"</w:t>
        </w:r>
      </w:hyperlink>
      <w:r w:rsidRPr="002050F7">
        <w:t xml:space="preserve"> настоящего пункта.</w:t>
      </w:r>
      <w:bookmarkEnd w:id="349"/>
    </w:p>
    <w:p w:rsidR="007D25F9" w:rsidRPr="00903A6A" w:rsidRDefault="007D25F9" w:rsidP="007D25F9">
      <w:pPr>
        <w:pStyle w:val="0"/>
        <w:spacing w:before="0" w:after="0" w:line="240" w:lineRule="auto"/>
        <w:ind w:firstLine="709"/>
        <w:rPr>
          <w:b/>
        </w:rPr>
      </w:pPr>
      <w:r w:rsidRPr="00903A6A">
        <w:t>По информации предоставленной теплоснабжающими организациями время устранений аварийных отключений потребит</w:t>
      </w:r>
      <w:r>
        <w:t xml:space="preserve">елей занимало не более 24 часов, что соответствует первой категории надежности теплоснабжения (отключение потребителей </w:t>
      </w:r>
      <w:r w:rsidR="004B18D9">
        <w:t>не более 8 часов согласно ФЗ №190 «О теплоснабжении»).</w:t>
      </w:r>
    </w:p>
    <w:p w:rsidR="007D25F9" w:rsidRDefault="007D25F9" w:rsidP="002050F7">
      <w:pPr>
        <w:pStyle w:val="31"/>
      </w:pPr>
    </w:p>
    <w:bookmarkEnd w:id="350"/>
    <w:p w:rsidR="000F34D3" w:rsidRPr="00903A6A" w:rsidRDefault="000F34D3" w:rsidP="00903A6A">
      <w:pPr>
        <w:pStyle w:val="0"/>
        <w:spacing w:before="0" w:after="0" w:line="240" w:lineRule="auto"/>
        <w:ind w:firstLine="709"/>
        <w:rPr>
          <w:b/>
        </w:rPr>
      </w:pPr>
      <w:r w:rsidRPr="00903A6A">
        <w:t>.</w:t>
      </w:r>
    </w:p>
    <w:p w:rsidR="000F34D3" w:rsidRDefault="000F34D3" w:rsidP="00B87583">
      <w:pPr>
        <w:pStyle w:val="21"/>
        <w:spacing w:line="240" w:lineRule="auto"/>
      </w:pPr>
      <w:bookmarkStart w:id="351" w:name="_Toc410644457"/>
      <w:bookmarkStart w:id="352" w:name="_Toc420014870"/>
      <w:bookmarkStart w:id="353" w:name="_Toc420015391"/>
      <w:bookmarkStart w:id="354" w:name="_Toc30607799"/>
      <w:bookmarkStart w:id="355" w:name="_Toc34386237"/>
      <w:r>
        <w:lastRenderedPageBreak/>
        <w:t>Ч</w:t>
      </w:r>
      <w:r w:rsidRPr="00FA2F0C">
        <w:t>асть 10 Технико-экономические показатели теплоснабжающих и теплосетевых организаций</w:t>
      </w:r>
      <w:bookmarkEnd w:id="351"/>
      <w:bookmarkEnd w:id="352"/>
      <w:bookmarkEnd w:id="353"/>
      <w:bookmarkEnd w:id="354"/>
      <w:bookmarkEnd w:id="355"/>
    </w:p>
    <w:p w:rsidR="000F34D3" w:rsidRPr="00903A6A" w:rsidRDefault="000F34D3" w:rsidP="00903A6A">
      <w:pPr>
        <w:pStyle w:val="0"/>
        <w:spacing w:before="0" w:after="0" w:line="240" w:lineRule="auto"/>
        <w:ind w:firstLine="709"/>
        <w:rPr>
          <w:szCs w:val="28"/>
        </w:rPr>
      </w:pPr>
      <w:r w:rsidRPr="00903A6A">
        <w:t>Согласно Постановлению Правительства РФ №1140 от 30.12.2009 г</w:t>
      </w:r>
      <w:r w:rsidR="008B5DEF">
        <w:t>.</w:t>
      </w:r>
      <w:r w:rsidRPr="00903A6A">
        <w:t xml:space="preserve">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w:t>
      </w:r>
      <w:r w:rsidRPr="00903A6A">
        <w:rPr>
          <w:szCs w:val="28"/>
        </w:rPr>
        <w:t xml:space="preserve"> по передаче тепловой энергии», раскрытию подлежит информация: </w:t>
      </w:r>
    </w:p>
    <w:p w:rsidR="000F34D3" w:rsidRPr="00903A6A" w:rsidRDefault="000F34D3" w:rsidP="00903A6A">
      <w:pPr>
        <w:pStyle w:val="0"/>
        <w:spacing w:before="0" w:after="0" w:line="240" w:lineRule="auto"/>
        <w:ind w:firstLine="709"/>
        <w:rPr>
          <w:rFonts w:eastAsia="Times New Roman"/>
          <w:color w:val="000000"/>
          <w:szCs w:val="28"/>
        </w:rPr>
      </w:pPr>
      <w:r w:rsidRPr="00903A6A">
        <w:rPr>
          <w:rFonts w:eastAsia="Times New Roman"/>
          <w:color w:val="000000"/>
          <w:szCs w:val="28"/>
        </w:rPr>
        <w:t xml:space="preserve">а) о ценах (тарифах) на регулируемые товары и услуги и надбавках к этим ценам (тарифам); </w:t>
      </w:r>
    </w:p>
    <w:p w:rsidR="000F34D3" w:rsidRPr="00903A6A" w:rsidRDefault="000F34D3" w:rsidP="00903A6A">
      <w:pPr>
        <w:pStyle w:val="0"/>
        <w:spacing w:before="0" w:after="0" w:line="240" w:lineRule="auto"/>
        <w:ind w:firstLine="709"/>
        <w:rPr>
          <w:rFonts w:eastAsia="Times New Roman"/>
          <w:color w:val="000000"/>
          <w:szCs w:val="28"/>
        </w:rPr>
      </w:pPr>
      <w:r w:rsidRPr="00903A6A">
        <w:rPr>
          <w:rFonts w:eastAsia="Times New Roman"/>
          <w:color w:val="000000"/>
          <w:szCs w:val="28"/>
        </w:rPr>
        <w:t xml:space="preserve">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 </w:t>
      </w:r>
    </w:p>
    <w:p w:rsidR="000F34D3" w:rsidRPr="00903A6A" w:rsidRDefault="000F34D3" w:rsidP="00903A6A">
      <w:pPr>
        <w:pStyle w:val="0"/>
        <w:spacing w:before="0" w:after="0" w:line="240" w:lineRule="auto"/>
        <w:ind w:firstLine="709"/>
        <w:rPr>
          <w:rFonts w:eastAsia="Times New Roman"/>
          <w:color w:val="000000"/>
          <w:szCs w:val="28"/>
        </w:rPr>
      </w:pPr>
      <w:r w:rsidRPr="00903A6A">
        <w:rPr>
          <w:rFonts w:eastAsia="Times New Roman"/>
          <w:color w:val="000000"/>
          <w:szCs w:val="28"/>
        </w:rPr>
        <w:t xml:space="preserve">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 </w:t>
      </w:r>
    </w:p>
    <w:p w:rsidR="000F34D3" w:rsidRPr="00903A6A" w:rsidRDefault="000F34D3" w:rsidP="00903A6A">
      <w:pPr>
        <w:pStyle w:val="0"/>
        <w:spacing w:before="0" w:after="0" w:line="240" w:lineRule="auto"/>
        <w:ind w:firstLine="709"/>
        <w:rPr>
          <w:rFonts w:eastAsia="Times New Roman"/>
          <w:color w:val="000000"/>
          <w:szCs w:val="28"/>
        </w:rPr>
      </w:pPr>
      <w:r w:rsidRPr="00903A6A">
        <w:rPr>
          <w:rFonts w:eastAsia="Times New Roman"/>
          <w:color w:val="000000"/>
          <w:szCs w:val="28"/>
        </w:rPr>
        <w:t xml:space="preserve">г) об инвестиционных программах и отчетах об их реализации; </w:t>
      </w:r>
    </w:p>
    <w:p w:rsidR="000F34D3" w:rsidRPr="00903A6A" w:rsidRDefault="000F34D3" w:rsidP="00903A6A">
      <w:pPr>
        <w:pStyle w:val="0"/>
        <w:spacing w:before="0" w:after="0" w:line="240" w:lineRule="auto"/>
        <w:ind w:firstLine="709"/>
        <w:rPr>
          <w:rFonts w:eastAsia="Times New Roman"/>
          <w:color w:val="000000"/>
          <w:szCs w:val="28"/>
        </w:rPr>
      </w:pPr>
      <w:r w:rsidRPr="00903A6A">
        <w:rPr>
          <w:rFonts w:eastAsia="Times New Roman"/>
          <w:color w:val="000000"/>
          <w:szCs w:val="28"/>
        </w:rPr>
        <w:t xml:space="preserve">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 </w:t>
      </w:r>
    </w:p>
    <w:p w:rsidR="000F34D3" w:rsidRPr="00903A6A" w:rsidRDefault="000F34D3" w:rsidP="00903A6A">
      <w:pPr>
        <w:pStyle w:val="0"/>
        <w:spacing w:before="0" w:after="0" w:line="240" w:lineRule="auto"/>
        <w:ind w:firstLine="709"/>
        <w:rPr>
          <w:rFonts w:eastAsia="Times New Roman"/>
          <w:color w:val="000000"/>
          <w:szCs w:val="28"/>
        </w:rPr>
      </w:pPr>
      <w:r w:rsidRPr="00903A6A">
        <w:rPr>
          <w:rFonts w:eastAsia="Times New Roman"/>
          <w:color w:val="000000"/>
          <w:szCs w:val="28"/>
        </w:rPr>
        <w:t xml:space="preserve">е) об условиях, на которых осуществляется поставка регулируемых товаров и (или) оказание регулируемых услуг; </w:t>
      </w:r>
    </w:p>
    <w:p w:rsidR="000F34D3" w:rsidRPr="00903A6A" w:rsidRDefault="000F34D3" w:rsidP="00903A6A">
      <w:pPr>
        <w:pStyle w:val="0"/>
        <w:spacing w:before="0" w:after="0" w:line="240" w:lineRule="auto"/>
        <w:ind w:firstLine="709"/>
        <w:rPr>
          <w:rFonts w:eastAsia="Times New Roman"/>
          <w:color w:val="000000"/>
          <w:szCs w:val="28"/>
        </w:rPr>
      </w:pPr>
      <w:r w:rsidRPr="00903A6A">
        <w:rPr>
          <w:rFonts w:eastAsia="Times New Roman"/>
          <w:color w:val="000000"/>
          <w:szCs w:val="28"/>
        </w:rPr>
        <w:t xml:space="preserve">ж) о порядке выполнения технологических, технических и других мероприятий, связанных с подключением к системе теплоснабжения. </w:t>
      </w:r>
    </w:p>
    <w:p w:rsidR="000F34D3" w:rsidRPr="00990032" w:rsidRDefault="000F34D3"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33</w:t>
      </w:r>
      <w:r w:rsidR="00023A98" w:rsidRPr="00990032">
        <w:rPr>
          <w:noProof/>
          <w:color w:val="000000"/>
        </w:rPr>
        <w:fldChar w:fldCharType="end"/>
      </w:r>
      <w:r w:rsidRPr="00990032">
        <w:rPr>
          <w:color w:val="000000"/>
        </w:rPr>
        <w:t>. Калькуляция себестоимости тепловой энергии за 201</w:t>
      </w:r>
      <w:r w:rsidR="009554EC" w:rsidRPr="00990032">
        <w:rPr>
          <w:color w:val="000000"/>
        </w:rPr>
        <w:t>5-2019</w:t>
      </w:r>
      <w:r w:rsidRPr="00990032">
        <w:rPr>
          <w:color w:val="000000"/>
        </w:rPr>
        <w:t xml:space="preserve"> г.</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3065"/>
        <w:gridCol w:w="1264"/>
        <w:gridCol w:w="1140"/>
        <w:gridCol w:w="1140"/>
        <w:gridCol w:w="1142"/>
        <w:gridCol w:w="1142"/>
        <w:gridCol w:w="1142"/>
      </w:tblGrid>
      <w:tr w:rsidR="00DF6325" w:rsidRPr="00990032" w:rsidTr="00990032">
        <w:trPr>
          <w:jc w:val="center"/>
        </w:trPr>
        <w:tc>
          <w:tcPr>
            <w:tcW w:w="1527" w:type="pct"/>
            <w:vMerge w:val="restart"/>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Показатели</w:t>
            </w:r>
          </w:p>
        </w:tc>
        <w:tc>
          <w:tcPr>
            <w:tcW w:w="630" w:type="pct"/>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без НДС</w:t>
            </w:r>
          </w:p>
        </w:tc>
        <w:tc>
          <w:tcPr>
            <w:tcW w:w="2843" w:type="pct"/>
            <w:gridSpan w:val="5"/>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факт</w:t>
            </w:r>
          </w:p>
        </w:tc>
      </w:tr>
      <w:tr w:rsidR="00DF6325" w:rsidRPr="00990032" w:rsidTr="00990032">
        <w:trPr>
          <w:jc w:val="center"/>
        </w:trPr>
        <w:tc>
          <w:tcPr>
            <w:tcW w:w="1527" w:type="pct"/>
            <w:vMerge/>
            <w:shd w:val="clear" w:color="auto" w:fill="auto"/>
            <w:vAlign w:val="center"/>
            <w:hideMark/>
          </w:tcPr>
          <w:p w:rsidR="00DF6325" w:rsidRPr="00990032" w:rsidRDefault="00DF6325" w:rsidP="00990032">
            <w:pPr>
              <w:spacing w:after="0" w:line="240" w:lineRule="auto"/>
              <w:jc w:val="center"/>
              <w:rPr>
                <w:color w:val="000000"/>
                <w:sz w:val="20"/>
                <w:szCs w:val="18"/>
                <w:lang w:eastAsia="ru-RU"/>
              </w:rPr>
            </w:pPr>
          </w:p>
        </w:tc>
        <w:tc>
          <w:tcPr>
            <w:tcW w:w="630" w:type="pct"/>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Ед.изм.</w:t>
            </w:r>
          </w:p>
        </w:tc>
        <w:tc>
          <w:tcPr>
            <w:tcW w:w="568" w:type="pct"/>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2015</w:t>
            </w:r>
          </w:p>
        </w:tc>
        <w:tc>
          <w:tcPr>
            <w:tcW w:w="568" w:type="pct"/>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2016</w:t>
            </w:r>
          </w:p>
        </w:tc>
        <w:tc>
          <w:tcPr>
            <w:tcW w:w="569" w:type="pct"/>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2017</w:t>
            </w:r>
          </w:p>
        </w:tc>
        <w:tc>
          <w:tcPr>
            <w:tcW w:w="569" w:type="pct"/>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2018</w:t>
            </w:r>
          </w:p>
        </w:tc>
        <w:tc>
          <w:tcPr>
            <w:tcW w:w="568" w:type="pct"/>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2019</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bCs/>
                <w:color w:val="000000"/>
                <w:sz w:val="20"/>
                <w:szCs w:val="18"/>
                <w:lang w:eastAsia="ru-RU"/>
              </w:rPr>
            </w:pPr>
            <w:r w:rsidRPr="008B5DEF">
              <w:rPr>
                <w:bCs/>
                <w:color w:val="000000"/>
                <w:sz w:val="20"/>
                <w:szCs w:val="18"/>
                <w:lang w:eastAsia="ru-RU"/>
              </w:rPr>
              <w:t>Выручка</w:t>
            </w:r>
          </w:p>
        </w:tc>
        <w:tc>
          <w:tcPr>
            <w:tcW w:w="630" w:type="pct"/>
            <w:shd w:val="clear" w:color="auto" w:fill="auto"/>
            <w:noWrap/>
            <w:vAlign w:val="center"/>
            <w:hideMark/>
          </w:tcPr>
          <w:p w:rsidR="00DF6325" w:rsidRPr="008B5DEF" w:rsidRDefault="00DF6325" w:rsidP="00990032">
            <w:pPr>
              <w:spacing w:after="0" w:line="240" w:lineRule="auto"/>
              <w:jc w:val="center"/>
              <w:rPr>
                <w:color w:val="000000"/>
                <w:sz w:val="20"/>
                <w:szCs w:val="18"/>
                <w:lang w:eastAsia="ru-RU"/>
              </w:rPr>
            </w:pPr>
            <w:r w:rsidRPr="008B5DEF">
              <w:rPr>
                <w:color w:val="000000"/>
                <w:sz w:val="20"/>
                <w:szCs w:val="18"/>
                <w:lang w:eastAsia="ru-RU"/>
              </w:rPr>
              <w:t>тыс.руб</w:t>
            </w:r>
          </w:p>
        </w:tc>
        <w:tc>
          <w:tcPr>
            <w:tcW w:w="568"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48755,12</w:t>
            </w:r>
          </w:p>
        </w:tc>
        <w:tc>
          <w:tcPr>
            <w:tcW w:w="568"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53110,00</w:t>
            </w:r>
          </w:p>
        </w:tc>
        <w:tc>
          <w:tcPr>
            <w:tcW w:w="569"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53743,19</w:t>
            </w:r>
          </w:p>
        </w:tc>
        <w:tc>
          <w:tcPr>
            <w:tcW w:w="569"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47878,41</w:t>
            </w:r>
          </w:p>
        </w:tc>
        <w:tc>
          <w:tcPr>
            <w:tcW w:w="568"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48094,89</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bCs/>
                <w:color w:val="000000"/>
                <w:sz w:val="20"/>
                <w:szCs w:val="18"/>
                <w:lang w:eastAsia="ru-RU"/>
              </w:rPr>
            </w:pPr>
            <w:r w:rsidRPr="008B5DEF">
              <w:rPr>
                <w:bCs/>
                <w:color w:val="000000"/>
                <w:sz w:val="20"/>
                <w:szCs w:val="18"/>
                <w:lang w:eastAsia="ru-RU"/>
              </w:rPr>
              <w:t>Себестоимость, в т.ч</w:t>
            </w:r>
          </w:p>
        </w:tc>
        <w:tc>
          <w:tcPr>
            <w:tcW w:w="630" w:type="pct"/>
            <w:shd w:val="clear" w:color="auto" w:fill="auto"/>
            <w:noWrap/>
            <w:vAlign w:val="center"/>
            <w:hideMark/>
          </w:tcPr>
          <w:p w:rsidR="00DF6325" w:rsidRPr="008B5DEF" w:rsidRDefault="00DF6325" w:rsidP="00990032">
            <w:pPr>
              <w:spacing w:after="0" w:line="240" w:lineRule="auto"/>
              <w:jc w:val="center"/>
              <w:rPr>
                <w:color w:val="000000"/>
                <w:sz w:val="20"/>
                <w:szCs w:val="18"/>
                <w:lang w:eastAsia="ru-RU"/>
              </w:rPr>
            </w:pPr>
            <w:r w:rsidRPr="008B5DEF">
              <w:rPr>
                <w:color w:val="000000"/>
                <w:sz w:val="20"/>
                <w:szCs w:val="18"/>
                <w:lang w:eastAsia="ru-RU"/>
              </w:rPr>
              <w:t>тыс.руб</w:t>
            </w:r>
          </w:p>
        </w:tc>
        <w:tc>
          <w:tcPr>
            <w:tcW w:w="568"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75719,06</w:t>
            </w:r>
          </w:p>
        </w:tc>
        <w:tc>
          <w:tcPr>
            <w:tcW w:w="568"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70054,58</w:t>
            </w:r>
          </w:p>
        </w:tc>
        <w:tc>
          <w:tcPr>
            <w:tcW w:w="569"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67504,24</w:t>
            </w:r>
          </w:p>
        </w:tc>
        <w:tc>
          <w:tcPr>
            <w:tcW w:w="569" w:type="pct"/>
            <w:shd w:val="clear" w:color="auto" w:fill="auto"/>
            <w:noWrap/>
            <w:vAlign w:val="center"/>
            <w:hideMark/>
          </w:tcPr>
          <w:p w:rsidR="00DF6325" w:rsidRPr="00990032" w:rsidRDefault="00DF6325" w:rsidP="00990032">
            <w:pPr>
              <w:spacing w:after="0" w:line="240" w:lineRule="auto"/>
              <w:jc w:val="center"/>
              <w:rPr>
                <w:bCs/>
                <w:sz w:val="20"/>
                <w:szCs w:val="18"/>
                <w:lang w:eastAsia="ru-RU"/>
              </w:rPr>
            </w:pPr>
            <w:r w:rsidRPr="00990032">
              <w:rPr>
                <w:bCs/>
                <w:sz w:val="20"/>
                <w:szCs w:val="18"/>
                <w:lang w:eastAsia="ru-RU"/>
              </w:rPr>
              <w:t>40982,98</w:t>
            </w:r>
          </w:p>
        </w:tc>
        <w:tc>
          <w:tcPr>
            <w:tcW w:w="568"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45160,51</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Топливо</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тыс.руб</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19050,19</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19585,83</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19592,42</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19529,69</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20049,68</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Электрическая энергия</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тыс.руб</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2588,85</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2519,41</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2442,82</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2982,74</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3356,11</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Вода</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тыс.руб</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5862,50</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4979,90</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5385,16</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2178,40</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2254,11</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Аренда оборудования и сетей</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тыс.руб</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24290,70</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24290,70</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22550,60</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1059,76</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1106,49</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Амортизация</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тыс.руб</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1960,19</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1960,19</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1960,19</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1960,19</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2671,59</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Ремонтные работы</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тыс.руб</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10486,83</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5018,20</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4215,48</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6020,20</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7186,36</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Прочие прямые расходы</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тыс.руб</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2271,19</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3221,63</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3461,98</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2354,45</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2276,61</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Цеховые расходы</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тыс.руб</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3811,43</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3780,77</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4387,78</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3017,97</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4414,25</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Общехозяйственные расходы</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тыс.руб</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5397,18</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4697,96</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3507,81</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1879,57</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1845,30</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Расчетная предпринимат.прибыль</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тыс.руб</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6895,43</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2934,38</w:t>
            </w:r>
          </w:p>
        </w:tc>
      </w:tr>
    </w:tbl>
    <w:p w:rsidR="000F34D3" w:rsidRPr="00FA2F0C" w:rsidRDefault="000F34D3" w:rsidP="000F34D3"/>
    <w:p w:rsidR="000F34D3" w:rsidRPr="00FA2F0C" w:rsidRDefault="000F34D3" w:rsidP="00B87583">
      <w:pPr>
        <w:pStyle w:val="21"/>
        <w:spacing w:line="240" w:lineRule="auto"/>
      </w:pPr>
      <w:bookmarkStart w:id="356" w:name="_Toc410644458"/>
      <w:bookmarkStart w:id="357" w:name="_Toc420014872"/>
      <w:bookmarkStart w:id="358" w:name="_Toc420015393"/>
      <w:bookmarkStart w:id="359" w:name="_Toc30607800"/>
      <w:bookmarkStart w:id="360" w:name="_Toc34386238"/>
      <w:r>
        <w:lastRenderedPageBreak/>
        <w:t>Ч</w:t>
      </w:r>
      <w:r w:rsidRPr="00FA2F0C">
        <w:t>асть 11 Цены (тарифы) в сфере теплоснабжения;</w:t>
      </w:r>
      <w:bookmarkEnd w:id="356"/>
      <w:bookmarkEnd w:id="357"/>
      <w:bookmarkEnd w:id="358"/>
      <w:bookmarkEnd w:id="359"/>
      <w:bookmarkEnd w:id="360"/>
    </w:p>
    <w:p w:rsidR="005D6862" w:rsidRDefault="000F34D3" w:rsidP="008B5DEF">
      <w:pPr>
        <w:pStyle w:val="31"/>
        <w:spacing w:line="240" w:lineRule="auto"/>
      </w:pPr>
      <w:bookmarkStart w:id="361" w:name="_Toc410644459"/>
      <w:bookmarkStart w:id="362" w:name="_Toc420014873"/>
      <w:bookmarkStart w:id="363" w:name="_Toc420015394"/>
      <w:bookmarkStart w:id="364" w:name="_Toc30607801"/>
      <w:bookmarkStart w:id="365" w:name="_Toc34386239"/>
      <w:r w:rsidRPr="00AE3158">
        <w:t xml:space="preserve">а) </w:t>
      </w:r>
      <w:bookmarkEnd w:id="361"/>
      <w:bookmarkEnd w:id="362"/>
      <w:bookmarkEnd w:id="363"/>
      <w:bookmarkEnd w:id="364"/>
      <w:r w:rsidR="005D6862">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65"/>
    </w:p>
    <w:p w:rsidR="000F34D3" w:rsidRPr="00AE3158" w:rsidRDefault="000F34D3" w:rsidP="000F34D3">
      <w:pPr>
        <w:pStyle w:val="31"/>
      </w:pPr>
    </w:p>
    <w:p w:rsidR="000F34D3" w:rsidRPr="00990032" w:rsidRDefault="000F34D3"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34</w:t>
      </w:r>
      <w:r w:rsidR="00023A98" w:rsidRPr="00990032">
        <w:rPr>
          <w:noProof/>
          <w:color w:val="000000"/>
        </w:rPr>
        <w:fldChar w:fldCharType="end"/>
      </w:r>
      <w:r w:rsidRPr="00990032">
        <w:rPr>
          <w:color w:val="000000"/>
        </w:rPr>
        <w:t>. Тарифы на тепловую энергию за 201</w:t>
      </w:r>
      <w:r w:rsidR="008A6FF3">
        <w:rPr>
          <w:color w:val="000000"/>
        </w:rPr>
        <w:t>7</w:t>
      </w:r>
      <w:r w:rsidRPr="00990032">
        <w:rPr>
          <w:color w:val="000000"/>
        </w:rPr>
        <w:t>-20</w:t>
      </w:r>
      <w:r w:rsidR="008B5DEF">
        <w:rPr>
          <w:color w:val="000000"/>
        </w:rPr>
        <w:t>2</w:t>
      </w:r>
      <w:r w:rsidR="008A6FF3">
        <w:rPr>
          <w:color w:val="000000"/>
        </w:rPr>
        <w:t xml:space="preserve">0 </w:t>
      </w:r>
      <w:r w:rsidRPr="00990032">
        <w:rPr>
          <w:color w:val="000000"/>
        </w:rPr>
        <w:t>гг.</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tblPr>
      <w:tblGrid>
        <w:gridCol w:w="3744"/>
        <w:gridCol w:w="981"/>
        <w:gridCol w:w="1327"/>
        <w:gridCol w:w="1329"/>
        <w:gridCol w:w="1327"/>
        <w:gridCol w:w="1327"/>
      </w:tblGrid>
      <w:tr w:rsidR="008A6FF3" w:rsidRPr="00990032" w:rsidTr="008A6FF3">
        <w:trPr>
          <w:jc w:val="center"/>
        </w:trPr>
        <w:tc>
          <w:tcPr>
            <w:tcW w:w="1865"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bookmarkStart w:id="366" w:name="_Toc410644460"/>
            <w:bookmarkStart w:id="367" w:name="_Toc420014874"/>
            <w:bookmarkStart w:id="368" w:name="_Toc420015395"/>
            <w:r w:rsidRPr="00990032">
              <w:rPr>
                <w:color w:val="000000"/>
                <w:sz w:val="20"/>
                <w:szCs w:val="20"/>
                <w:lang w:eastAsia="ru-RU"/>
              </w:rPr>
              <w:t>Показатели</w:t>
            </w:r>
          </w:p>
        </w:tc>
        <w:tc>
          <w:tcPr>
            <w:tcW w:w="489"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Ед.изм.</w:t>
            </w:r>
          </w:p>
        </w:tc>
        <w:tc>
          <w:tcPr>
            <w:tcW w:w="661" w:type="pct"/>
            <w:vAlign w:val="center"/>
          </w:tcPr>
          <w:p w:rsidR="008A6FF3" w:rsidRPr="00990032" w:rsidRDefault="008A6FF3" w:rsidP="008A6FF3">
            <w:pPr>
              <w:spacing w:after="0" w:line="240" w:lineRule="auto"/>
              <w:jc w:val="center"/>
              <w:rPr>
                <w:color w:val="000000"/>
                <w:sz w:val="20"/>
                <w:szCs w:val="20"/>
                <w:lang w:eastAsia="ru-RU"/>
              </w:rPr>
            </w:pPr>
            <w:r>
              <w:rPr>
                <w:color w:val="000000"/>
                <w:sz w:val="20"/>
                <w:szCs w:val="20"/>
                <w:lang w:eastAsia="ru-RU"/>
              </w:rPr>
              <w:t>2017</w:t>
            </w:r>
          </w:p>
        </w:tc>
        <w:tc>
          <w:tcPr>
            <w:tcW w:w="662" w:type="pct"/>
            <w:vAlign w:val="center"/>
          </w:tcPr>
          <w:p w:rsidR="008A6FF3" w:rsidRPr="00990032" w:rsidRDefault="008A6FF3" w:rsidP="008A6FF3">
            <w:pPr>
              <w:spacing w:after="0" w:line="240" w:lineRule="auto"/>
              <w:jc w:val="center"/>
              <w:rPr>
                <w:color w:val="000000"/>
                <w:sz w:val="20"/>
                <w:szCs w:val="20"/>
                <w:lang w:eastAsia="ru-RU"/>
              </w:rPr>
            </w:pPr>
            <w:r>
              <w:rPr>
                <w:color w:val="000000"/>
                <w:sz w:val="20"/>
                <w:szCs w:val="20"/>
                <w:lang w:eastAsia="ru-RU"/>
              </w:rPr>
              <w:t>2018</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2019</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2020</w:t>
            </w:r>
          </w:p>
        </w:tc>
      </w:tr>
      <w:tr w:rsidR="008A6FF3" w:rsidRPr="00990032" w:rsidTr="008A6FF3">
        <w:trPr>
          <w:jc w:val="center"/>
        </w:trPr>
        <w:tc>
          <w:tcPr>
            <w:tcW w:w="1865"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Расчетная величина цен (тарифов)</w:t>
            </w:r>
          </w:p>
        </w:tc>
        <w:tc>
          <w:tcPr>
            <w:tcW w:w="489"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руб/Гкал</w:t>
            </w:r>
          </w:p>
        </w:tc>
        <w:tc>
          <w:tcPr>
            <w:tcW w:w="661" w:type="pct"/>
            <w:vAlign w:val="center"/>
          </w:tcPr>
          <w:p w:rsidR="008A6FF3" w:rsidRPr="00990032" w:rsidRDefault="008A6FF3" w:rsidP="008A6FF3">
            <w:pPr>
              <w:spacing w:after="0" w:line="240" w:lineRule="auto"/>
              <w:jc w:val="center"/>
              <w:rPr>
                <w:color w:val="000000"/>
                <w:sz w:val="20"/>
                <w:szCs w:val="20"/>
                <w:lang w:eastAsia="ru-RU"/>
              </w:rPr>
            </w:pPr>
            <w:r>
              <w:rPr>
                <w:color w:val="000000"/>
                <w:sz w:val="20"/>
                <w:szCs w:val="20"/>
                <w:lang w:eastAsia="ru-RU"/>
              </w:rPr>
              <w:t>2251,06</w:t>
            </w:r>
          </w:p>
        </w:tc>
        <w:tc>
          <w:tcPr>
            <w:tcW w:w="662" w:type="pct"/>
            <w:vAlign w:val="center"/>
          </w:tcPr>
          <w:p w:rsidR="008A6FF3" w:rsidRPr="00990032" w:rsidRDefault="008A6FF3" w:rsidP="008A6FF3">
            <w:pPr>
              <w:spacing w:after="0" w:line="240" w:lineRule="auto"/>
              <w:jc w:val="center"/>
              <w:rPr>
                <w:color w:val="000000"/>
                <w:sz w:val="20"/>
                <w:szCs w:val="20"/>
                <w:lang w:eastAsia="ru-RU"/>
              </w:rPr>
            </w:pPr>
            <w:r>
              <w:rPr>
                <w:color w:val="000000"/>
                <w:sz w:val="20"/>
                <w:szCs w:val="20"/>
                <w:lang w:eastAsia="ru-RU"/>
              </w:rPr>
              <w:t>2233,12</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2237,78</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2034,61</w:t>
            </w:r>
          </w:p>
        </w:tc>
      </w:tr>
      <w:tr w:rsidR="008A6FF3" w:rsidRPr="00990032" w:rsidTr="008A6FF3">
        <w:trPr>
          <w:jc w:val="center"/>
        </w:trPr>
        <w:tc>
          <w:tcPr>
            <w:tcW w:w="1865"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Срок действия</w:t>
            </w:r>
          </w:p>
        </w:tc>
        <w:tc>
          <w:tcPr>
            <w:tcW w:w="489"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 </w:t>
            </w:r>
          </w:p>
        </w:tc>
        <w:tc>
          <w:tcPr>
            <w:tcW w:w="661" w:type="pct"/>
            <w:vAlign w:val="center"/>
          </w:tcPr>
          <w:p w:rsidR="008A6FF3" w:rsidRPr="00990032" w:rsidRDefault="008A6FF3" w:rsidP="008A6FF3">
            <w:pPr>
              <w:spacing w:after="0" w:line="240" w:lineRule="auto"/>
              <w:jc w:val="center"/>
              <w:rPr>
                <w:color w:val="000000"/>
                <w:sz w:val="20"/>
                <w:szCs w:val="20"/>
                <w:lang w:eastAsia="ru-RU"/>
              </w:rPr>
            </w:pPr>
            <w:r>
              <w:rPr>
                <w:color w:val="000000"/>
                <w:sz w:val="20"/>
                <w:szCs w:val="20"/>
                <w:lang w:eastAsia="ru-RU"/>
              </w:rPr>
              <w:t>01.01.2017</w:t>
            </w:r>
            <w:r w:rsidRPr="00990032">
              <w:rPr>
                <w:color w:val="000000"/>
                <w:sz w:val="20"/>
                <w:szCs w:val="20"/>
                <w:lang w:eastAsia="ru-RU"/>
              </w:rPr>
              <w:t>-31.12.201</w:t>
            </w:r>
            <w:r>
              <w:rPr>
                <w:color w:val="000000"/>
                <w:sz w:val="20"/>
                <w:szCs w:val="20"/>
                <w:lang w:eastAsia="ru-RU"/>
              </w:rPr>
              <w:t>7</w:t>
            </w:r>
          </w:p>
        </w:tc>
        <w:tc>
          <w:tcPr>
            <w:tcW w:w="662" w:type="pct"/>
            <w:vAlign w:val="center"/>
          </w:tcPr>
          <w:p w:rsidR="008A6FF3" w:rsidRPr="00990032" w:rsidRDefault="008A6FF3" w:rsidP="008A6FF3">
            <w:pPr>
              <w:spacing w:after="0" w:line="240" w:lineRule="auto"/>
              <w:jc w:val="center"/>
              <w:rPr>
                <w:color w:val="000000"/>
                <w:sz w:val="20"/>
                <w:szCs w:val="20"/>
                <w:lang w:eastAsia="ru-RU"/>
              </w:rPr>
            </w:pPr>
            <w:r>
              <w:rPr>
                <w:color w:val="000000"/>
                <w:sz w:val="20"/>
                <w:szCs w:val="20"/>
                <w:lang w:eastAsia="ru-RU"/>
              </w:rPr>
              <w:t>01.01.2018</w:t>
            </w:r>
            <w:r w:rsidRPr="00990032">
              <w:rPr>
                <w:color w:val="000000"/>
                <w:sz w:val="20"/>
                <w:szCs w:val="20"/>
                <w:lang w:eastAsia="ru-RU"/>
              </w:rPr>
              <w:t>-31.12.201</w:t>
            </w:r>
            <w:r>
              <w:rPr>
                <w:color w:val="000000"/>
                <w:sz w:val="20"/>
                <w:szCs w:val="20"/>
                <w:lang w:eastAsia="ru-RU"/>
              </w:rPr>
              <w:t>8</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01.01.2019-31.12.2019</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01.01.2020-31.12.2020</w:t>
            </w:r>
          </w:p>
        </w:tc>
      </w:tr>
      <w:tr w:rsidR="008A6FF3" w:rsidRPr="00990032" w:rsidTr="008A6FF3">
        <w:trPr>
          <w:jc w:val="center"/>
        </w:trPr>
        <w:tc>
          <w:tcPr>
            <w:tcW w:w="1865"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 xml:space="preserve">Годовой объем полезного отпуска тепловой энергии </w:t>
            </w:r>
          </w:p>
        </w:tc>
        <w:tc>
          <w:tcPr>
            <w:tcW w:w="489"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тыс.Гкал</w:t>
            </w:r>
          </w:p>
        </w:tc>
        <w:tc>
          <w:tcPr>
            <w:tcW w:w="661" w:type="pct"/>
            <w:vAlign w:val="center"/>
          </w:tcPr>
          <w:p w:rsidR="008A6FF3" w:rsidRPr="00DB1F35" w:rsidRDefault="008A6FF3" w:rsidP="008A6FF3">
            <w:pPr>
              <w:spacing w:after="0" w:line="240" w:lineRule="auto"/>
              <w:jc w:val="center"/>
              <w:rPr>
                <w:color w:val="000000"/>
                <w:sz w:val="20"/>
                <w:szCs w:val="20"/>
                <w:lang w:val="en-US" w:eastAsia="ru-RU"/>
              </w:rPr>
            </w:pPr>
            <w:r>
              <w:rPr>
                <w:color w:val="000000"/>
                <w:sz w:val="20"/>
                <w:szCs w:val="20"/>
                <w:lang w:eastAsia="ru-RU"/>
              </w:rPr>
              <w:t>25,69</w:t>
            </w:r>
            <w:r w:rsidR="00DB1F35">
              <w:rPr>
                <w:color w:val="000000"/>
                <w:sz w:val="20"/>
                <w:szCs w:val="20"/>
                <w:lang w:val="en-US" w:eastAsia="ru-RU"/>
              </w:rPr>
              <w:t>0</w:t>
            </w:r>
          </w:p>
        </w:tc>
        <w:tc>
          <w:tcPr>
            <w:tcW w:w="662" w:type="pct"/>
            <w:vAlign w:val="center"/>
          </w:tcPr>
          <w:p w:rsidR="008A6FF3" w:rsidRPr="00DB1F35" w:rsidRDefault="008A6FF3" w:rsidP="008A6FF3">
            <w:pPr>
              <w:spacing w:after="0" w:line="240" w:lineRule="auto"/>
              <w:jc w:val="center"/>
              <w:rPr>
                <w:color w:val="000000"/>
                <w:sz w:val="20"/>
                <w:szCs w:val="20"/>
                <w:lang w:val="en-US" w:eastAsia="ru-RU"/>
              </w:rPr>
            </w:pPr>
            <w:r>
              <w:rPr>
                <w:color w:val="000000"/>
                <w:sz w:val="20"/>
                <w:szCs w:val="20"/>
                <w:lang w:eastAsia="ru-RU"/>
              </w:rPr>
              <w:t>24,</w:t>
            </w:r>
            <w:r w:rsidR="00DB1F35">
              <w:rPr>
                <w:color w:val="000000"/>
                <w:sz w:val="20"/>
                <w:szCs w:val="20"/>
                <w:lang w:val="en-US" w:eastAsia="ru-RU"/>
              </w:rPr>
              <w:t>795</w:t>
            </w:r>
          </w:p>
        </w:tc>
        <w:tc>
          <w:tcPr>
            <w:tcW w:w="661" w:type="pct"/>
            <w:shd w:val="clear" w:color="auto" w:fill="auto"/>
            <w:noWrap/>
            <w:vAlign w:val="center"/>
            <w:hideMark/>
          </w:tcPr>
          <w:p w:rsidR="008A6FF3" w:rsidRPr="00DB1F35" w:rsidRDefault="00DB1F35" w:rsidP="00990032">
            <w:pPr>
              <w:spacing w:after="0" w:line="240" w:lineRule="auto"/>
              <w:jc w:val="center"/>
              <w:rPr>
                <w:color w:val="000000"/>
                <w:sz w:val="20"/>
                <w:szCs w:val="20"/>
                <w:lang w:val="en-US" w:eastAsia="ru-RU"/>
              </w:rPr>
            </w:pPr>
            <w:r>
              <w:rPr>
                <w:color w:val="000000"/>
                <w:sz w:val="20"/>
                <w:szCs w:val="20"/>
                <w:lang w:val="en-US" w:eastAsia="ru-RU"/>
              </w:rPr>
              <w:t>26,046</w:t>
            </w:r>
          </w:p>
        </w:tc>
        <w:tc>
          <w:tcPr>
            <w:tcW w:w="661" w:type="pct"/>
            <w:shd w:val="clear" w:color="auto" w:fill="auto"/>
            <w:noWrap/>
            <w:vAlign w:val="center"/>
            <w:hideMark/>
          </w:tcPr>
          <w:p w:rsidR="008A6FF3" w:rsidRPr="00DB1F35" w:rsidRDefault="008A6FF3" w:rsidP="00990032">
            <w:pPr>
              <w:spacing w:after="0" w:line="240" w:lineRule="auto"/>
              <w:jc w:val="center"/>
              <w:rPr>
                <w:color w:val="000000"/>
                <w:sz w:val="20"/>
                <w:szCs w:val="20"/>
                <w:lang w:val="en-US" w:eastAsia="ru-RU"/>
              </w:rPr>
            </w:pPr>
            <w:r w:rsidRPr="00990032">
              <w:rPr>
                <w:color w:val="000000"/>
                <w:sz w:val="20"/>
                <w:szCs w:val="20"/>
                <w:lang w:eastAsia="ru-RU"/>
              </w:rPr>
              <w:t>25,</w:t>
            </w:r>
            <w:r w:rsidR="00DB1F35">
              <w:rPr>
                <w:color w:val="000000"/>
                <w:sz w:val="20"/>
                <w:szCs w:val="20"/>
                <w:lang w:val="en-US" w:eastAsia="ru-RU"/>
              </w:rPr>
              <w:t>594</w:t>
            </w:r>
          </w:p>
        </w:tc>
      </w:tr>
      <w:tr w:rsidR="008A6FF3" w:rsidRPr="00990032" w:rsidTr="00C7430F">
        <w:trPr>
          <w:jc w:val="center"/>
        </w:trPr>
        <w:tc>
          <w:tcPr>
            <w:tcW w:w="1865" w:type="pct"/>
            <w:shd w:val="clear" w:color="auto" w:fill="auto"/>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 xml:space="preserve">Размер экономически обоснованных расходов, не учтенных при регулировании тарифов в предыдущий период регулирования </w:t>
            </w:r>
          </w:p>
        </w:tc>
        <w:tc>
          <w:tcPr>
            <w:tcW w:w="489"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тыс.Гкал</w:t>
            </w:r>
          </w:p>
        </w:tc>
        <w:tc>
          <w:tcPr>
            <w:tcW w:w="661" w:type="pct"/>
            <w:vAlign w:val="center"/>
          </w:tcPr>
          <w:p w:rsidR="008A6FF3" w:rsidRPr="00990032" w:rsidRDefault="008A6FF3" w:rsidP="00C7430F">
            <w:pPr>
              <w:spacing w:after="0" w:line="240" w:lineRule="auto"/>
              <w:jc w:val="center"/>
              <w:rPr>
                <w:color w:val="000000"/>
                <w:sz w:val="20"/>
                <w:szCs w:val="20"/>
                <w:lang w:eastAsia="ru-RU"/>
              </w:rPr>
            </w:pPr>
            <w:r w:rsidRPr="00990032">
              <w:rPr>
                <w:color w:val="000000"/>
                <w:sz w:val="20"/>
                <w:szCs w:val="20"/>
                <w:lang w:eastAsia="ru-RU"/>
              </w:rPr>
              <w:t>-</w:t>
            </w:r>
          </w:p>
        </w:tc>
        <w:tc>
          <w:tcPr>
            <w:tcW w:w="662" w:type="pct"/>
            <w:vAlign w:val="center"/>
          </w:tcPr>
          <w:p w:rsidR="008A6FF3" w:rsidRPr="00990032" w:rsidRDefault="008A6FF3" w:rsidP="00C7430F">
            <w:pPr>
              <w:spacing w:after="0" w:line="240" w:lineRule="auto"/>
              <w:jc w:val="center"/>
              <w:rPr>
                <w:color w:val="000000"/>
                <w:sz w:val="20"/>
                <w:szCs w:val="20"/>
                <w:lang w:eastAsia="ru-RU"/>
              </w:rPr>
            </w:pPr>
            <w:r w:rsidRPr="00990032">
              <w:rPr>
                <w:color w:val="000000"/>
                <w:sz w:val="20"/>
                <w:szCs w:val="20"/>
                <w:lang w:eastAsia="ru-RU"/>
              </w:rPr>
              <w:t>-</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w:t>
            </w:r>
          </w:p>
        </w:tc>
      </w:tr>
    </w:tbl>
    <w:p w:rsidR="009554EC" w:rsidRPr="00903A6A" w:rsidRDefault="009554EC" w:rsidP="00903A6A">
      <w:pPr>
        <w:pStyle w:val="0"/>
        <w:spacing w:before="0" w:after="0" w:line="240" w:lineRule="auto"/>
        <w:ind w:firstLine="709"/>
      </w:pPr>
    </w:p>
    <w:p w:rsidR="005D6862" w:rsidRDefault="005D6862" w:rsidP="00891820">
      <w:pPr>
        <w:pStyle w:val="31"/>
        <w:spacing w:line="240" w:lineRule="auto"/>
      </w:pPr>
      <w:bookmarkStart w:id="369" w:name="_Toc34386240"/>
      <w:bookmarkStart w:id="370" w:name="sub_1492"/>
      <w:bookmarkEnd w:id="366"/>
      <w:bookmarkEnd w:id="367"/>
      <w:bookmarkEnd w:id="368"/>
      <w:r>
        <w:t>б) описание структуры цен (тарифов), установленных на момент разработки схемы теплоснабжения;</w:t>
      </w:r>
      <w:bookmarkEnd w:id="369"/>
    </w:p>
    <w:bookmarkEnd w:id="370"/>
    <w:p w:rsidR="000F34D3" w:rsidRPr="00903A6A" w:rsidRDefault="000F34D3" w:rsidP="00B87583">
      <w:pPr>
        <w:pStyle w:val="0"/>
        <w:spacing w:before="0" w:after="0" w:line="240" w:lineRule="auto"/>
        <w:ind w:firstLine="709"/>
        <w:rPr>
          <w:b/>
        </w:rPr>
      </w:pPr>
      <w:r w:rsidRPr="00903A6A">
        <w:t xml:space="preserve">На </w:t>
      </w:r>
      <w:r w:rsidR="00BB4836">
        <w:t xml:space="preserve">рисунке </w:t>
      </w:r>
      <w:r w:rsidR="00B87583">
        <w:t xml:space="preserve">14 </w:t>
      </w:r>
      <w:r w:rsidRPr="00903A6A">
        <w:t>представлена структура тарифа ООО «</w:t>
      </w:r>
      <w:r w:rsidR="00850805" w:rsidRPr="00903A6A">
        <w:t>ТК Северная</w:t>
      </w:r>
      <w:r w:rsidRPr="00903A6A">
        <w:t xml:space="preserve">», как видно </w:t>
      </w:r>
      <w:r w:rsidR="00850805" w:rsidRPr="00903A6A">
        <w:t>наибольшая статья</w:t>
      </w:r>
      <w:r w:rsidRPr="00903A6A">
        <w:t xml:space="preserve"> (</w:t>
      </w:r>
      <w:r w:rsidR="00850805" w:rsidRPr="00903A6A">
        <w:t>32</w:t>
      </w:r>
      <w:r w:rsidR="00891820">
        <w:t xml:space="preserve">%) затрат </w:t>
      </w:r>
      <w:r w:rsidRPr="00903A6A">
        <w:t xml:space="preserve">приходится на </w:t>
      </w:r>
      <w:r w:rsidR="00850805" w:rsidRPr="00903A6A">
        <w:t>аренду сетей и оборудования</w:t>
      </w:r>
      <w:r w:rsidRPr="00903A6A">
        <w:t xml:space="preserve">, на покупку топлива приходится </w:t>
      </w:r>
      <w:r w:rsidR="00850805" w:rsidRPr="00903A6A">
        <w:t>25</w:t>
      </w:r>
      <w:r w:rsidRPr="00903A6A">
        <w:t>%.</w:t>
      </w:r>
    </w:p>
    <w:p w:rsidR="000F34D3" w:rsidRDefault="009554EC" w:rsidP="000F34D3">
      <w:pPr>
        <w:keepNext/>
        <w:spacing w:before="100" w:beforeAutospacing="1" w:line="360" w:lineRule="auto"/>
        <w:jc w:val="center"/>
      </w:pPr>
      <w:r w:rsidRPr="009554EC">
        <w:rPr>
          <w:noProof/>
          <w:lang w:eastAsia="ru-RU"/>
        </w:rPr>
        <w:drawing>
          <wp:inline distT="0" distB="0" distL="0" distR="0">
            <wp:extent cx="5939790" cy="3631064"/>
            <wp:effectExtent l="19050" t="0" r="22860" b="7486"/>
            <wp:docPr id="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F34D3" w:rsidRPr="00990032" w:rsidRDefault="000F34D3" w:rsidP="00990032">
      <w:pPr>
        <w:pStyle w:val="a8"/>
        <w:spacing w:before="120" w:after="120"/>
        <w:jc w:val="left"/>
        <w:rPr>
          <w:noProof/>
          <w:color w:val="000000"/>
        </w:rPr>
      </w:pPr>
      <w:bookmarkStart w:id="371" w:name="_Ref422112964"/>
      <w:r w:rsidRPr="00990032">
        <w:rPr>
          <w:color w:val="000000"/>
        </w:rPr>
        <w:t xml:space="preserve">Рисунок </w:t>
      </w:r>
      <w:r w:rsidR="00023A98" w:rsidRPr="00990032">
        <w:rPr>
          <w:color w:val="000000"/>
        </w:rPr>
        <w:fldChar w:fldCharType="begin"/>
      </w:r>
      <w:r w:rsidRPr="00990032">
        <w:rPr>
          <w:color w:val="000000"/>
        </w:rPr>
        <w:instrText xml:space="preserve"> SEQ Рисунок \* ARABIC </w:instrText>
      </w:r>
      <w:r w:rsidR="00023A98" w:rsidRPr="00990032">
        <w:rPr>
          <w:color w:val="000000"/>
        </w:rPr>
        <w:fldChar w:fldCharType="separate"/>
      </w:r>
      <w:r w:rsidR="00104AFC">
        <w:rPr>
          <w:noProof/>
          <w:color w:val="000000"/>
        </w:rPr>
        <w:t>15</w:t>
      </w:r>
      <w:r w:rsidR="00023A98" w:rsidRPr="00990032">
        <w:rPr>
          <w:noProof/>
          <w:color w:val="000000"/>
        </w:rPr>
        <w:fldChar w:fldCharType="end"/>
      </w:r>
      <w:bookmarkEnd w:id="371"/>
      <w:r w:rsidRPr="00990032">
        <w:rPr>
          <w:color w:val="000000"/>
        </w:rPr>
        <w:t>. Структура тарифа ООО «</w:t>
      </w:r>
      <w:r w:rsidR="009554EC" w:rsidRPr="00990032">
        <w:rPr>
          <w:color w:val="000000"/>
        </w:rPr>
        <w:t>ТК Северная</w:t>
      </w:r>
      <w:r w:rsidRPr="00990032">
        <w:rPr>
          <w:color w:val="000000"/>
        </w:rPr>
        <w:t>»</w:t>
      </w:r>
    </w:p>
    <w:p w:rsidR="005D6862" w:rsidRDefault="005D6862" w:rsidP="005D6862">
      <w:pPr>
        <w:pStyle w:val="31"/>
      </w:pPr>
      <w:bookmarkStart w:id="372" w:name="_Toc34386241"/>
      <w:bookmarkStart w:id="373" w:name="sub_1493"/>
      <w:r>
        <w:lastRenderedPageBreak/>
        <w:t>в) описание платы за подключение к системе теплоснабжения;</w:t>
      </w:r>
      <w:bookmarkEnd w:id="372"/>
    </w:p>
    <w:bookmarkEnd w:id="373"/>
    <w:p w:rsidR="000F34D3" w:rsidRPr="00903A6A" w:rsidRDefault="000F34D3" w:rsidP="00903A6A">
      <w:pPr>
        <w:pStyle w:val="0"/>
        <w:spacing w:before="0" w:after="0" w:line="240" w:lineRule="auto"/>
        <w:ind w:firstLine="709"/>
      </w:pPr>
      <w:r w:rsidRPr="00903A6A">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МО </w:t>
      </w:r>
      <w:r w:rsidR="00850805" w:rsidRPr="00903A6A">
        <w:t>Русско-Высоцкое сельское поселение</w:t>
      </w:r>
      <w:r w:rsidRPr="00903A6A">
        <w:t xml:space="preserve">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rsidR="000F34D3" w:rsidRPr="00903A6A" w:rsidRDefault="000F34D3" w:rsidP="00903A6A">
      <w:pPr>
        <w:pStyle w:val="0"/>
        <w:spacing w:before="0" w:after="0" w:line="240" w:lineRule="auto"/>
        <w:ind w:firstLine="709"/>
      </w:pPr>
      <w:r w:rsidRPr="00903A6A">
        <w:t>В настоящее время плата за подключение к системе централизованного теплоснабжения не установлена. Стоимость подключения потребителей определяется из фактических затрат на необходимый комплекс работ на подключение.</w:t>
      </w:r>
    </w:p>
    <w:p w:rsidR="005D6862" w:rsidRDefault="005D6862" w:rsidP="0054653E">
      <w:pPr>
        <w:pStyle w:val="31"/>
        <w:spacing w:line="240" w:lineRule="auto"/>
      </w:pPr>
      <w:bookmarkStart w:id="374" w:name="_Toc34386242"/>
      <w:bookmarkStart w:id="375" w:name="sub_1494"/>
      <w:r>
        <w:t>г) описание платы за услуги по поддержанию резервной тепловой мощности, в том числе для социально значимых категорий потребителей;</w:t>
      </w:r>
      <w:bookmarkEnd w:id="374"/>
    </w:p>
    <w:bookmarkEnd w:id="375"/>
    <w:p w:rsidR="000F34D3" w:rsidRPr="00903A6A" w:rsidRDefault="000F34D3" w:rsidP="00903A6A">
      <w:pPr>
        <w:pStyle w:val="0"/>
        <w:spacing w:before="0" w:after="0" w:line="240" w:lineRule="auto"/>
        <w:ind w:firstLine="709"/>
      </w:pPr>
      <w:r w:rsidRPr="00903A6A">
        <w:t xml:space="preserve">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rsidR="000F34D3" w:rsidRDefault="000F34D3" w:rsidP="00903A6A">
      <w:pPr>
        <w:pStyle w:val="0"/>
        <w:spacing w:before="0" w:after="0" w:line="240" w:lineRule="auto"/>
        <w:ind w:firstLine="709"/>
      </w:pPr>
      <w:r w:rsidRPr="00903A6A">
        <w:t xml:space="preserve">Плата за услуги по поддержанию тепловой мощности в </w:t>
      </w:r>
      <w:r w:rsidR="00850805" w:rsidRPr="00903A6A">
        <w:t>МО Русско-Высоцкое сельское поселение</w:t>
      </w:r>
      <w:r w:rsidRPr="00903A6A">
        <w:t xml:space="preserve"> не предусмотрена.</w:t>
      </w:r>
    </w:p>
    <w:p w:rsidR="005D6862" w:rsidRDefault="005D6862" w:rsidP="0054653E">
      <w:pPr>
        <w:pStyle w:val="31"/>
        <w:spacing w:line="240" w:lineRule="auto"/>
      </w:pPr>
      <w:bookmarkStart w:id="376" w:name="_Toc34386243"/>
      <w: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76"/>
    </w:p>
    <w:p w:rsidR="0054653E" w:rsidRPr="0054653E" w:rsidRDefault="0054653E" w:rsidP="005D6862">
      <w:pPr>
        <w:pStyle w:val="31"/>
        <w:rPr>
          <w:b w:val="0"/>
        </w:rPr>
      </w:pPr>
      <w:bookmarkStart w:id="377" w:name="_Toc34258335"/>
      <w:bookmarkStart w:id="378" w:name="_Toc34386093"/>
      <w:bookmarkStart w:id="379" w:name="_Toc34386244"/>
      <w:r w:rsidRPr="0054653E">
        <w:rPr>
          <w:b w:val="0"/>
        </w:rPr>
        <w:t>Согласно таблице 33, предоставленной выше</w:t>
      </w:r>
      <w:r>
        <w:rPr>
          <w:b w:val="0"/>
        </w:rPr>
        <w:t>,</w:t>
      </w:r>
      <w:r w:rsidRPr="0054653E">
        <w:rPr>
          <w:b w:val="0"/>
        </w:rPr>
        <w:t xml:space="preserve"> уровень цен до 202</w:t>
      </w:r>
      <w:r w:rsidR="008A6FF3">
        <w:rPr>
          <w:b w:val="0"/>
        </w:rPr>
        <w:t>0</w:t>
      </w:r>
      <w:r w:rsidRPr="0054653E">
        <w:rPr>
          <w:b w:val="0"/>
        </w:rPr>
        <w:t xml:space="preserve"> года снизи</w:t>
      </w:r>
      <w:r w:rsidR="008A6FF3">
        <w:rPr>
          <w:b w:val="0"/>
        </w:rPr>
        <w:t>л</w:t>
      </w:r>
      <w:r w:rsidRPr="0054653E">
        <w:rPr>
          <w:b w:val="0"/>
        </w:rPr>
        <w:t xml:space="preserve">ся на </w:t>
      </w:r>
      <w:r w:rsidR="008A6FF3">
        <w:rPr>
          <w:b w:val="0"/>
        </w:rPr>
        <w:t>9,6</w:t>
      </w:r>
      <w:r w:rsidRPr="0054653E">
        <w:rPr>
          <w:b w:val="0"/>
        </w:rPr>
        <w:t xml:space="preserve"> процента.</w:t>
      </w:r>
      <w:bookmarkEnd w:id="377"/>
      <w:bookmarkEnd w:id="378"/>
      <w:bookmarkEnd w:id="379"/>
    </w:p>
    <w:p w:rsidR="005D6862" w:rsidRDefault="005D6862" w:rsidP="0054653E">
      <w:pPr>
        <w:pStyle w:val="31"/>
        <w:spacing w:line="240" w:lineRule="auto"/>
      </w:pPr>
      <w:bookmarkStart w:id="380" w:name="_Toc34386245"/>
      <w: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80"/>
    </w:p>
    <w:p w:rsidR="0054653E" w:rsidRPr="0054653E" w:rsidRDefault="0054653E" w:rsidP="005D6862">
      <w:pPr>
        <w:pStyle w:val="31"/>
        <w:rPr>
          <w:b w:val="0"/>
        </w:rPr>
      </w:pPr>
      <w:bookmarkStart w:id="381" w:name="_Toc34258337"/>
      <w:bookmarkStart w:id="382" w:name="_Toc34386095"/>
      <w:bookmarkStart w:id="383" w:name="_Toc34386246"/>
      <w:r w:rsidRPr="0054653E">
        <w:rPr>
          <w:b w:val="0"/>
        </w:rPr>
        <w:t xml:space="preserve">Средневзвешенная </w:t>
      </w:r>
      <w:r>
        <w:rPr>
          <w:b w:val="0"/>
        </w:rPr>
        <w:t xml:space="preserve">цена </w:t>
      </w:r>
      <w:r w:rsidRPr="0054653E">
        <w:rPr>
          <w:b w:val="0"/>
        </w:rPr>
        <w:t xml:space="preserve">за последние три года составляет </w:t>
      </w:r>
      <w:r w:rsidR="008A6FF3">
        <w:rPr>
          <w:b w:val="0"/>
        </w:rPr>
        <w:t>2240,65</w:t>
      </w:r>
      <w:r w:rsidRPr="0054653E">
        <w:rPr>
          <w:b w:val="0"/>
        </w:rPr>
        <w:t xml:space="preserve"> рублей за 1 Гкал.</w:t>
      </w:r>
      <w:bookmarkEnd w:id="381"/>
      <w:bookmarkEnd w:id="382"/>
      <w:bookmarkEnd w:id="383"/>
    </w:p>
    <w:p w:rsidR="005D6862" w:rsidRPr="00903A6A" w:rsidRDefault="005D6862" w:rsidP="00903A6A">
      <w:pPr>
        <w:pStyle w:val="0"/>
        <w:spacing w:before="0" w:after="0" w:line="240" w:lineRule="auto"/>
        <w:ind w:firstLine="709"/>
      </w:pPr>
    </w:p>
    <w:p w:rsidR="000F34D3" w:rsidRPr="00FA2F0C" w:rsidRDefault="000F34D3" w:rsidP="00B87583">
      <w:pPr>
        <w:pStyle w:val="21"/>
        <w:spacing w:line="240" w:lineRule="auto"/>
      </w:pPr>
      <w:bookmarkStart w:id="384" w:name="_Toc410644463"/>
      <w:bookmarkStart w:id="385" w:name="_Toc420014877"/>
      <w:bookmarkStart w:id="386" w:name="_Toc420015398"/>
      <w:bookmarkStart w:id="387" w:name="_Toc30607805"/>
      <w:bookmarkStart w:id="388" w:name="_Toc34386247"/>
      <w:r>
        <w:lastRenderedPageBreak/>
        <w:t>Ч</w:t>
      </w:r>
      <w:r w:rsidRPr="00FA2F0C">
        <w:t>асть 12 Описание существующих технических и технологических проблем в системах теплоснабжения поселения, городского округа.</w:t>
      </w:r>
      <w:bookmarkEnd w:id="384"/>
      <w:bookmarkEnd w:id="385"/>
      <w:bookmarkEnd w:id="386"/>
      <w:bookmarkEnd w:id="387"/>
      <w:bookmarkEnd w:id="388"/>
    </w:p>
    <w:p w:rsidR="000F34D3" w:rsidRPr="00AE3158" w:rsidRDefault="000F34D3" w:rsidP="005C6F88">
      <w:pPr>
        <w:pStyle w:val="31"/>
        <w:spacing w:line="240" w:lineRule="auto"/>
      </w:pPr>
      <w:bookmarkStart w:id="389" w:name="_Toc410644464"/>
      <w:bookmarkStart w:id="390" w:name="_Toc420014878"/>
      <w:bookmarkStart w:id="391" w:name="_Toc420015399"/>
      <w:bookmarkStart w:id="392" w:name="_Toc30607806"/>
      <w:bookmarkStart w:id="393" w:name="_Toc34386248"/>
      <w:r w:rsidRPr="00AE3158">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89"/>
      <w:bookmarkEnd w:id="390"/>
      <w:bookmarkEnd w:id="391"/>
      <w:bookmarkEnd w:id="392"/>
      <w:bookmarkEnd w:id="393"/>
    </w:p>
    <w:p w:rsidR="000F34D3" w:rsidRPr="00903A6A" w:rsidRDefault="000F34D3" w:rsidP="00903A6A">
      <w:pPr>
        <w:pStyle w:val="0"/>
        <w:spacing w:before="0" w:after="0" w:line="240" w:lineRule="auto"/>
        <w:ind w:firstLine="709"/>
      </w:pPr>
      <w:r w:rsidRPr="00903A6A">
        <w:t>Основными проблемами качественного теплоснабжения являются:</w:t>
      </w:r>
    </w:p>
    <w:p w:rsidR="000F34D3" w:rsidRPr="00BB4836" w:rsidRDefault="000F34D3" w:rsidP="00D275B8">
      <w:pPr>
        <w:pStyle w:val="0"/>
        <w:numPr>
          <w:ilvl w:val="0"/>
          <w:numId w:val="8"/>
        </w:numPr>
        <w:spacing w:before="0" w:after="0" w:line="240" w:lineRule="auto"/>
      </w:pPr>
      <w:r w:rsidRPr="00BB4836">
        <w:t>высокая степень износа</w:t>
      </w:r>
      <w:r w:rsidR="005C6F88">
        <w:t xml:space="preserve"> участков</w:t>
      </w:r>
      <w:r w:rsidRPr="00BB4836">
        <w:t xml:space="preserve"> сетей;</w:t>
      </w:r>
    </w:p>
    <w:p w:rsidR="000F34D3" w:rsidRPr="00BB4836" w:rsidRDefault="000F34D3" w:rsidP="00D275B8">
      <w:pPr>
        <w:pStyle w:val="0"/>
        <w:numPr>
          <w:ilvl w:val="0"/>
          <w:numId w:val="8"/>
        </w:numPr>
        <w:spacing w:before="0" w:after="0" w:line="240" w:lineRule="auto"/>
      </w:pPr>
      <w:r w:rsidRPr="00BB4836">
        <w:t>износ внутренних систем отопления;</w:t>
      </w:r>
    </w:p>
    <w:p w:rsidR="000F34D3" w:rsidRPr="00BB4836" w:rsidRDefault="000F34D3" w:rsidP="00D275B8">
      <w:pPr>
        <w:pStyle w:val="0"/>
        <w:numPr>
          <w:ilvl w:val="0"/>
          <w:numId w:val="8"/>
        </w:numPr>
        <w:spacing w:before="0" w:after="0" w:line="240" w:lineRule="auto"/>
      </w:pPr>
      <w:r w:rsidRPr="00BB4836">
        <w:t>отсутствие</w:t>
      </w:r>
      <w:r w:rsidR="00850805" w:rsidRPr="00BB4836">
        <w:t xml:space="preserve"> приборов учета у потребителей.</w:t>
      </w:r>
    </w:p>
    <w:p w:rsidR="000F34D3" w:rsidRPr="00E522F7" w:rsidRDefault="000F34D3" w:rsidP="000F34D3">
      <w:pPr>
        <w:pStyle w:val="0"/>
        <w:rPr>
          <w:b/>
        </w:rPr>
      </w:pPr>
      <w:r w:rsidRPr="00E522F7">
        <w:rPr>
          <w:b/>
        </w:rPr>
        <w:t xml:space="preserve">Высокая степень износа </w:t>
      </w:r>
      <w:r w:rsidR="001A0B85">
        <w:rPr>
          <w:b/>
        </w:rPr>
        <w:t xml:space="preserve">участков </w:t>
      </w:r>
      <w:r w:rsidRPr="00E522F7">
        <w:rPr>
          <w:b/>
        </w:rPr>
        <w:t>тепловых сетей.</w:t>
      </w:r>
    </w:p>
    <w:p w:rsidR="000F34D3" w:rsidRPr="00903A6A" w:rsidRDefault="000F34D3" w:rsidP="00903A6A">
      <w:pPr>
        <w:pStyle w:val="0"/>
        <w:spacing w:before="0" w:after="0" w:line="240" w:lineRule="auto"/>
        <w:ind w:firstLine="709"/>
      </w:pPr>
      <w:r w:rsidRPr="00903A6A">
        <w:t>Старение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что особенно важно из-за открытой системы горячего водоснабжения.</w:t>
      </w:r>
    </w:p>
    <w:p w:rsidR="000F34D3" w:rsidRPr="00903A6A" w:rsidRDefault="000F34D3" w:rsidP="00903A6A">
      <w:pPr>
        <w:pStyle w:val="0"/>
        <w:spacing w:before="0" w:after="0" w:line="240" w:lineRule="auto"/>
        <w:ind w:firstLine="709"/>
      </w:pPr>
      <w:r w:rsidRPr="00903A6A">
        <w:t>Повышение качества теплоснабжения может быть достигнуто путем</w:t>
      </w:r>
      <w:r w:rsidR="00850805" w:rsidRPr="00903A6A">
        <w:t xml:space="preserve"> реконструкции тепловых сетей</w:t>
      </w:r>
      <w:r w:rsidRPr="00903A6A">
        <w:t>.</w:t>
      </w:r>
    </w:p>
    <w:p w:rsidR="000F34D3" w:rsidRPr="00E522F7" w:rsidRDefault="000F34D3" w:rsidP="000F34D3">
      <w:pPr>
        <w:pStyle w:val="0"/>
        <w:rPr>
          <w:b/>
        </w:rPr>
      </w:pPr>
      <w:r>
        <w:rPr>
          <w:b/>
        </w:rPr>
        <w:t>Износ</w:t>
      </w:r>
      <w:r w:rsidRPr="00E522F7">
        <w:rPr>
          <w:b/>
        </w:rPr>
        <w:t xml:space="preserve"> внутренних систем отопления.</w:t>
      </w:r>
    </w:p>
    <w:p w:rsidR="000F34D3" w:rsidRPr="00903A6A" w:rsidRDefault="000F34D3" w:rsidP="00903A6A">
      <w:pPr>
        <w:pStyle w:val="0"/>
        <w:spacing w:before="0" w:after="0" w:line="240" w:lineRule="auto"/>
        <w:ind w:firstLine="709"/>
      </w:pPr>
      <w:r w:rsidRPr="00903A6A">
        <w:t>Существует множество фактов самовольной замены отопительных приборов и трубопроводов. Такие замены 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провести наладку внутридомовых систем отопления.</w:t>
      </w:r>
    </w:p>
    <w:p w:rsidR="000F34D3" w:rsidRDefault="000F34D3" w:rsidP="00C606C7">
      <w:pPr>
        <w:pStyle w:val="0"/>
        <w:spacing w:line="240" w:lineRule="auto"/>
      </w:pPr>
      <w:r w:rsidRPr="00E522F7">
        <w:rPr>
          <w:b/>
        </w:rPr>
        <w:t>Отсутствие приборов учета у потребителей</w:t>
      </w:r>
      <w:r w:rsidRPr="00C828D3">
        <w:t xml:space="preserve"> – 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w:t>
      </w:r>
      <w:r>
        <w:t>истики ограждающих конструкций.</w:t>
      </w:r>
    </w:p>
    <w:p w:rsidR="00C606C7" w:rsidRPr="00C828D3" w:rsidRDefault="00C606C7" w:rsidP="00C606C7">
      <w:pPr>
        <w:pStyle w:val="0"/>
        <w:spacing w:line="240" w:lineRule="auto"/>
      </w:pPr>
    </w:p>
    <w:p w:rsidR="000F34D3" w:rsidRPr="00AE3158" w:rsidRDefault="000F34D3" w:rsidP="00C606C7">
      <w:pPr>
        <w:pStyle w:val="31"/>
        <w:spacing w:line="240" w:lineRule="auto"/>
      </w:pPr>
      <w:bookmarkStart w:id="394" w:name="_Toc410644465"/>
      <w:bookmarkStart w:id="395" w:name="_Toc420014880"/>
      <w:bookmarkStart w:id="396" w:name="_Toc420015401"/>
      <w:bookmarkStart w:id="397" w:name="_Toc30607807"/>
      <w:bookmarkStart w:id="398" w:name="_Toc34386249"/>
      <w:r w:rsidRPr="00AE3158">
        <w:t xml:space="preserve">б) описание существующих проблем организации </w:t>
      </w:r>
      <w:r w:rsidR="005D6862">
        <w:t>надежного теплоснабжения поселения</w:t>
      </w:r>
      <w:r w:rsidR="005D6862" w:rsidRPr="00AE3158">
        <w:t xml:space="preserve"> </w:t>
      </w:r>
      <w:r w:rsidRPr="00AE3158">
        <w:t>(перечень причин, приводящих к снижению надежного теплоснабжения, включая проблемы в работе теплопотребляющих установок потребителей);</w:t>
      </w:r>
      <w:bookmarkEnd w:id="394"/>
      <w:bookmarkEnd w:id="395"/>
      <w:bookmarkEnd w:id="396"/>
      <w:bookmarkEnd w:id="397"/>
      <w:bookmarkEnd w:id="398"/>
    </w:p>
    <w:p w:rsidR="000F34D3" w:rsidRPr="00903A6A" w:rsidRDefault="000F34D3" w:rsidP="00903A6A">
      <w:pPr>
        <w:pStyle w:val="0"/>
        <w:spacing w:before="0" w:after="0" w:line="240" w:lineRule="auto"/>
        <w:ind w:firstLine="709"/>
      </w:pPr>
      <w:r w:rsidRPr="00903A6A">
        <w:t>Организация надежного и безопасного теплоснабжения</w:t>
      </w:r>
      <w:r w:rsidR="00850805" w:rsidRPr="00903A6A">
        <w:t xml:space="preserve"> МО Русско-Высоцкое сельское поселение</w:t>
      </w:r>
      <w:r w:rsidRPr="00903A6A">
        <w:t xml:space="preserve">, это комплекс организационно-технических мероприятий, из которых можно выделить: </w:t>
      </w:r>
    </w:p>
    <w:p w:rsidR="000F34D3" w:rsidRPr="00BB4836" w:rsidRDefault="000F34D3" w:rsidP="00D275B8">
      <w:pPr>
        <w:pStyle w:val="0"/>
        <w:numPr>
          <w:ilvl w:val="0"/>
          <w:numId w:val="8"/>
        </w:numPr>
        <w:spacing w:before="0" w:after="0" w:line="240" w:lineRule="auto"/>
      </w:pPr>
      <w:r w:rsidRPr="00BB4836">
        <w:t xml:space="preserve">оценку остаточного ресурса тепловых сетей; </w:t>
      </w:r>
    </w:p>
    <w:p w:rsidR="000F34D3" w:rsidRPr="00BB4836" w:rsidRDefault="000F34D3" w:rsidP="00D275B8">
      <w:pPr>
        <w:pStyle w:val="0"/>
        <w:numPr>
          <w:ilvl w:val="0"/>
          <w:numId w:val="8"/>
        </w:numPr>
        <w:spacing w:before="0" w:after="0" w:line="240" w:lineRule="auto"/>
      </w:pPr>
      <w:r w:rsidRPr="00BB4836">
        <w:t xml:space="preserve">план перекладки тепловых сетей на территории города; </w:t>
      </w:r>
    </w:p>
    <w:p w:rsidR="000F34D3" w:rsidRPr="00BB4836" w:rsidRDefault="000F34D3" w:rsidP="00D275B8">
      <w:pPr>
        <w:pStyle w:val="0"/>
        <w:numPr>
          <w:ilvl w:val="0"/>
          <w:numId w:val="8"/>
        </w:numPr>
        <w:spacing w:before="0" w:after="0" w:line="240" w:lineRule="auto"/>
      </w:pPr>
      <w:r w:rsidRPr="00BB4836">
        <w:t xml:space="preserve">диспетчеризацию; </w:t>
      </w:r>
    </w:p>
    <w:p w:rsidR="000F34D3" w:rsidRPr="00BB4836" w:rsidRDefault="000F34D3" w:rsidP="00D275B8">
      <w:pPr>
        <w:pStyle w:val="0"/>
        <w:numPr>
          <w:ilvl w:val="0"/>
          <w:numId w:val="8"/>
        </w:numPr>
        <w:spacing w:before="0" w:after="0" w:line="240" w:lineRule="auto"/>
      </w:pPr>
      <w:r w:rsidRPr="00BB4836">
        <w:t xml:space="preserve">методы определения мест утечек. </w:t>
      </w:r>
    </w:p>
    <w:p w:rsidR="000F34D3" w:rsidRPr="00903A6A" w:rsidRDefault="000F34D3" w:rsidP="00903A6A">
      <w:pPr>
        <w:pStyle w:val="0"/>
        <w:spacing w:before="0" w:after="0" w:line="240" w:lineRule="auto"/>
        <w:ind w:firstLine="709"/>
      </w:pPr>
      <w:r w:rsidRPr="00903A6A">
        <w:t xml:space="preserve">Определение обычно проводят с помощью инженерной диагностики - это надежный, но трудоемкий и дорогостоящий метод обнаружения потенциальных мест отказов. Поэтому для определения перечня участков тепловых сетей, которые в первую очередь нуждаются в </w:t>
      </w:r>
      <w:r w:rsidRPr="00903A6A">
        <w:lastRenderedPageBreak/>
        <w:t xml:space="preserve">комплексной диагностике, следует проводить расчет надежности. Этот расчет должен базироваться на статистических данных об авариях осмотрах и технической диагностике на данных участках тепловых сетей за период не менее пяти лет. </w:t>
      </w:r>
    </w:p>
    <w:p w:rsidR="000F34D3" w:rsidRPr="00903A6A" w:rsidRDefault="000F34D3" w:rsidP="00903A6A">
      <w:pPr>
        <w:pStyle w:val="0"/>
        <w:spacing w:before="0" w:after="0" w:line="240" w:lineRule="auto"/>
        <w:ind w:firstLine="709"/>
      </w:pPr>
      <w:bookmarkStart w:id="399" w:name="_Toc420014881"/>
      <w:bookmarkStart w:id="400" w:name="_Toc420015402"/>
      <w:r w:rsidRPr="00903A6A">
        <w:rPr>
          <w:color w:val="000000"/>
        </w:rPr>
        <w:t>Диспетчеризация - организации круглосуточного контроля за состоянием тепловых сетей и работой оборудования систем теплоснабжения (ЦТП, ИТП). На предприятиях созданы диспетчерские службы теплосети, однако методы дистанционного контроля не применяются. При разработке проектов перекладки, тепловых сетей, рекомендуется применять трубопроводы с системой оперативного дистанционного контроля (ОДК).</w:t>
      </w:r>
      <w:bookmarkEnd w:id="399"/>
      <w:bookmarkEnd w:id="400"/>
    </w:p>
    <w:p w:rsidR="000F34D3" w:rsidRDefault="000F34D3" w:rsidP="000F34D3">
      <w:pPr>
        <w:pStyle w:val="31"/>
      </w:pPr>
      <w:bookmarkStart w:id="401" w:name="_Toc410644466"/>
      <w:bookmarkStart w:id="402" w:name="_Toc420014882"/>
      <w:bookmarkStart w:id="403" w:name="_Toc420015403"/>
      <w:bookmarkStart w:id="404" w:name="_Toc30607808"/>
      <w:bookmarkStart w:id="405" w:name="_Toc34386250"/>
      <w:r w:rsidRPr="00AE3158">
        <w:t>в) описание существующих проблем развития систем теплоснабжения;</w:t>
      </w:r>
      <w:bookmarkEnd w:id="401"/>
      <w:bookmarkEnd w:id="402"/>
      <w:bookmarkEnd w:id="403"/>
      <w:bookmarkEnd w:id="404"/>
      <w:bookmarkEnd w:id="405"/>
    </w:p>
    <w:p w:rsidR="000F34D3" w:rsidRPr="00903A6A" w:rsidRDefault="000F34D3" w:rsidP="00903A6A">
      <w:pPr>
        <w:pStyle w:val="0"/>
        <w:spacing w:before="0" w:after="0" w:line="240" w:lineRule="auto"/>
        <w:ind w:firstLine="709"/>
        <w:rPr>
          <w:b/>
        </w:rPr>
      </w:pPr>
      <w:r w:rsidRPr="00903A6A">
        <w:t xml:space="preserve">Основной проблемой развития систем теплоснабжения </w:t>
      </w:r>
      <w:r w:rsidR="00850805" w:rsidRPr="00903A6A">
        <w:t>МО Русско-Высоцкое сельское поселение</w:t>
      </w:r>
      <w:r w:rsidRPr="00903A6A">
        <w:t xml:space="preserve"> является: </w:t>
      </w:r>
    </w:p>
    <w:p w:rsidR="00C606C7" w:rsidRDefault="000F34D3" w:rsidP="00BB4836">
      <w:pPr>
        <w:pStyle w:val="0"/>
        <w:spacing w:before="0" w:after="0" w:line="240" w:lineRule="auto"/>
        <w:ind w:firstLine="709"/>
      </w:pPr>
      <w:r>
        <w:t xml:space="preserve">высокий износ </w:t>
      </w:r>
      <w:r w:rsidR="00C606C7">
        <w:t xml:space="preserve"> участков </w:t>
      </w:r>
      <w:r>
        <w:t>тепловых</w:t>
      </w:r>
      <w:r w:rsidR="00C606C7">
        <w:t xml:space="preserve"> </w:t>
      </w:r>
      <w:r>
        <w:t xml:space="preserve">сетей. </w:t>
      </w:r>
      <w:bookmarkStart w:id="406" w:name="_Toc410644467"/>
      <w:bookmarkStart w:id="407" w:name="_Toc420014883"/>
      <w:bookmarkStart w:id="408" w:name="_Toc420015404"/>
      <w:bookmarkStart w:id="409" w:name="_Toc30607809"/>
    </w:p>
    <w:p w:rsidR="000F34D3" w:rsidRDefault="000F34D3" w:rsidP="00C606C7">
      <w:pPr>
        <w:pStyle w:val="31"/>
        <w:spacing w:line="240" w:lineRule="auto"/>
      </w:pPr>
      <w:bookmarkStart w:id="410" w:name="_Toc34386251"/>
      <w:r w:rsidRPr="00AE3158">
        <w:t>г) описание существующих проблем надежного и эффективного снабжения топливом действующих систем теплоснабжения;</w:t>
      </w:r>
      <w:bookmarkEnd w:id="406"/>
      <w:bookmarkEnd w:id="407"/>
      <w:bookmarkEnd w:id="408"/>
      <w:bookmarkEnd w:id="409"/>
      <w:bookmarkEnd w:id="410"/>
    </w:p>
    <w:p w:rsidR="000F34D3" w:rsidRDefault="000F34D3" w:rsidP="00903A6A">
      <w:pPr>
        <w:pStyle w:val="0"/>
        <w:spacing w:before="0" w:after="0" w:line="240" w:lineRule="auto"/>
        <w:ind w:firstLine="709"/>
      </w:pPr>
      <w:r w:rsidRPr="00903A6A">
        <w:t xml:space="preserve">Проблемы со снабжением топливом в </w:t>
      </w:r>
      <w:r w:rsidR="00850805" w:rsidRPr="00903A6A">
        <w:t xml:space="preserve">МО Русско-Высоцкое сельское поселение </w:t>
      </w:r>
      <w:r w:rsidRPr="00903A6A">
        <w:t>отсутствуют.</w:t>
      </w:r>
    </w:p>
    <w:p w:rsidR="000F34D3" w:rsidRDefault="000F34D3" w:rsidP="00C606C7">
      <w:pPr>
        <w:pStyle w:val="31"/>
        <w:spacing w:line="240" w:lineRule="auto"/>
      </w:pPr>
      <w:bookmarkStart w:id="411" w:name="_Toc410644468"/>
      <w:bookmarkStart w:id="412" w:name="_Toc420014884"/>
      <w:bookmarkStart w:id="413" w:name="_Toc420015405"/>
      <w:bookmarkStart w:id="414" w:name="_Toc30607810"/>
      <w:bookmarkStart w:id="415" w:name="_Toc34386252"/>
      <w:r w:rsidRPr="00AE3158">
        <w:t>д) анализ предписаний надзорных органов об устранении нарушений, влияющих на безопасность и надежность системы теплоснабжения</w:t>
      </w:r>
      <w:bookmarkEnd w:id="411"/>
      <w:bookmarkEnd w:id="412"/>
      <w:bookmarkEnd w:id="413"/>
      <w:r>
        <w:t>;</w:t>
      </w:r>
      <w:bookmarkEnd w:id="414"/>
      <w:bookmarkEnd w:id="415"/>
    </w:p>
    <w:p w:rsidR="000F34D3" w:rsidRPr="00903A6A" w:rsidRDefault="000F34D3" w:rsidP="00903A6A">
      <w:pPr>
        <w:pStyle w:val="0"/>
        <w:spacing w:before="0" w:after="0" w:line="240" w:lineRule="auto"/>
        <w:ind w:firstLine="709"/>
        <w:rPr>
          <w:b/>
        </w:rPr>
      </w:pPr>
      <w:r w:rsidRPr="00903A6A">
        <w:t>Предписаний надзорных органов об устранении нарушений, влияющих на безопасность и надежность системы теплоснабжения, не выдавалось.</w:t>
      </w:r>
    </w:p>
    <w:p w:rsidR="000F34D3" w:rsidRPr="00AE3158" w:rsidRDefault="000F34D3" w:rsidP="00C606C7">
      <w:pPr>
        <w:pStyle w:val="11"/>
        <w:spacing w:line="240" w:lineRule="auto"/>
      </w:pPr>
      <w:bookmarkStart w:id="416" w:name="_Toc407562665"/>
      <w:bookmarkStart w:id="417" w:name="_Toc407612883"/>
      <w:bookmarkStart w:id="418" w:name="_Toc411860282"/>
      <w:bookmarkStart w:id="419" w:name="_Toc420014885"/>
      <w:bookmarkStart w:id="420" w:name="_Toc420015406"/>
      <w:bookmarkStart w:id="421" w:name="_Toc30607811"/>
      <w:bookmarkStart w:id="422" w:name="_Toc34386253"/>
      <w:r w:rsidRPr="00AE3158">
        <w:lastRenderedPageBreak/>
        <w:t>Глава 2.</w:t>
      </w:r>
      <w:r>
        <w:t>Существующее и п</w:t>
      </w:r>
      <w:r w:rsidRPr="00AE3158">
        <w:t>ерспективное потребление тепловой энергии на цели теплоснабжения</w:t>
      </w:r>
      <w:bookmarkEnd w:id="416"/>
      <w:r w:rsidRPr="00AE3158">
        <w:t>.</w:t>
      </w:r>
      <w:bookmarkStart w:id="423" w:name="_Toc407562666"/>
      <w:bookmarkStart w:id="424" w:name="_Toc407612884"/>
      <w:bookmarkEnd w:id="417"/>
      <w:bookmarkEnd w:id="418"/>
      <w:bookmarkEnd w:id="419"/>
      <w:bookmarkEnd w:id="420"/>
      <w:bookmarkEnd w:id="421"/>
      <w:bookmarkEnd w:id="422"/>
    </w:p>
    <w:p w:rsidR="000F34D3" w:rsidRDefault="000F34D3" w:rsidP="000F34D3">
      <w:pPr>
        <w:pStyle w:val="2f0"/>
      </w:pPr>
      <w:bookmarkStart w:id="425" w:name="_Toc411860283"/>
      <w:bookmarkStart w:id="426" w:name="_Toc420014886"/>
      <w:bookmarkStart w:id="427" w:name="_Toc420015407"/>
      <w:bookmarkStart w:id="428" w:name="_Toc30607812"/>
      <w:bookmarkStart w:id="429" w:name="_Toc34386254"/>
      <w:r w:rsidRPr="00AE3158">
        <w:t>а) данные базового уровня потребления тепла на цели теплоснабжения;</w:t>
      </w:r>
      <w:bookmarkEnd w:id="423"/>
      <w:bookmarkEnd w:id="424"/>
      <w:bookmarkEnd w:id="425"/>
      <w:bookmarkEnd w:id="426"/>
      <w:bookmarkEnd w:id="427"/>
      <w:bookmarkEnd w:id="428"/>
      <w:bookmarkEnd w:id="429"/>
    </w:p>
    <w:p w:rsidR="000F34D3" w:rsidRPr="00990032" w:rsidRDefault="000F34D3" w:rsidP="00990032">
      <w:pPr>
        <w:pStyle w:val="0"/>
        <w:spacing w:line="240" w:lineRule="auto"/>
        <w:ind w:firstLine="709"/>
        <w:rPr>
          <w:color w:val="000000"/>
        </w:rPr>
      </w:pPr>
      <w:r w:rsidRPr="00990032">
        <w:rPr>
          <w:color w:val="000000"/>
        </w:rPr>
        <w:t xml:space="preserve">Значения потребления тепловой энергии в расчетных элементах территориального деления при расчетных температурах наружного воздуха основаны на анализе тепловых нагрузок потребителей и указаны в </w:t>
      </w:r>
      <w:r w:rsidR="00990032" w:rsidRPr="00990032">
        <w:rPr>
          <w:color w:val="000000"/>
        </w:rPr>
        <w:t xml:space="preserve">таблице </w:t>
      </w:r>
      <w:r w:rsidR="00BB4836" w:rsidRPr="00990032">
        <w:rPr>
          <w:color w:val="000000"/>
        </w:rPr>
        <w:t>ниже</w:t>
      </w:r>
      <w:r w:rsidRPr="00990032">
        <w:rPr>
          <w:color w:val="000000"/>
        </w:rPr>
        <w:t>.</w:t>
      </w:r>
    </w:p>
    <w:p w:rsidR="000F34D3" w:rsidRDefault="000F34D3" w:rsidP="00990032">
      <w:pPr>
        <w:pStyle w:val="a8"/>
        <w:keepNext/>
        <w:spacing w:before="120" w:after="120"/>
        <w:jc w:val="both"/>
        <w:rPr>
          <w:color w:val="000000"/>
        </w:rPr>
      </w:pPr>
      <w:bookmarkStart w:id="430" w:name="_Ref422109693"/>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35</w:t>
      </w:r>
      <w:r w:rsidR="00023A98" w:rsidRPr="00990032">
        <w:rPr>
          <w:noProof/>
          <w:color w:val="000000"/>
        </w:rPr>
        <w:fldChar w:fldCharType="end"/>
      </w:r>
      <w:bookmarkEnd w:id="430"/>
      <w:r w:rsidRPr="00990032">
        <w:rPr>
          <w:color w:val="000000"/>
        </w:rPr>
        <w:t>. Потребление тепловой энергии в расчетных элементах территориального деления</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814"/>
        <w:gridCol w:w="2122"/>
        <w:gridCol w:w="1129"/>
        <w:gridCol w:w="706"/>
        <w:gridCol w:w="1131"/>
        <w:gridCol w:w="985"/>
        <w:gridCol w:w="1089"/>
        <w:gridCol w:w="1030"/>
        <w:gridCol w:w="1131"/>
      </w:tblGrid>
      <w:tr w:rsidR="0051666D" w:rsidRPr="00916385" w:rsidTr="00916385">
        <w:trPr>
          <w:trHeight w:val="510"/>
        </w:trPr>
        <w:tc>
          <w:tcPr>
            <w:tcW w:w="401" w:type="pct"/>
            <w:vMerge w:val="restart"/>
            <w:shd w:val="clear" w:color="auto" w:fill="auto"/>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Год</w:t>
            </w:r>
          </w:p>
        </w:tc>
        <w:tc>
          <w:tcPr>
            <w:tcW w:w="1046" w:type="pct"/>
            <w:vMerge w:val="restart"/>
            <w:shd w:val="clear" w:color="auto" w:fill="auto"/>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Источник</w:t>
            </w:r>
          </w:p>
        </w:tc>
        <w:tc>
          <w:tcPr>
            <w:tcW w:w="557" w:type="pct"/>
            <w:vMerge w:val="restart"/>
            <w:shd w:val="clear" w:color="auto" w:fill="auto"/>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Наименование системы теплоснабжения</w:t>
            </w:r>
          </w:p>
        </w:tc>
        <w:tc>
          <w:tcPr>
            <w:tcW w:w="348" w:type="pct"/>
            <w:vMerge w:val="restart"/>
            <w:shd w:val="clear" w:color="auto" w:fill="auto"/>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Чис</w:t>
            </w:r>
            <w:r w:rsidR="00916385" w:rsidRPr="00DB1F35">
              <w:rPr>
                <w:color w:val="000000"/>
                <w:sz w:val="20"/>
                <w:szCs w:val="20"/>
                <w:lang w:eastAsia="ru-RU"/>
              </w:rPr>
              <w:t>-</w:t>
            </w:r>
            <w:r w:rsidRPr="00916385">
              <w:rPr>
                <w:color w:val="000000"/>
                <w:sz w:val="20"/>
                <w:szCs w:val="20"/>
                <w:lang w:eastAsia="ru-RU"/>
              </w:rPr>
              <w:t>ло часов работ в год</w:t>
            </w:r>
          </w:p>
        </w:tc>
        <w:tc>
          <w:tcPr>
            <w:tcW w:w="558" w:type="pct"/>
            <w:vMerge w:val="restart"/>
            <w:shd w:val="clear" w:color="auto" w:fill="auto"/>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Произ-водство тепловой энергии</w:t>
            </w:r>
          </w:p>
        </w:tc>
        <w:tc>
          <w:tcPr>
            <w:tcW w:w="486" w:type="pct"/>
            <w:vMerge w:val="restart"/>
            <w:shd w:val="clear" w:color="auto" w:fill="auto"/>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Отпуск в сеть</w:t>
            </w:r>
          </w:p>
        </w:tc>
        <w:tc>
          <w:tcPr>
            <w:tcW w:w="1603" w:type="pct"/>
            <w:gridSpan w:val="3"/>
            <w:shd w:val="clear" w:color="auto" w:fill="auto"/>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Полезный отпуск тепловой энергии</w:t>
            </w:r>
          </w:p>
        </w:tc>
      </w:tr>
      <w:tr w:rsidR="0051666D" w:rsidRPr="00916385" w:rsidTr="00916385">
        <w:trPr>
          <w:trHeight w:val="540"/>
        </w:trPr>
        <w:tc>
          <w:tcPr>
            <w:tcW w:w="401" w:type="pct"/>
            <w:vMerge/>
            <w:vAlign w:val="center"/>
            <w:hideMark/>
          </w:tcPr>
          <w:p w:rsidR="00C606C7" w:rsidRPr="00916385" w:rsidRDefault="00C606C7" w:rsidP="00916385">
            <w:pPr>
              <w:spacing w:after="0" w:line="240" w:lineRule="auto"/>
              <w:jc w:val="center"/>
              <w:rPr>
                <w:color w:val="000000"/>
                <w:sz w:val="20"/>
                <w:szCs w:val="20"/>
                <w:lang w:eastAsia="ru-RU"/>
              </w:rPr>
            </w:pPr>
          </w:p>
        </w:tc>
        <w:tc>
          <w:tcPr>
            <w:tcW w:w="1046" w:type="pct"/>
            <w:vMerge/>
            <w:vAlign w:val="center"/>
            <w:hideMark/>
          </w:tcPr>
          <w:p w:rsidR="00C606C7" w:rsidRPr="00916385" w:rsidRDefault="00C606C7" w:rsidP="00916385">
            <w:pPr>
              <w:spacing w:after="0" w:line="240" w:lineRule="auto"/>
              <w:jc w:val="center"/>
              <w:rPr>
                <w:color w:val="000000"/>
                <w:sz w:val="20"/>
                <w:szCs w:val="20"/>
                <w:lang w:eastAsia="ru-RU"/>
              </w:rPr>
            </w:pPr>
          </w:p>
        </w:tc>
        <w:tc>
          <w:tcPr>
            <w:tcW w:w="557" w:type="pct"/>
            <w:vMerge/>
            <w:vAlign w:val="center"/>
            <w:hideMark/>
          </w:tcPr>
          <w:p w:rsidR="00C606C7" w:rsidRPr="00916385" w:rsidRDefault="00C606C7" w:rsidP="00916385">
            <w:pPr>
              <w:spacing w:after="0" w:line="240" w:lineRule="auto"/>
              <w:jc w:val="center"/>
              <w:rPr>
                <w:color w:val="000000"/>
                <w:sz w:val="20"/>
                <w:szCs w:val="20"/>
                <w:lang w:eastAsia="ru-RU"/>
              </w:rPr>
            </w:pPr>
          </w:p>
        </w:tc>
        <w:tc>
          <w:tcPr>
            <w:tcW w:w="348" w:type="pct"/>
            <w:vMerge/>
            <w:vAlign w:val="center"/>
            <w:hideMark/>
          </w:tcPr>
          <w:p w:rsidR="00C606C7" w:rsidRPr="00916385" w:rsidRDefault="00C606C7" w:rsidP="00916385">
            <w:pPr>
              <w:spacing w:after="0" w:line="240" w:lineRule="auto"/>
              <w:jc w:val="center"/>
              <w:rPr>
                <w:color w:val="000000"/>
                <w:sz w:val="20"/>
                <w:szCs w:val="20"/>
                <w:lang w:eastAsia="ru-RU"/>
              </w:rPr>
            </w:pPr>
          </w:p>
        </w:tc>
        <w:tc>
          <w:tcPr>
            <w:tcW w:w="558" w:type="pct"/>
            <w:vMerge/>
            <w:vAlign w:val="center"/>
            <w:hideMark/>
          </w:tcPr>
          <w:p w:rsidR="00C606C7" w:rsidRPr="00916385" w:rsidRDefault="00C606C7" w:rsidP="00916385">
            <w:pPr>
              <w:spacing w:after="0" w:line="240" w:lineRule="auto"/>
              <w:jc w:val="center"/>
              <w:rPr>
                <w:color w:val="000000"/>
                <w:sz w:val="20"/>
                <w:szCs w:val="20"/>
                <w:lang w:eastAsia="ru-RU"/>
              </w:rPr>
            </w:pPr>
          </w:p>
        </w:tc>
        <w:tc>
          <w:tcPr>
            <w:tcW w:w="486" w:type="pct"/>
            <w:vMerge/>
            <w:vAlign w:val="center"/>
            <w:hideMark/>
          </w:tcPr>
          <w:p w:rsidR="00C606C7" w:rsidRPr="00916385" w:rsidRDefault="00C606C7" w:rsidP="00916385">
            <w:pPr>
              <w:spacing w:after="0" w:line="240" w:lineRule="auto"/>
              <w:jc w:val="center"/>
              <w:rPr>
                <w:color w:val="000000"/>
                <w:sz w:val="20"/>
                <w:szCs w:val="20"/>
                <w:lang w:eastAsia="ru-RU"/>
              </w:rPr>
            </w:pPr>
          </w:p>
        </w:tc>
        <w:tc>
          <w:tcPr>
            <w:tcW w:w="537" w:type="pct"/>
            <w:shd w:val="clear" w:color="000000" w:fill="FFFFFF"/>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Всего</w:t>
            </w:r>
          </w:p>
        </w:tc>
        <w:tc>
          <w:tcPr>
            <w:tcW w:w="508" w:type="pct"/>
            <w:shd w:val="clear" w:color="000000" w:fill="FFFFFF"/>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Отопление</w:t>
            </w:r>
          </w:p>
        </w:tc>
        <w:tc>
          <w:tcPr>
            <w:tcW w:w="557" w:type="pct"/>
            <w:shd w:val="clear" w:color="000000" w:fill="FFFFFF"/>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ГВС</w:t>
            </w:r>
          </w:p>
        </w:tc>
      </w:tr>
      <w:tr w:rsidR="0051666D" w:rsidRPr="00916385" w:rsidTr="00916385">
        <w:trPr>
          <w:trHeight w:val="315"/>
        </w:trPr>
        <w:tc>
          <w:tcPr>
            <w:tcW w:w="401" w:type="pct"/>
            <w:vMerge/>
            <w:vAlign w:val="center"/>
            <w:hideMark/>
          </w:tcPr>
          <w:p w:rsidR="00C606C7" w:rsidRPr="00916385" w:rsidRDefault="00C606C7" w:rsidP="00916385">
            <w:pPr>
              <w:spacing w:after="0" w:line="240" w:lineRule="auto"/>
              <w:jc w:val="center"/>
              <w:rPr>
                <w:color w:val="000000"/>
                <w:sz w:val="20"/>
                <w:szCs w:val="20"/>
                <w:lang w:eastAsia="ru-RU"/>
              </w:rPr>
            </w:pPr>
          </w:p>
        </w:tc>
        <w:tc>
          <w:tcPr>
            <w:tcW w:w="1046" w:type="pct"/>
            <w:vMerge/>
            <w:vAlign w:val="center"/>
            <w:hideMark/>
          </w:tcPr>
          <w:p w:rsidR="00C606C7" w:rsidRPr="00916385" w:rsidRDefault="00C606C7" w:rsidP="00916385">
            <w:pPr>
              <w:spacing w:after="0" w:line="240" w:lineRule="auto"/>
              <w:jc w:val="center"/>
              <w:rPr>
                <w:color w:val="000000"/>
                <w:sz w:val="20"/>
                <w:szCs w:val="20"/>
                <w:lang w:eastAsia="ru-RU"/>
              </w:rPr>
            </w:pPr>
          </w:p>
        </w:tc>
        <w:tc>
          <w:tcPr>
            <w:tcW w:w="557" w:type="pct"/>
            <w:vMerge/>
            <w:vAlign w:val="center"/>
            <w:hideMark/>
          </w:tcPr>
          <w:p w:rsidR="00C606C7" w:rsidRPr="00916385" w:rsidRDefault="00C606C7" w:rsidP="00916385">
            <w:pPr>
              <w:spacing w:after="0" w:line="240" w:lineRule="auto"/>
              <w:jc w:val="center"/>
              <w:rPr>
                <w:color w:val="000000"/>
                <w:sz w:val="20"/>
                <w:szCs w:val="20"/>
                <w:lang w:eastAsia="ru-RU"/>
              </w:rPr>
            </w:pPr>
          </w:p>
        </w:tc>
        <w:tc>
          <w:tcPr>
            <w:tcW w:w="348" w:type="pct"/>
            <w:shd w:val="clear" w:color="auto" w:fill="auto"/>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ч</w:t>
            </w:r>
          </w:p>
        </w:tc>
        <w:tc>
          <w:tcPr>
            <w:tcW w:w="558" w:type="pct"/>
            <w:shd w:val="clear" w:color="auto" w:fill="auto"/>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Гкал</w:t>
            </w:r>
          </w:p>
        </w:tc>
        <w:tc>
          <w:tcPr>
            <w:tcW w:w="486" w:type="pct"/>
            <w:shd w:val="clear" w:color="auto" w:fill="auto"/>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Гкал</w:t>
            </w:r>
          </w:p>
        </w:tc>
        <w:tc>
          <w:tcPr>
            <w:tcW w:w="537" w:type="pct"/>
            <w:shd w:val="clear" w:color="000000" w:fill="FFFFFF"/>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Гкал</w:t>
            </w:r>
          </w:p>
        </w:tc>
        <w:tc>
          <w:tcPr>
            <w:tcW w:w="508" w:type="pct"/>
            <w:shd w:val="clear" w:color="000000" w:fill="FFFFFF"/>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Гкал</w:t>
            </w:r>
          </w:p>
        </w:tc>
        <w:tc>
          <w:tcPr>
            <w:tcW w:w="557" w:type="pct"/>
            <w:shd w:val="clear" w:color="000000" w:fill="FFFFFF"/>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Гкал</w:t>
            </w:r>
          </w:p>
        </w:tc>
      </w:tr>
      <w:tr w:rsidR="0051666D" w:rsidRPr="00916385" w:rsidTr="00916385">
        <w:trPr>
          <w:trHeight w:val="315"/>
        </w:trPr>
        <w:tc>
          <w:tcPr>
            <w:tcW w:w="401"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2015</w:t>
            </w:r>
          </w:p>
        </w:tc>
        <w:tc>
          <w:tcPr>
            <w:tcW w:w="1046"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Котельная с. Русско-Высоцкое</w:t>
            </w:r>
          </w:p>
        </w:tc>
        <w:tc>
          <w:tcPr>
            <w:tcW w:w="557"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закрытая</w:t>
            </w:r>
          </w:p>
        </w:tc>
        <w:tc>
          <w:tcPr>
            <w:tcW w:w="348"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8760</w:t>
            </w:r>
          </w:p>
        </w:tc>
        <w:tc>
          <w:tcPr>
            <w:tcW w:w="558"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29826,4</w:t>
            </w:r>
          </w:p>
        </w:tc>
        <w:tc>
          <w:tcPr>
            <w:tcW w:w="486" w:type="pct"/>
            <w:shd w:val="clear" w:color="auto" w:fill="auto"/>
            <w:vAlign w:val="center"/>
            <w:hideMark/>
          </w:tcPr>
          <w:p w:rsidR="00C606C7" w:rsidRPr="00916385" w:rsidRDefault="00C606C7" w:rsidP="00916385">
            <w:pPr>
              <w:spacing w:after="0" w:line="240" w:lineRule="auto"/>
              <w:ind w:hanging="109"/>
              <w:jc w:val="center"/>
              <w:rPr>
                <w:color w:val="000000"/>
                <w:sz w:val="20"/>
                <w:szCs w:val="20"/>
                <w:lang w:eastAsia="ru-RU"/>
              </w:rPr>
            </w:pPr>
            <w:r w:rsidRPr="00916385">
              <w:rPr>
                <w:color w:val="000000"/>
                <w:sz w:val="20"/>
                <w:szCs w:val="20"/>
                <w:lang w:eastAsia="ru-RU"/>
              </w:rPr>
              <w:t>29653,4</w:t>
            </w:r>
          </w:p>
        </w:tc>
        <w:tc>
          <w:tcPr>
            <w:tcW w:w="537" w:type="pct"/>
            <w:shd w:val="clear" w:color="000000" w:fill="FFFFFF"/>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25646,4</w:t>
            </w:r>
          </w:p>
        </w:tc>
        <w:tc>
          <w:tcPr>
            <w:tcW w:w="508" w:type="pct"/>
            <w:shd w:val="clear" w:color="000000" w:fill="FFFFFF"/>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18862,2</w:t>
            </w:r>
          </w:p>
        </w:tc>
        <w:tc>
          <w:tcPr>
            <w:tcW w:w="557" w:type="pct"/>
            <w:shd w:val="clear" w:color="000000" w:fill="FFFFFF"/>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6784,2</w:t>
            </w:r>
          </w:p>
        </w:tc>
      </w:tr>
      <w:tr w:rsidR="0051666D" w:rsidRPr="00916385" w:rsidTr="00916385">
        <w:trPr>
          <w:trHeight w:val="315"/>
        </w:trPr>
        <w:tc>
          <w:tcPr>
            <w:tcW w:w="401"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2016</w:t>
            </w:r>
          </w:p>
        </w:tc>
        <w:tc>
          <w:tcPr>
            <w:tcW w:w="1046"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Котельная с. Русско-Высоцкое</w:t>
            </w:r>
          </w:p>
        </w:tc>
        <w:tc>
          <w:tcPr>
            <w:tcW w:w="557"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закрытая</w:t>
            </w:r>
          </w:p>
        </w:tc>
        <w:tc>
          <w:tcPr>
            <w:tcW w:w="348"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8760</w:t>
            </w:r>
          </w:p>
        </w:tc>
        <w:tc>
          <w:tcPr>
            <w:tcW w:w="558"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29629,7</w:t>
            </w:r>
          </w:p>
        </w:tc>
        <w:tc>
          <w:tcPr>
            <w:tcW w:w="486" w:type="pct"/>
            <w:shd w:val="clear" w:color="auto" w:fill="auto"/>
            <w:vAlign w:val="center"/>
            <w:hideMark/>
          </w:tcPr>
          <w:p w:rsidR="00C606C7" w:rsidRPr="00916385" w:rsidRDefault="00C606C7" w:rsidP="00916385">
            <w:pPr>
              <w:spacing w:after="0" w:line="240" w:lineRule="auto"/>
              <w:ind w:hanging="109"/>
              <w:jc w:val="center"/>
              <w:rPr>
                <w:color w:val="000000"/>
                <w:sz w:val="20"/>
                <w:szCs w:val="20"/>
                <w:lang w:eastAsia="ru-RU"/>
              </w:rPr>
            </w:pPr>
            <w:r w:rsidRPr="00916385">
              <w:rPr>
                <w:color w:val="000000"/>
                <w:sz w:val="20"/>
                <w:szCs w:val="20"/>
                <w:lang w:eastAsia="ru-RU"/>
              </w:rPr>
              <w:t>29458,7</w:t>
            </w:r>
          </w:p>
        </w:tc>
        <w:tc>
          <w:tcPr>
            <w:tcW w:w="537" w:type="pct"/>
            <w:shd w:val="clear" w:color="000000" w:fill="FFFFFF"/>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26289,7</w:t>
            </w:r>
          </w:p>
        </w:tc>
        <w:tc>
          <w:tcPr>
            <w:tcW w:w="508" w:type="pct"/>
            <w:shd w:val="clear" w:color="000000" w:fill="FFFFFF"/>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20099,9</w:t>
            </w:r>
          </w:p>
        </w:tc>
        <w:tc>
          <w:tcPr>
            <w:tcW w:w="557" w:type="pct"/>
            <w:shd w:val="clear" w:color="000000" w:fill="FFFFFF"/>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6189,8</w:t>
            </w:r>
          </w:p>
        </w:tc>
      </w:tr>
      <w:tr w:rsidR="0051666D" w:rsidRPr="00916385" w:rsidTr="00916385">
        <w:trPr>
          <w:trHeight w:val="315"/>
        </w:trPr>
        <w:tc>
          <w:tcPr>
            <w:tcW w:w="401"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2017</w:t>
            </w:r>
          </w:p>
        </w:tc>
        <w:tc>
          <w:tcPr>
            <w:tcW w:w="1046"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Котельная с. Русско-Высоцкое</w:t>
            </w:r>
          </w:p>
        </w:tc>
        <w:tc>
          <w:tcPr>
            <w:tcW w:w="557"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закрытая</w:t>
            </w:r>
          </w:p>
        </w:tc>
        <w:tc>
          <w:tcPr>
            <w:tcW w:w="348"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8760</w:t>
            </w:r>
          </w:p>
        </w:tc>
        <w:tc>
          <w:tcPr>
            <w:tcW w:w="558"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28913</w:t>
            </w:r>
          </w:p>
        </w:tc>
        <w:tc>
          <w:tcPr>
            <w:tcW w:w="486" w:type="pct"/>
            <w:shd w:val="clear" w:color="auto" w:fill="auto"/>
            <w:vAlign w:val="center"/>
            <w:hideMark/>
          </w:tcPr>
          <w:p w:rsidR="00C606C7" w:rsidRPr="00916385" w:rsidRDefault="00C606C7" w:rsidP="00916385">
            <w:pPr>
              <w:spacing w:after="0" w:line="240" w:lineRule="auto"/>
              <w:ind w:hanging="109"/>
              <w:jc w:val="center"/>
              <w:rPr>
                <w:color w:val="000000"/>
                <w:sz w:val="20"/>
                <w:szCs w:val="20"/>
                <w:lang w:eastAsia="ru-RU"/>
              </w:rPr>
            </w:pPr>
            <w:r w:rsidRPr="00916385">
              <w:rPr>
                <w:color w:val="000000"/>
                <w:sz w:val="20"/>
                <w:szCs w:val="20"/>
                <w:lang w:eastAsia="ru-RU"/>
              </w:rPr>
              <w:t>28745,9</w:t>
            </w:r>
          </w:p>
        </w:tc>
        <w:tc>
          <w:tcPr>
            <w:tcW w:w="537" w:type="pct"/>
            <w:shd w:val="clear" w:color="000000" w:fill="FFFFFF"/>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25694,9</w:t>
            </w:r>
          </w:p>
        </w:tc>
        <w:tc>
          <w:tcPr>
            <w:tcW w:w="508" w:type="pct"/>
            <w:shd w:val="clear" w:color="000000" w:fill="FFFFFF"/>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19738</w:t>
            </w:r>
          </w:p>
        </w:tc>
        <w:tc>
          <w:tcPr>
            <w:tcW w:w="557" w:type="pct"/>
            <w:shd w:val="clear" w:color="000000" w:fill="FFFFFF"/>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5956,9</w:t>
            </w:r>
          </w:p>
        </w:tc>
      </w:tr>
      <w:tr w:rsidR="0051666D" w:rsidRPr="00916385" w:rsidTr="00916385">
        <w:trPr>
          <w:trHeight w:val="315"/>
        </w:trPr>
        <w:tc>
          <w:tcPr>
            <w:tcW w:w="401"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2018</w:t>
            </w:r>
          </w:p>
        </w:tc>
        <w:tc>
          <w:tcPr>
            <w:tcW w:w="1046"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Котельная с. Русско-Высоцкое</w:t>
            </w:r>
          </w:p>
        </w:tc>
        <w:tc>
          <w:tcPr>
            <w:tcW w:w="557"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закрытая</w:t>
            </w:r>
          </w:p>
        </w:tc>
        <w:tc>
          <w:tcPr>
            <w:tcW w:w="348"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8760</w:t>
            </w:r>
          </w:p>
        </w:tc>
        <w:tc>
          <w:tcPr>
            <w:tcW w:w="558" w:type="pct"/>
            <w:shd w:val="clear" w:color="auto" w:fill="auto"/>
            <w:noWrap/>
            <w:vAlign w:val="center"/>
            <w:hideMark/>
          </w:tcPr>
          <w:p w:rsidR="00C606C7" w:rsidRPr="00916385" w:rsidRDefault="0051666D" w:rsidP="00916385">
            <w:pPr>
              <w:spacing w:after="0" w:line="240" w:lineRule="auto"/>
              <w:jc w:val="center"/>
              <w:rPr>
                <w:color w:val="000000"/>
                <w:sz w:val="20"/>
                <w:szCs w:val="20"/>
                <w:lang w:eastAsia="ru-RU"/>
              </w:rPr>
            </w:pPr>
            <w:r w:rsidRPr="00916385">
              <w:rPr>
                <w:color w:val="000000"/>
                <w:sz w:val="20"/>
                <w:szCs w:val="20"/>
                <w:lang w:eastAsia="ru-RU"/>
              </w:rPr>
              <w:t>27</w:t>
            </w:r>
            <w:r w:rsidRPr="00916385">
              <w:rPr>
                <w:color w:val="000000"/>
                <w:sz w:val="20"/>
                <w:szCs w:val="20"/>
                <w:lang w:val="en-US" w:eastAsia="ru-RU"/>
              </w:rPr>
              <w:t>842,</w:t>
            </w:r>
            <w:r w:rsidR="00C606C7" w:rsidRPr="00916385">
              <w:rPr>
                <w:color w:val="000000"/>
                <w:sz w:val="20"/>
                <w:szCs w:val="20"/>
                <w:lang w:eastAsia="ru-RU"/>
              </w:rPr>
              <w:t>3</w:t>
            </w:r>
          </w:p>
        </w:tc>
        <w:tc>
          <w:tcPr>
            <w:tcW w:w="486" w:type="pct"/>
            <w:shd w:val="clear" w:color="auto" w:fill="auto"/>
            <w:vAlign w:val="center"/>
            <w:hideMark/>
          </w:tcPr>
          <w:p w:rsidR="00C606C7" w:rsidRPr="00916385" w:rsidRDefault="00C606C7" w:rsidP="00916385">
            <w:pPr>
              <w:spacing w:after="0" w:line="240" w:lineRule="auto"/>
              <w:ind w:hanging="109"/>
              <w:jc w:val="center"/>
              <w:rPr>
                <w:color w:val="000000"/>
                <w:sz w:val="20"/>
                <w:szCs w:val="20"/>
                <w:lang w:eastAsia="ru-RU"/>
              </w:rPr>
            </w:pPr>
            <w:r w:rsidRPr="00916385">
              <w:rPr>
                <w:color w:val="000000"/>
                <w:sz w:val="20"/>
                <w:szCs w:val="20"/>
                <w:lang w:eastAsia="ru-RU"/>
              </w:rPr>
              <w:t>27681,3</w:t>
            </w:r>
          </w:p>
        </w:tc>
        <w:tc>
          <w:tcPr>
            <w:tcW w:w="537" w:type="pct"/>
            <w:shd w:val="clear" w:color="000000" w:fill="FFFFFF"/>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24795,3</w:t>
            </w:r>
          </w:p>
        </w:tc>
        <w:tc>
          <w:tcPr>
            <w:tcW w:w="508" w:type="pct"/>
            <w:shd w:val="clear" w:color="000000" w:fill="FFFFFF"/>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19602</w:t>
            </w:r>
          </w:p>
        </w:tc>
        <w:tc>
          <w:tcPr>
            <w:tcW w:w="557" w:type="pct"/>
            <w:shd w:val="clear" w:color="000000" w:fill="FFFFFF"/>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5193,3</w:t>
            </w:r>
          </w:p>
        </w:tc>
      </w:tr>
      <w:tr w:rsidR="0051666D" w:rsidRPr="00916385" w:rsidTr="00916385">
        <w:trPr>
          <w:trHeight w:val="315"/>
        </w:trPr>
        <w:tc>
          <w:tcPr>
            <w:tcW w:w="401" w:type="pct"/>
            <w:shd w:val="clear" w:color="auto" w:fill="auto"/>
            <w:noWrap/>
            <w:vAlign w:val="center"/>
            <w:hideMark/>
          </w:tcPr>
          <w:p w:rsidR="0051666D" w:rsidRPr="00916385" w:rsidRDefault="0051666D" w:rsidP="00916385">
            <w:pPr>
              <w:spacing w:after="0" w:line="240" w:lineRule="auto"/>
              <w:jc w:val="center"/>
              <w:rPr>
                <w:color w:val="000000"/>
                <w:sz w:val="20"/>
                <w:szCs w:val="20"/>
                <w:lang w:eastAsia="ru-RU"/>
              </w:rPr>
            </w:pPr>
            <w:r w:rsidRPr="00916385">
              <w:rPr>
                <w:color w:val="000000"/>
                <w:sz w:val="20"/>
                <w:szCs w:val="20"/>
                <w:lang w:eastAsia="ru-RU"/>
              </w:rPr>
              <w:t>2019</w:t>
            </w:r>
          </w:p>
        </w:tc>
        <w:tc>
          <w:tcPr>
            <w:tcW w:w="1046" w:type="pct"/>
            <w:shd w:val="clear" w:color="auto" w:fill="auto"/>
            <w:noWrap/>
            <w:vAlign w:val="center"/>
            <w:hideMark/>
          </w:tcPr>
          <w:p w:rsidR="0051666D" w:rsidRPr="00916385" w:rsidRDefault="0051666D" w:rsidP="00916385">
            <w:pPr>
              <w:spacing w:after="0" w:line="240" w:lineRule="auto"/>
              <w:jc w:val="center"/>
              <w:rPr>
                <w:color w:val="000000"/>
                <w:sz w:val="20"/>
                <w:szCs w:val="20"/>
                <w:lang w:eastAsia="ru-RU"/>
              </w:rPr>
            </w:pPr>
            <w:r w:rsidRPr="00916385">
              <w:rPr>
                <w:color w:val="000000"/>
                <w:sz w:val="20"/>
                <w:szCs w:val="20"/>
                <w:lang w:eastAsia="ru-RU"/>
              </w:rPr>
              <w:t>Котельная с. Русско-Высоцкое</w:t>
            </w:r>
          </w:p>
        </w:tc>
        <w:tc>
          <w:tcPr>
            <w:tcW w:w="557" w:type="pct"/>
            <w:shd w:val="clear" w:color="auto" w:fill="auto"/>
            <w:noWrap/>
            <w:vAlign w:val="center"/>
            <w:hideMark/>
          </w:tcPr>
          <w:p w:rsidR="0051666D" w:rsidRPr="00916385" w:rsidRDefault="0051666D" w:rsidP="00916385">
            <w:pPr>
              <w:spacing w:after="0" w:line="240" w:lineRule="auto"/>
              <w:jc w:val="center"/>
              <w:rPr>
                <w:color w:val="000000"/>
                <w:sz w:val="20"/>
                <w:szCs w:val="20"/>
                <w:lang w:eastAsia="ru-RU"/>
              </w:rPr>
            </w:pPr>
            <w:r w:rsidRPr="00916385">
              <w:rPr>
                <w:color w:val="000000"/>
                <w:sz w:val="20"/>
                <w:szCs w:val="20"/>
                <w:lang w:eastAsia="ru-RU"/>
              </w:rPr>
              <w:t>закрытая</w:t>
            </w:r>
          </w:p>
        </w:tc>
        <w:tc>
          <w:tcPr>
            <w:tcW w:w="348" w:type="pct"/>
            <w:shd w:val="clear" w:color="auto" w:fill="auto"/>
            <w:noWrap/>
            <w:vAlign w:val="center"/>
            <w:hideMark/>
          </w:tcPr>
          <w:p w:rsidR="0051666D" w:rsidRPr="00916385" w:rsidRDefault="0051666D" w:rsidP="00916385">
            <w:pPr>
              <w:spacing w:after="0" w:line="240" w:lineRule="auto"/>
              <w:jc w:val="center"/>
              <w:rPr>
                <w:color w:val="000000"/>
                <w:sz w:val="20"/>
                <w:szCs w:val="20"/>
                <w:lang w:eastAsia="ru-RU"/>
              </w:rPr>
            </w:pPr>
            <w:r w:rsidRPr="00916385">
              <w:rPr>
                <w:color w:val="000000"/>
                <w:sz w:val="20"/>
                <w:szCs w:val="20"/>
                <w:lang w:eastAsia="ru-RU"/>
              </w:rPr>
              <w:t>8760</w:t>
            </w:r>
          </w:p>
        </w:tc>
        <w:tc>
          <w:tcPr>
            <w:tcW w:w="558" w:type="pct"/>
            <w:shd w:val="clear" w:color="auto" w:fill="auto"/>
            <w:noWrap/>
            <w:vAlign w:val="center"/>
            <w:hideMark/>
          </w:tcPr>
          <w:p w:rsidR="0051666D" w:rsidRPr="00916385" w:rsidRDefault="0051666D" w:rsidP="00916385">
            <w:pPr>
              <w:spacing w:after="0" w:line="240" w:lineRule="auto"/>
              <w:jc w:val="center"/>
              <w:rPr>
                <w:color w:val="000000"/>
                <w:sz w:val="20"/>
                <w:szCs w:val="20"/>
                <w:lang w:eastAsia="ru-RU"/>
              </w:rPr>
            </w:pPr>
            <w:r w:rsidRPr="00916385">
              <w:rPr>
                <w:color w:val="000000"/>
                <w:sz w:val="20"/>
                <w:szCs w:val="20"/>
                <w:lang w:eastAsia="ru-RU"/>
              </w:rPr>
              <w:t>27880</w:t>
            </w:r>
          </w:p>
        </w:tc>
        <w:tc>
          <w:tcPr>
            <w:tcW w:w="486" w:type="pct"/>
            <w:shd w:val="clear" w:color="auto" w:fill="auto"/>
            <w:vAlign w:val="center"/>
            <w:hideMark/>
          </w:tcPr>
          <w:p w:rsidR="0051666D" w:rsidRPr="00916385" w:rsidRDefault="0051666D" w:rsidP="00916385">
            <w:pPr>
              <w:spacing w:after="0" w:line="240" w:lineRule="auto"/>
              <w:ind w:hanging="109"/>
              <w:jc w:val="center"/>
              <w:rPr>
                <w:color w:val="000000"/>
                <w:sz w:val="20"/>
                <w:szCs w:val="20"/>
                <w:lang w:eastAsia="ru-RU"/>
              </w:rPr>
            </w:pPr>
            <w:r w:rsidRPr="00916385">
              <w:rPr>
                <w:color w:val="000000"/>
                <w:sz w:val="20"/>
                <w:szCs w:val="20"/>
                <w:lang w:eastAsia="ru-RU"/>
              </w:rPr>
              <w:t>27713,2</w:t>
            </w:r>
          </w:p>
        </w:tc>
        <w:tc>
          <w:tcPr>
            <w:tcW w:w="537" w:type="pct"/>
            <w:shd w:val="clear" w:color="auto" w:fill="auto"/>
            <w:noWrap/>
            <w:vAlign w:val="center"/>
            <w:hideMark/>
          </w:tcPr>
          <w:p w:rsidR="0051666D" w:rsidRPr="00916385" w:rsidRDefault="0051666D" w:rsidP="00916385">
            <w:pPr>
              <w:spacing w:after="0" w:line="240" w:lineRule="auto"/>
              <w:jc w:val="center"/>
              <w:rPr>
                <w:color w:val="000000"/>
                <w:sz w:val="20"/>
                <w:szCs w:val="20"/>
                <w:lang w:val="en-US" w:eastAsia="ru-RU"/>
              </w:rPr>
            </w:pPr>
            <w:r w:rsidRPr="00916385">
              <w:rPr>
                <w:color w:val="000000"/>
                <w:sz w:val="20"/>
                <w:szCs w:val="20"/>
                <w:lang w:val="en-US" w:eastAsia="ru-RU"/>
              </w:rPr>
              <w:t>26045</w:t>
            </w:r>
            <w:r w:rsidRPr="00916385">
              <w:rPr>
                <w:color w:val="000000"/>
                <w:sz w:val="20"/>
                <w:szCs w:val="20"/>
                <w:lang w:eastAsia="ru-RU"/>
              </w:rPr>
              <w:t>,</w:t>
            </w:r>
            <w:r w:rsidRPr="00916385">
              <w:rPr>
                <w:color w:val="000000"/>
                <w:sz w:val="20"/>
                <w:szCs w:val="20"/>
                <w:lang w:val="en-US" w:eastAsia="ru-RU"/>
              </w:rPr>
              <w:t>72</w:t>
            </w:r>
          </w:p>
        </w:tc>
        <w:tc>
          <w:tcPr>
            <w:tcW w:w="508" w:type="pct"/>
            <w:shd w:val="clear" w:color="auto" w:fill="auto"/>
            <w:noWrap/>
            <w:vAlign w:val="center"/>
            <w:hideMark/>
          </w:tcPr>
          <w:p w:rsidR="0051666D" w:rsidRPr="00916385" w:rsidRDefault="0051666D" w:rsidP="00916385">
            <w:pPr>
              <w:spacing w:after="0" w:line="240" w:lineRule="auto"/>
              <w:jc w:val="center"/>
              <w:rPr>
                <w:color w:val="000000"/>
                <w:sz w:val="20"/>
                <w:szCs w:val="20"/>
                <w:lang w:val="en-US" w:eastAsia="ru-RU"/>
              </w:rPr>
            </w:pPr>
            <w:r w:rsidRPr="00916385">
              <w:rPr>
                <w:color w:val="000000"/>
                <w:sz w:val="20"/>
                <w:szCs w:val="20"/>
                <w:lang w:val="en-US" w:eastAsia="ru-RU"/>
              </w:rPr>
              <w:t>20590,5</w:t>
            </w:r>
          </w:p>
        </w:tc>
        <w:tc>
          <w:tcPr>
            <w:tcW w:w="557" w:type="pct"/>
            <w:shd w:val="clear" w:color="auto" w:fill="auto"/>
            <w:noWrap/>
            <w:vAlign w:val="center"/>
            <w:hideMark/>
          </w:tcPr>
          <w:p w:rsidR="0051666D" w:rsidRPr="00916385" w:rsidRDefault="0051666D" w:rsidP="00916385">
            <w:pPr>
              <w:spacing w:after="0" w:line="240" w:lineRule="auto"/>
              <w:jc w:val="center"/>
              <w:rPr>
                <w:color w:val="000000"/>
                <w:sz w:val="20"/>
                <w:szCs w:val="20"/>
                <w:lang w:val="en-US" w:eastAsia="ru-RU"/>
              </w:rPr>
            </w:pPr>
            <w:r w:rsidRPr="00916385">
              <w:rPr>
                <w:color w:val="000000"/>
                <w:sz w:val="20"/>
                <w:szCs w:val="20"/>
                <w:lang w:val="en-US" w:eastAsia="ru-RU"/>
              </w:rPr>
              <w:t>5455,22</w:t>
            </w:r>
          </w:p>
        </w:tc>
      </w:tr>
      <w:tr w:rsidR="00916385" w:rsidRPr="00916385" w:rsidTr="00916385">
        <w:trPr>
          <w:trHeight w:val="315"/>
        </w:trPr>
        <w:tc>
          <w:tcPr>
            <w:tcW w:w="401" w:type="pct"/>
            <w:shd w:val="clear" w:color="auto" w:fill="auto"/>
            <w:noWrap/>
            <w:vAlign w:val="center"/>
            <w:hideMark/>
          </w:tcPr>
          <w:p w:rsidR="00916385" w:rsidRPr="00916385" w:rsidRDefault="00916385" w:rsidP="00916385">
            <w:pPr>
              <w:spacing w:after="0" w:line="240" w:lineRule="auto"/>
              <w:jc w:val="center"/>
              <w:rPr>
                <w:color w:val="000000"/>
                <w:sz w:val="20"/>
                <w:szCs w:val="20"/>
                <w:lang w:val="en-US" w:eastAsia="ru-RU"/>
              </w:rPr>
            </w:pPr>
            <w:r w:rsidRPr="00916385">
              <w:rPr>
                <w:color w:val="000000"/>
                <w:sz w:val="20"/>
                <w:szCs w:val="20"/>
                <w:lang w:eastAsia="ru-RU"/>
              </w:rPr>
              <w:t>20</w:t>
            </w:r>
            <w:r w:rsidRPr="00916385">
              <w:rPr>
                <w:color w:val="000000"/>
                <w:sz w:val="20"/>
                <w:szCs w:val="20"/>
                <w:lang w:val="en-US" w:eastAsia="ru-RU"/>
              </w:rPr>
              <w:t>20</w:t>
            </w:r>
          </w:p>
        </w:tc>
        <w:tc>
          <w:tcPr>
            <w:tcW w:w="1046"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Котельная с. Русско-Высоцкое</w:t>
            </w:r>
          </w:p>
        </w:tc>
        <w:tc>
          <w:tcPr>
            <w:tcW w:w="557"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закрытая</w:t>
            </w:r>
          </w:p>
        </w:tc>
        <w:tc>
          <w:tcPr>
            <w:tcW w:w="348"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8760</w:t>
            </w:r>
          </w:p>
        </w:tc>
        <w:tc>
          <w:tcPr>
            <w:tcW w:w="558"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28812,44</w:t>
            </w:r>
          </w:p>
        </w:tc>
        <w:tc>
          <w:tcPr>
            <w:tcW w:w="486" w:type="pct"/>
            <w:shd w:val="clear" w:color="auto" w:fill="auto"/>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28</w:t>
            </w:r>
            <w:r w:rsidRPr="00916385">
              <w:rPr>
                <w:color w:val="000000"/>
                <w:sz w:val="20"/>
                <w:szCs w:val="20"/>
                <w:lang w:eastAsia="ru-RU"/>
              </w:rPr>
              <w:t>645</w:t>
            </w:r>
            <w:r w:rsidRPr="00916385">
              <w:rPr>
                <w:color w:val="000000"/>
                <w:sz w:val="20"/>
                <w:szCs w:val="20"/>
                <w:lang w:eastAsia="ru-RU"/>
              </w:rPr>
              <w:t>,44</w:t>
            </w:r>
          </w:p>
        </w:tc>
        <w:tc>
          <w:tcPr>
            <w:tcW w:w="537"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2</w:t>
            </w:r>
            <w:r w:rsidRPr="00916385">
              <w:rPr>
                <w:color w:val="000000"/>
                <w:sz w:val="20"/>
                <w:szCs w:val="20"/>
                <w:lang w:eastAsia="ru-RU"/>
              </w:rPr>
              <w:t>5594</w:t>
            </w:r>
            <w:r w:rsidRPr="00916385">
              <w:rPr>
                <w:color w:val="000000"/>
                <w:sz w:val="20"/>
                <w:szCs w:val="20"/>
                <w:lang w:eastAsia="ru-RU"/>
              </w:rPr>
              <w:t>,44</w:t>
            </w:r>
          </w:p>
        </w:tc>
        <w:tc>
          <w:tcPr>
            <w:tcW w:w="508"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20233,76</w:t>
            </w:r>
          </w:p>
        </w:tc>
        <w:tc>
          <w:tcPr>
            <w:tcW w:w="557"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5360,68</w:t>
            </w:r>
          </w:p>
        </w:tc>
      </w:tr>
      <w:tr w:rsidR="00916385" w:rsidRPr="00916385" w:rsidTr="00916385">
        <w:trPr>
          <w:trHeight w:val="315"/>
        </w:trPr>
        <w:tc>
          <w:tcPr>
            <w:tcW w:w="401" w:type="pct"/>
            <w:shd w:val="clear" w:color="auto" w:fill="auto"/>
            <w:noWrap/>
            <w:vAlign w:val="center"/>
            <w:hideMark/>
          </w:tcPr>
          <w:p w:rsidR="00916385" w:rsidRPr="00916385" w:rsidRDefault="00916385" w:rsidP="00916385">
            <w:pPr>
              <w:spacing w:after="0" w:line="240" w:lineRule="auto"/>
              <w:jc w:val="center"/>
              <w:rPr>
                <w:color w:val="000000"/>
                <w:sz w:val="20"/>
                <w:szCs w:val="20"/>
                <w:lang w:val="en-US" w:eastAsia="ru-RU"/>
              </w:rPr>
            </w:pPr>
            <w:r w:rsidRPr="00916385">
              <w:rPr>
                <w:color w:val="000000"/>
                <w:sz w:val="20"/>
                <w:szCs w:val="20"/>
                <w:lang w:eastAsia="ru-RU"/>
              </w:rPr>
              <w:t>20</w:t>
            </w:r>
            <w:r w:rsidRPr="00916385">
              <w:rPr>
                <w:color w:val="000000"/>
                <w:sz w:val="20"/>
                <w:szCs w:val="20"/>
                <w:lang w:val="en-US" w:eastAsia="ru-RU"/>
              </w:rPr>
              <w:t>21-2040</w:t>
            </w:r>
          </w:p>
        </w:tc>
        <w:tc>
          <w:tcPr>
            <w:tcW w:w="1046"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Котельная с. Русско-Высоцкое</w:t>
            </w:r>
          </w:p>
        </w:tc>
        <w:tc>
          <w:tcPr>
            <w:tcW w:w="557"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закрытая</w:t>
            </w:r>
          </w:p>
        </w:tc>
        <w:tc>
          <w:tcPr>
            <w:tcW w:w="348"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8760</w:t>
            </w:r>
          </w:p>
        </w:tc>
        <w:tc>
          <w:tcPr>
            <w:tcW w:w="558"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28731.16</w:t>
            </w:r>
          </w:p>
        </w:tc>
        <w:tc>
          <w:tcPr>
            <w:tcW w:w="486" w:type="pct"/>
            <w:shd w:val="clear" w:color="auto" w:fill="auto"/>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28</w:t>
            </w:r>
            <w:r w:rsidRPr="00916385">
              <w:rPr>
                <w:color w:val="000000"/>
                <w:sz w:val="20"/>
                <w:szCs w:val="20"/>
                <w:lang w:eastAsia="ru-RU"/>
              </w:rPr>
              <w:t>564</w:t>
            </w:r>
            <w:r w:rsidRPr="00916385">
              <w:rPr>
                <w:color w:val="000000"/>
                <w:sz w:val="20"/>
                <w:szCs w:val="20"/>
                <w:lang w:eastAsia="ru-RU"/>
              </w:rPr>
              <w:t>.16</w:t>
            </w:r>
          </w:p>
        </w:tc>
        <w:tc>
          <w:tcPr>
            <w:tcW w:w="537"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2</w:t>
            </w:r>
            <w:r w:rsidRPr="00916385">
              <w:rPr>
                <w:color w:val="000000"/>
                <w:sz w:val="20"/>
                <w:szCs w:val="20"/>
                <w:lang w:eastAsia="ru-RU"/>
              </w:rPr>
              <w:t>5513</w:t>
            </w:r>
            <w:r w:rsidRPr="00916385">
              <w:rPr>
                <w:color w:val="000000"/>
                <w:sz w:val="20"/>
                <w:szCs w:val="20"/>
                <w:lang w:eastAsia="ru-RU"/>
              </w:rPr>
              <w:t>,</w:t>
            </w:r>
            <w:r w:rsidRPr="00916385">
              <w:rPr>
                <w:color w:val="000000"/>
                <w:sz w:val="20"/>
                <w:szCs w:val="20"/>
                <w:lang w:eastAsia="ru-RU"/>
              </w:rPr>
              <w:t>16</w:t>
            </w:r>
          </w:p>
        </w:tc>
        <w:tc>
          <w:tcPr>
            <w:tcW w:w="508"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20169,51</w:t>
            </w:r>
          </w:p>
        </w:tc>
        <w:tc>
          <w:tcPr>
            <w:tcW w:w="557"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5343,65</w:t>
            </w:r>
          </w:p>
        </w:tc>
      </w:tr>
    </w:tbl>
    <w:p w:rsidR="00C606C7" w:rsidRDefault="00C606C7" w:rsidP="00C606C7"/>
    <w:p w:rsidR="00C606C7" w:rsidRPr="00C606C7" w:rsidRDefault="00C606C7" w:rsidP="00C606C7"/>
    <w:p w:rsidR="00C0318E" w:rsidRDefault="00C0318E" w:rsidP="000F34D3">
      <w:pPr>
        <w:pStyle w:val="2f0"/>
        <w:sectPr w:rsidR="00C0318E" w:rsidSect="00BE6855">
          <w:pgSz w:w="11906" w:h="16838"/>
          <w:pgMar w:top="851" w:right="1134" w:bottom="851" w:left="851"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bookmarkStart w:id="431" w:name="_Toc407612885"/>
      <w:bookmarkStart w:id="432" w:name="_Toc407562667"/>
      <w:bookmarkStart w:id="433" w:name="_Toc411860284"/>
      <w:bookmarkStart w:id="434" w:name="_Toc420014887"/>
      <w:bookmarkStart w:id="435" w:name="_Toc420015408"/>
      <w:bookmarkStart w:id="436" w:name="_Toc30607813"/>
    </w:p>
    <w:p w:rsidR="000F34D3" w:rsidRDefault="000F34D3" w:rsidP="00BC332D">
      <w:pPr>
        <w:pStyle w:val="2f0"/>
        <w:spacing w:line="240" w:lineRule="auto"/>
      </w:pPr>
      <w:bookmarkStart w:id="437" w:name="_Toc34386255"/>
      <w:r w:rsidRPr="00AE3158">
        <w:lastRenderedPageBreak/>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431"/>
      <w:bookmarkEnd w:id="432"/>
      <w:bookmarkEnd w:id="433"/>
      <w:bookmarkEnd w:id="434"/>
      <w:bookmarkEnd w:id="435"/>
      <w:bookmarkEnd w:id="436"/>
      <w:bookmarkEnd w:id="437"/>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2551"/>
        <w:gridCol w:w="1833"/>
        <w:gridCol w:w="2204"/>
        <w:gridCol w:w="1197"/>
        <w:gridCol w:w="1197"/>
        <w:gridCol w:w="1197"/>
        <w:gridCol w:w="1197"/>
        <w:gridCol w:w="1197"/>
        <w:gridCol w:w="1197"/>
        <w:gridCol w:w="1197"/>
      </w:tblGrid>
      <w:tr w:rsidR="00986DCB" w:rsidRPr="00990032" w:rsidTr="00990032">
        <w:trPr>
          <w:trHeight w:val="230"/>
          <w:jc w:val="center"/>
        </w:trPr>
        <w:tc>
          <w:tcPr>
            <w:tcW w:w="852"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bookmarkStart w:id="438" w:name="_Toc411860285"/>
            <w:bookmarkStart w:id="439" w:name="_Toc420014888"/>
            <w:bookmarkStart w:id="440" w:name="_Toc420015409"/>
            <w:bookmarkStart w:id="441" w:name="_Toc30607814"/>
            <w:r w:rsidRPr="00990032">
              <w:rPr>
                <w:bCs/>
                <w:color w:val="000000"/>
                <w:sz w:val="20"/>
                <w:szCs w:val="20"/>
                <w:lang w:eastAsia="ru-RU"/>
              </w:rPr>
              <w:t>Тип застройки</w:t>
            </w:r>
          </w:p>
        </w:tc>
        <w:tc>
          <w:tcPr>
            <w:tcW w:w="612"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Единица измерения</w:t>
            </w:r>
          </w:p>
        </w:tc>
        <w:tc>
          <w:tcPr>
            <w:tcW w:w="736"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Современное состояние 2019 г.</w:t>
            </w:r>
          </w:p>
        </w:tc>
        <w:tc>
          <w:tcPr>
            <w:tcW w:w="400"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2020г.</w:t>
            </w:r>
          </w:p>
        </w:tc>
        <w:tc>
          <w:tcPr>
            <w:tcW w:w="400"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2021г.</w:t>
            </w:r>
          </w:p>
        </w:tc>
        <w:tc>
          <w:tcPr>
            <w:tcW w:w="400"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2022г.</w:t>
            </w:r>
          </w:p>
        </w:tc>
        <w:tc>
          <w:tcPr>
            <w:tcW w:w="400"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2023г.</w:t>
            </w:r>
          </w:p>
        </w:tc>
        <w:tc>
          <w:tcPr>
            <w:tcW w:w="400"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2024г.</w:t>
            </w:r>
          </w:p>
        </w:tc>
        <w:tc>
          <w:tcPr>
            <w:tcW w:w="400"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2030 г.</w:t>
            </w:r>
          </w:p>
        </w:tc>
        <w:tc>
          <w:tcPr>
            <w:tcW w:w="400"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2040 г.</w:t>
            </w:r>
          </w:p>
        </w:tc>
      </w:tr>
      <w:tr w:rsidR="00986DCB" w:rsidRPr="00990032" w:rsidTr="00990032">
        <w:trPr>
          <w:trHeight w:val="433"/>
          <w:jc w:val="center"/>
        </w:trPr>
        <w:tc>
          <w:tcPr>
            <w:tcW w:w="852"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612"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736"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r>
      <w:tr w:rsidR="00986DCB" w:rsidRPr="00990032" w:rsidTr="00990032">
        <w:trPr>
          <w:jc w:val="center"/>
        </w:trPr>
        <w:tc>
          <w:tcPr>
            <w:tcW w:w="5000" w:type="pct"/>
            <w:gridSpan w:val="10"/>
            <w:shd w:val="clear" w:color="auto" w:fill="auto"/>
            <w:noWrap/>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с. Русско-Высоцкое</w:t>
            </w:r>
          </w:p>
        </w:tc>
      </w:tr>
      <w:tr w:rsidR="00986DCB" w:rsidRPr="00990032" w:rsidTr="00990032">
        <w:trPr>
          <w:jc w:val="center"/>
        </w:trPr>
        <w:tc>
          <w:tcPr>
            <w:tcW w:w="852"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Зона индивидуальной усадебной жилой застройки. Этажность – до 3 включительно.</w:t>
            </w:r>
          </w:p>
        </w:tc>
        <w:tc>
          <w:tcPr>
            <w:tcW w:w="612"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736"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3,3627</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0,1226</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0,1225</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0,1226</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0,1225</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0,1226</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2,8862</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3,4547</w:t>
            </w:r>
          </w:p>
        </w:tc>
      </w:tr>
      <w:tr w:rsidR="00986DCB" w:rsidRPr="00990032" w:rsidTr="00990032">
        <w:trPr>
          <w:jc w:val="center"/>
        </w:trPr>
        <w:tc>
          <w:tcPr>
            <w:tcW w:w="852"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Зона среднеэтажной жилой застройки. Этажность 5-8 включительно.</w:t>
            </w:r>
          </w:p>
        </w:tc>
        <w:tc>
          <w:tcPr>
            <w:tcW w:w="612"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736"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11,178</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0,8119</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0,8118</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0,8118</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0,8118</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0,8119</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0,8118</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w:t>
            </w:r>
          </w:p>
        </w:tc>
      </w:tr>
      <w:tr w:rsidR="00986DCB" w:rsidRPr="00990032" w:rsidTr="00990032">
        <w:trPr>
          <w:jc w:val="center"/>
        </w:trPr>
        <w:tc>
          <w:tcPr>
            <w:tcW w:w="852"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Зона многоэтажной жилой застройки. Этажность 9-12 включительно.</w:t>
            </w:r>
          </w:p>
        </w:tc>
        <w:tc>
          <w:tcPr>
            <w:tcW w:w="612"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736"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2,7519</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0,1701</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w:t>
            </w:r>
          </w:p>
        </w:tc>
      </w:tr>
      <w:tr w:rsidR="00986DCB" w:rsidRPr="00990032" w:rsidTr="00990032">
        <w:trPr>
          <w:jc w:val="center"/>
        </w:trPr>
        <w:tc>
          <w:tcPr>
            <w:tcW w:w="852"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Зона всех видов общественно-деловой застройки</w:t>
            </w:r>
          </w:p>
        </w:tc>
        <w:tc>
          <w:tcPr>
            <w:tcW w:w="612"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736"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6,81</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w:t>
            </w:r>
          </w:p>
        </w:tc>
      </w:tr>
    </w:tbl>
    <w:p w:rsidR="00986DCB" w:rsidRDefault="00986DCB" w:rsidP="000F34D3">
      <w:pPr>
        <w:pStyle w:val="2f0"/>
        <w:sectPr w:rsidR="00986DCB" w:rsidSect="00BE6855">
          <w:type w:val="continuous"/>
          <w:pgSz w:w="16838" w:h="11906" w:orient="landscape"/>
          <w:pgMar w:top="851" w:right="1134" w:bottom="851" w:left="851"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0F34D3" w:rsidRDefault="000F34D3" w:rsidP="00BC332D">
      <w:pPr>
        <w:pStyle w:val="2f0"/>
        <w:spacing w:line="240" w:lineRule="auto"/>
      </w:pPr>
      <w:bookmarkStart w:id="442" w:name="_Toc34386256"/>
      <w:r w:rsidRPr="00AE3158">
        <w:lastRenderedPageBreak/>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38"/>
      <w:bookmarkEnd w:id="439"/>
      <w:bookmarkEnd w:id="440"/>
      <w:bookmarkEnd w:id="441"/>
      <w:bookmarkEnd w:id="442"/>
    </w:p>
    <w:p w:rsidR="000F34D3" w:rsidRPr="00990032" w:rsidRDefault="000F34D3" w:rsidP="00990032">
      <w:pPr>
        <w:pStyle w:val="0"/>
        <w:spacing w:line="240" w:lineRule="auto"/>
        <w:ind w:firstLine="709"/>
        <w:rPr>
          <w:color w:val="000000"/>
        </w:rPr>
      </w:pPr>
      <w:r w:rsidRPr="00990032">
        <w:rPr>
          <w:color w:val="000000"/>
        </w:rPr>
        <w:t>Прогнозы перспективных удельных расходов тепловой энергии на отопление и горя</w:t>
      </w:r>
      <w:r w:rsidR="00BC332D">
        <w:rPr>
          <w:color w:val="000000"/>
        </w:rPr>
        <w:t>чее водоснабжение представлены в таблице ниже</w:t>
      </w:r>
      <w:r w:rsidRPr="00990032">
        <w:rPr>
          <w:color w:val="000000"/>
        </w:rPr>
        <w:t>.</w:t>
      </w:r>
    </w:p>
    <w:p w:rsidR="000F34D3" w:rsidRPr="00990032" w:rsidRDefault="000F34D3" w:rsidP="00990032">
      <w:pPr>
        <w:pStyle w:val="a8"/>
        <w:keepNext/>
        <w:spacing w:before="120" w:after="120"/>
        <w:jc w:val="both"/>
        <w:rPr>
          <w:color w:val="000000"/>
        </w:rPr>
      </w:pPr>
      <w:bookmarkStart w:id="443" w:name="_Ref422109632"/>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36</w:t>
      </w:r>
      <w:r w:rsidR="00023A98" w:rsidRPr="00990032">
        <w:rPr>
          <w:noProof/>
          <w:color w:val="000000"/>
        </w:rPr>
        <w:fldChar w:fldCharType="end"/>
      </w:r>
      <w:bookmarkEnd w:id="443"/>
      <w:r w:rsidRPr="00990032">
        <w:rPr>
          <w:color w:val="000000"/>
        </w:rPr>
        <w:t>. Прирост перспективной нагрузки на расчётный период</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574"/>
        <w:gridCol w:w="1198"/>
        <w:gridCol w:w="1228"/>
        <w:gridCol w:w="933"/>
        <w:gridCol w:w="919"/>
        <w:gridCol w:w="905"/>
        <w:gridCol w:w="895"/>
        <w:gridCol w:w="883"/>
        <w:gridCol w:w="779"/>
        <w:gridCol w:w="721"/>
      </w:tblGrid>
      <w:tr w:rsidR="00986DCB" w:rsidRPr="00990032" w:rsidTr="00990032">
        <w:trPr>
          <w:trHeight w:val="230"/>
          <w:jc w:val="center"/>
        </w:trPr>
        <w:tc>
          <w:tcPr>
            <w:tcW w:w="784"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Тип застройки</w:t>
            </w:r>
          </w:p>
        </w:tc>
        <w:tc>
          <w:tcPr>
            <w:tcW w:w="597"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Тип нагрузки</w:t>
            </w:r>
          </w:p>
        </w:tc>
        <w:tc>
          <w:tcPr>
            <w:tcW w:w="612"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Единица измерения</w:t>
            </w:r>
          </w:p>
        </w:tc>
        <w:tc>
          <w:tcPr>
            <w:tcW w:w="465"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2020г.</w:t>
            </w:r>
          </w:p>
        </w:tc>
        <w:tc>
          <w:tcPr>
            <w:tcW w:w="458"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2021г.</w:t>
            </w:r>
          </w:p>
        </w:tc>
        <w:tc>
          <w:tcPr>
            <w:tcW w:w="451"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2022г.</w:t>
            </w:r>
          </w:p>
        </w:tc>
        <w:tc>
          <w:tcPr>
            <w:tcW w:w="446"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2023г.</w:t>
            </w:r>
          </w:p>
        </w:tc>
        <w:tc>
          <w:tcPr>
            <w:tcW w:w="440"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2024г.</w:t>
            </w:r>
          </w:p>
        </w:tc>
        <w:tc>
          <w:tcPr>
            <w:tcW w:w="388"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2030 г.</w:t>
            </w:r>
          </w:p>
        </w:tc>
        <w:tc>
          <w:tcPr>
            <w:tcW w:w="358"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2040 г.</w:t>
            </w:r>
          </w:p>
        </w:tc>
      </w:tr>
      <w:tr w:rsidR="00986DCB" w:rsidRPr="00990032" w:rsidTr="00990032">
        <w:trPr>
          <w:trHeight w:val="433"/>
          <w:jc w:val="center"/>
        </w:trPr>
        <w:tc>
          <w:tcPr>
            <w:tcW w:w="784"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597"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612"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65"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58"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51"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46"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40"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388"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358"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r>
      <w:tr w:rsidR="00986DCB" w:rsidRPr="00990032" w:rsidTr="00990032">
        <w:trPr>
          <w:jc w:val="center"/>
        </w:trPr>
        <w:tc>
          <w:tcPr>
            <w:tcW w:w="5000" w:type="pct"/>
            <w:gridSpan w:val="10"/>
            <w:shd w:val="clear" w:color="auto" w:fill="auto"/>
            <w:noWrap/>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с. Русско-Высоцкое</w:t>
            </w:r>
          </w:p>
        </w:tc>
      </w:tr>
      <w:tr w:rsidR="00986DCB" w:rsidRPr="00990032" w:rsidTr="00990032">
        <w:trPr>
          <w:jc w:val="center"/>
        </w:trPr>
        <w:tc>
          <w:tcPr>
            <w:tcW w:w="784" w:type="pct"/>
            <w:vMerge w:val="restar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Зона среднеэтажной жилой застройки. Этажность 5-8 включительно.</w:t>
            </w:r>
          </w:p>
        </w:tc>
        <w:tc>
          <w:tcPr>
            <w:tcW w:w="597"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Гкал/час</w:t>
            </w:r>
          </w:p>
        </w:tc>
        <w:tc>
          <w:tcPr>
            <w:tcW w:w="465"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45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451"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446"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44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38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35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0,00</w:t>
            </w:r>
          </w:p>
        </w:tc>
      </w:tr>
      <w:tr w:rsidR="00986DCB" w:rsidRPr="00990032" w:rsidTr="00990032">
        <w:trPr>
          <w:jc w:val="center"/>
        </w:trPr>
        <w:tc>
          <w:tcPr>
            <w:tcW w:w="784" w:type="pct"/>
            <w:vMerge/>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p>
        </w:tc>
        <w:tc>
          <w:tcPr>
            <w:tcW w:w="597"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p>
        </w:tc>
        <w:tc>
          <w:tcPr>
            <w:tcW w:w="465"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45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451"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446"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44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38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35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0,00</w:t>
            </w:r>
          </w:p>
        </w:tc>
      </w:tr>
      <w:tr w:rsidR="00FD21BF" w:rsidRPr="00990032" w:rsidTr="00990032">
        <w:trPr>
          <w:jc w:val="center"/>
        </w:trPr>
        <w:tc>
          <w:tcPr>
            <w:tcW w:w="784" w:type="pct"/>
            <w:vMerge w:val="restar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Зона многоэтажной жилой застройки. Этажность 9-12 включительно.</w:t>
            </w:r>
          </w:p>
        </w:tc>
        <w:tc>
          <w:tcPr>
            <w:tcW w:w="597"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Гкал/час</w:t>
            </w:r>
          </w:p>
        </w:tc>
        <w:tc>
          <w:tcPr>
            <w:tcW w:w="465"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0,052</w:t>
            </w:r>
          </w:p>
        </w:tc>
        <w:tc>
          <w:tcPr>
            <w:tcW w:w="45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0,052</w:t>
            </w:r>
          </w:p>
        </w:tc>
        <w:tc>
          <w:tcPr>
            <w:tcW w:w="451"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0,052</w:t>
            </w:r>
          </w:p>
        </w:tc>
        <w:tc>
          <w:tcPr>
            <w:tcW w:w="446"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0,052</w:t>
            </w:r>
          </w:p>
        </w:tc>
        <w:tc>
          <w:tcPr>
            <w:tcW w:w="440"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0,052</w:t>
            </w:r>
          </w:p>
        </w:tc>
        <w:tc>
          <w:tcPr>
            <w:tcW w:w="38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0,052</w:t>
            </w:r>
          </w:p>
        </w:tc>
        <w:tc>
          <w:tcPr>
            <w:tcW w:w="358"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0</w:t>
            </w:r>
          </w:p>
        </w:tc>
      </w:tr>
      <w:tr w:rsidR="00FD21BF" w:rsidRPr="00990032" w:rsidTr="00990032">
        <w:trPr>
          <w:jc w:val="center"/>
        </w:trPr>
        <w:tc>
          <w:tcPr>
            <w:tcW w:w="784" w:type="pct"/>
            <w:vMerge/>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p>
        </w:tc>
        <w:tc>
          <w:tcPr>
            <w:tcW w:w="597"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p>
        </w:tc>
        <w:tc>
          <w:tcPr>
            <w:tcW w:w="465"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0,019</w:t>
            </w:r>
          </w:p>
        </w:tc>
        <w:tc>
          <w:tcPr>
            <w:tcW w:w="45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0,019</w:t>
            </w:r>
          </w:p>
        </w:tc>
        <w:tc>
          <w:tcPr>
            <w:tcW w:w="451"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0,019</w:t>
            </w:r>
          </w:p>
        </w:tc>
        <w:tc>
          <w:tcPr>
            <w:tcW w:w="446"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0,019</w:t>
            </w:r>
          </w:p>
        </w:tc>
        <w:tc>
          <w:tcPr>
            <w:tcW w:w="440"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0,019</w:t>
            </w:r>
          </w:p>
        </w:tc>
        <w:tc>
          <w:tcPr>
            <w:tcW w:w="38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0,019</w:t>
            </w:r>
          </w:p>
        </w:tc>
        <w:tc>
          <w:tcPr>
            <w:tcW w:w="358"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0</w:t>
            </w:r>
          </w:p>
        </w:tc>
      </w:tr>
      <w:tr w:rsidR="00986DCB" w:rsidRPr="00990032" w:rsidTr="00990032">
        <w:trPr>
          <w:jc w:val="center"/>
        </w:trPr>
        <w:tc>
          <w:tcPr>
            <w:tcW w:w="784" w:type="pct"/>
            <w:vMerge w:val="restar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Зона всех видов общественно-деловой застройки</w:t>
            </w:r>
          </w:p>
        </w:tc>
        <w:tc>
          <w:tcPr>
            <w:tcW w:w="597"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Гкал/час</w:t>
            </w:r>
          </w:p>
        </w:tc>
        <w:tc>
          <w:tcPr>
            <w:tcW w:w="465"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45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451"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446"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44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38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35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w:t>
            </w:r>
          </w:p>
        </w:tc>
      </w:tr>
      <w:tr w:rsidR="00986DCB" w:rsidRPr="00990032" w:rsidTr="00990032">
        <w:trPr>
          <w:jc w:val="center"/>
        </w:trPr>
        <w:tc>
          <w:tcPr>
            <w:tcW w:w="784" w:type="pct"/>
            <w:vMerge/>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p>
        </w:tc>
        <w:tc>
          <w:tcPr>
            <w:tcW w:w="597"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p>
        </w:tc>
        <w:tc>
          <w:tcPr>
            <w:tcW w:w="465"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45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451"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446"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44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38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35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w:t>
            </w:r>
          </w:p>
        </w:tc>
      </w:tr>
    </w:tbl>
    <w:p w:rsidR="000F34D3" w:rsidRPr="00903A6A" w:rsidRDefault="000F34D3" w:rsidP="00903A6A">
      <w:pPr>
        <w:pStyle w:val="0"/>
        <w:spacing w:before="0" w:after="0" w:line="240" w:lineRule="auto"/>
        <w:ind w:firstLine="709"/>
        <w:rPr>
          <w:b/>
        </w:rPr>
      </w:pPr>
      <w:r w:rsidRPr="00903A6A">
        <w:t>Перспективную индивидуальную жилую застройку</w:t>
      </w:r>
      <w:r w:rsidR="00A53B43" w:rsidRPr="00903A6A">
        <w:t xml:space="preserve"> и среднеэтажную застройку</w:t>
      </w:r>
      <w:r w:rsidRPr="00903A6A">
        <w:t xml:space="preserve"> планируется обеспечить индивидуальными источниками тепловой энергии (автономные котлы и печное отопление). В перспективе развития систем теплоснабжения и увеличения подключенной тепловой нагрузке на систему отопления будет рассматриваться только многоквартирная жилая застройка.</w:t>
      </w:r>
    </w:p>
    <w:p w:rsidR="000F34D3" w:rsidRPr="00903A6A" w:rsidRDefault="000F34D3" w:rsidP="00903A6A">
      <w:pPr>
        <w:pStyle w:val="0"/>
        <w:spacing w:before="0" w:after="0" w:line="240" w:lineRule="auto"/>
        <w:ind w:firstLine="709"/>
        <w:rPr>
          <w:b/>
        </w:rPr>
      </w:pPr>
      <w:r w:rsidRPr="00903A6A">
        <w:t>Прирост суммарной подключенной тепловой нагрузки перспективной многоквартирной (многоэтажной</w:t>
      </w:r>
      <w:r w:rsidR="00A53B43" w:rsidRPr="00903A6A">
        <w:t xml:space="preserve"> и общественно-деловой застройке</w:t>
      </w:r>
      <w:r w:rsidRPr="00903A6A">
        <w:t>) жилой застройки на расчетный период будет составлять:</w:t>
      </w:r>
    </w:p>
    <w:p w:rsidR="000F34D3" w:rsidRDefault="00A53B43" w:rsidP="00D275B8">
      <w:pPr>
        <w:pStyle w:val="0"/>
        <w:numPr>
          <w:ilvl w:val="0"/>
          <w:numId w:val="9"/>
        </w:numPr>
        <w:spacing w:before="0" w:after="0" w:line="240" w:lineRule="auto"/>
      </w:pPr>
      <w:r>
        <w:t xml:space="preserve">с. Русско-Высоцкое – </w:t>
      </w:r>
      <w:r w:rsidR="00FD21BF">
        <w:t>14,151</w:t>
      </w:r>
      <w:r>
        <w:t xml:space="preserve"> Гкал/час.</w:t>
      </w:r>
    </w:p>
    <w:p w:rsidR="005D6862" w:rsidRPr="00BB4836" w:rsidRDefault="005D6862" w:rsidP="005D6862">
      <w:pPr>
        <w:pStyle w:val="0"/>
        <w:spacing w:before="0" w:after="0" w:line="240" w:lineRule="auto"/>
      </w:pPr>
    </w:p>
    <w:p w:rsidR="00FD21BF" w:rsidRPr="00903A6A" w:rsidRDefault="00FD21BF" w:rsidP="00903A6A">
      <w:pPr>
        <w:pStyle w:val="0"/>
        <w:spacing w:before="0" w:after="0" w:line="240" w:lineRule="auto"/>
        <w:ind w:firstLine="709"/>
        <w:sectPr w:rsidR="00FD21BF" w:rsidRPr="00903A6A" w:rsidSect="00BE6855">
          <w:type w:val="continuous"/>
          <w:pgSz w:w="11906" w:h="16838"/>
          <w:pgMar w:top="851" w:right="1134" w:bottom="851" w:left="851"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0F34D3" w:rsidRDefault="005D6862" w:rsidP="00707EC8">
      <w:pPr>
        <w:pStyle w:val="2f0"/>
        <w:spacing w:line="240" w:lineRule="auto"/>
      </w:pPr>
      <w:bookmarkStart w:id="444" w:name="_Toc407612888"/>
      <w:bookmarkStart w:id="445" w:name="_Toc407562670"/>
      <w:bookmarkStart w:id="446" w:name="_Toc411860287"/>
      <w:bookmarkStart w:id="447" w:name="_Toc420014890"/>
      <w:bookmarkStart w:id="448" w:name="_Toc420015411"/>
      <w:bookmarkStart w:id="449" w:name="_Toc30607816"/>
      <w:bookmarkStart w:id="450" w:name="_Toc34386257"/>
      <w:r w:rsidRPr="002C60E1">
        <w:lastRenderedPageBreak/>
        <w:t>г</w:t>
      </w:r>
      <w:r w:rsidR="000F34D3" w:rsidRPr="002C60E1">
        <w:t>)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44"/>
      <w:bookmarkEnd w:id="445"/>
      <w:bookmarkEnd w:id="446"/>
      <w:bookmarkEnd w:id="447"/>
      <w:bookmarkEnd w:id="448"/>
      <w:bookmarkEnd w:id="449"/>
      <w:bookmarkEnd w:id="450"/>
    </w:p>
    <w:p w:rsidR="000F34D3" w:rsidRPr="00903A6A" w:rsidRDefault="000F34D3" w:rsidP="00903A6A">
      <w:pPr>
        <w:pStyle w:val="0"/>
        <w:spacing w:before="0" w:after="0" w:line="240" w:lineRule="auto"/>
        <w:ind w:firstLine="709"/>
        <w:rPr>
          <w:color w:val="000000"/>
        </w:rPr>
      </w:pPr>
      <w:r w:rsidRPr="00903A6A">
        <w:rPr>
          <w:color w:val="000000"/>
        </w:rPr>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w:t>
      </w:r>
      <w:r w:rsidR="00BB4836">
        <w:t>таблице ниже.</w:t>
      </w:r>
    </w:p>
    <w:p w:rsidR="000F34D3" w:rsidRPr="00990032" w:rsidRDefault="000F34D3" w:rsidP="00990032">
      <w:pPr>
        <w:pStyle w:val="a8"/>
        <w:keepNext/>
        <w:spacing w:before="120" w:after="120"/>
        <w:jc w:val="both"/>
        <w:rPr>
          <w:color w:val="000000"/>
        </w:rPr>
      </w:pPr>
      <w:bookmarkStart w:id="451" w:name="_Ref422109598"/>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37</w:t>
      </w:r>
      <w:r w:rsidR="00023A98" w:rsidRPr="00990032">
        <w:rPr>
          <w:noProof/>
          <w:color w:val="000000"/>
        </w:rPr>
        <w:fldChar w:fldCharType="end"/>
      </w:r>
      <w:bookmarkEnd w:id="451"/>
      <w:r w:rsidRPr="00990032">
        <w:rPr>
          <w:color w:val="000000"/>
        </w:rPr>
        <w:t>. Прирост расходов теплоносителя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2347"/>
        <w:gridCol w:w="1787"/>
        <w:gridCol w:w="1832"/>
        <w:gridCol w:w="1392"/>
        <w:gridCol w:w="1371"/>
        <w:gridCol w:w="1350"/>
        <w:gridCol w:w="1335"/>
        <w:gridCol w:w="1317"/>
        <w:gridCol w:w="1161"/>
        <w:gridCol w:w="1075"/>
      </w:tblGrid>
      <w:tr w:rsidR="00A53B43" w:rsidRPr="00990032" w:rsidTr="00990032">
        <w:trPr>
          <w:trHeight w:val="230"/>
          <w:jc w:val="center"/>
        </w:trPr>
        <w:tc>
          <w:tcPr>
            <w:tcW w:w="784"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Тип застройки</w:t>
            </w:r>
          </w:p>
        </w:tc>
        <w:tc>
          <w:tcPr>
            <w:tcW w:w="597"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Тип нагрузки</w:t>
            </w:r>
          </w:p>
        </w:tc>
        <w:tc>
          <w:tcPr>
            <w:tcW w:w="612"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Единица измерения</w:t>
            </w:r>
          </w:p>
        </w:tc>
        <w:tc>
          <w:tcPr>
            <w:tcW w:w="465"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2020г.</w:t>
            </w:r>
          </w:p>
        </w:tc>
        <w:tc>
          <w:tcPr>
            <w:tcW w:w="458"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2021г.</w:t>
            </w:r>
          </w:p>
        </w:tc>
        <w:tc>
          <w:tcPr>
            <w:tcW w:w="451"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2022г.</w:t>
            </w:r>
          </w:p>
        </w:tc>
        <w:tc>
          <w:tcPr>
            <w:tcW w:w="446"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2023г.</w:t>
            </w:r>
          </w:p>
        </w:tc>
        <w:tc>
          <w:tcPr>
            <w:tcW w:w="440"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2024г.</w:t>
            </w:r>
          </w:p>
        </w:tc>
        <w:tc>
          <w:tcPr>
            <w:tcW w:w="388"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2030 г.</w:t>
            </w:r>
          </w:p>
        </w:tc>
        <w:tc>
          <w:tcPr>
            <w:tcW w:w="359"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2040 г.</w:t>
            </w:r>
          </w:p>
        </w:tc>
      </w:tr>
      <w:tr w:rsidR="00A53B43" w:rsidRPr="00990032" w:rsidTr="00990032">
        <w:trPr>
          <w:trHeight w:val="433"/>
          <w:jc w:val="center"/>
        </w:trPr>
        <w:tc>
          <w:tcPr>
            <w:tcW w:w="784"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597"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612"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465"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458"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451"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446"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440"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388"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359"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r>
      <w:tr w:rsidR="00A53B43" w:rsidRPr="00990032" w:rsidTr="00990032">
        <w:trPr>
          <w:jc w:val="center"/>
        </w:trPr>
        <w:tc>
          <w:tcPr>
            <w:tcW w:w="5000" w:type="pct"/>
            <w:gridSpan w:val="10"/>
            <w:shd w:val="clear" w:color="auto" w:fill="auto"/>
            <w:noWrap/>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с. Русско-Высоцкое</w:t>
            </w:r>
          </w:p>
        </w:tc>
      </w:tr>
      <w:tr w:rsidR="00A53B43" w:rsidRPr="00990032" w:rsidTr="00990032">
        <w:trPr>
          <w:jc w:val="center"/>
        </w:trPr>
        <w:tc>
          <w:tcPr>
            <w:tcW w:w="784" w:type="pct"/>
            <w:vMerge w:val="restar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Зона среднеэтажной жилой застройки. Этажность 5-8 включительно.</w:t>
            </w:r>
          </w:p>
        </w:tc>
        <w:tc>
          <w:tcPr>
            <w:tcW w:w="597"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т/час</w:t>
            </w:r>
          </w:p>
        </w:tc>
        <w:tc>
          <w:tcPr>
            <w:tcW w:w="465"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16,38</w:t>
            </w:r>
          </w:p>
        </w:tc>
        <w:tc>
          <w:tcPr>
            <w:tcW w:w="458"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16,38</w:t>
            </w:r>
          </w:p>
        </w:tc>
        <w:tc>
          <w:tcPr>
            <w:tcW w:w="451"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16,38</w:t>
            </w:r>
          </w:p>
        </w:tc>
        <w:tc>
          <w:tcPr>
            <w:tcW w:w="446"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16,38</w:t>
            </w:r>
          </w:p>
        </w:tc>
        <w:tc>
          <w:tcPr>
            <w:tcW w:w="440"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16,38</w:t>
            </w:r>
          </w:p>
        </w:tc>
        <w:tc>
          <w:tcPr>
            <w:tcW w:w="388"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16,38</w:t>
            </w:r>
          </w:p>
        </w:tc>
        <w:tc>
          <w:tcPr>
            <w:tcW w:w="359"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0,00</w:t>
            </w:r>
          </w:p>
        </w:tc>
      </w:tr>
      <w:tr w:rsidR="00A53B43" w:rsidRPr="00990032" w:rsidTr="00990032">
        <w:trPr>
          <w:jc w:val="center"/>
        </w:trPr>
        <w:tc>
          <w:tcPr>
            <w:tcW w:w="784" w:type="pct"/>
            <w:vMerge/>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p>
        </w:tc>
        <w:tc>
          <w:tcPr>
            <w:tcW w:w="597"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p>
        </w:tc>
        <w:tc>
          <w:tcPr>
            <w:tcW w:w="465"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5,090</w:t>
            </w:r>
          </w:p>
        </w:tc>
        <w:tc>
          <w:tcPr>
            <w:tcW w:w="458"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5,089</w:t>
            </w:r>
          </w:p>
        </w:tc>
        <w:tc>
          <w:tcPr>
            <w:tcW w:w="451"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5,089</w:t>
            </w:r>
          </w:p>
        </w:tc>
        <w:tc>
          <w:tcPr>
            <w:tcW w:w="446"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5,089</w:t>
            </w:r>
          </w:p>
        </w:tc>
        <w:tc>
          <w:tcPr>
            <w:tcW w:w="440"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5,090</w:t>
            </w:r>
          </w:p>
        </w:tc>
        <w:tc>
          <w:tcPr>
            <w:tcW w:w="388"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5,089</w:t>
            </w:r>
          </w:p>
        </w:tc>
        <w:tc>
          <w:tcPr>
            <w:tcW w:w="359"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0,00</w:t>
            </w:r>
          </w:p>
        </w:tc>
      </w:tr>
      <w:tr w:rsidR="00FD21BF" w:rsidRPr="00990032" w:rsidTr="00990032">
        <w:trPr>
          <w:jc w:val="center"/>
        </w:trPr>
        <w:tc>
          <w:tcPr>
            <w:tcW w:w="784" w:type="pct"/>
            <w:vMerge w:val="restar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Зона многоэтажной жилой застройки. Этажность 9-12 включительно.</w:t>
            </w:r>
          </w:p>
        </w:tc>
        <w:tc>
          <w:tcPr>
            <w:tcW w:w="597"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т/час</w:t>
            </w:r>
          </w:p>
        </w:tc>
        <w:tc>
          <w:tcPr>
            <w:tcW w:w="465"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2,361</w:t>
            </w:r>
          </w:p>
        </w:tc>
        <w:tc>
          <w:tcPr>
            <w:tcW w:w="45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2,361</w:t>
            </w:r>
          </w:p>
        </w:tc>
        <w:tc>
          <w:tcPr>
            <w:tcW w:w="451"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2,361</w:t>
            </w:r>
          </w:p>
        </w:tc>
        <w:tc>
          <w:tcPr>
            <w:tcW w:w="446"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2,362</w:t>
            </w:r>
          </w:p>
        </w:tc>
        <w:tc>
          <w:tcPr>
            <w:tcW w:w="440"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2,361</w:t>
            </w:r>
          </w:p>
        </w:tc>
        <w:tc>
          <w:tcPr>
            <w:tcW w:w="38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2,361</w:t>
            </w:r>
          </w:p>
        </w:tc>
        <w:tc>
          <w:tcPr>
            <w:tcW w:w="359"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0</w:t>
            </w:r>
          </w:p>
        </w:tc>
      </w:tr>
      <w:tr w:rsidR="00FD21BF" w:rsidRPr="00990032" w:rsidTr="00990032">
        <w:trPr>
          <w:jc w:val="center"/>
        </w:trPr>
        <w:tc>
          <w:tcPr>
            <w:tcW w:w="784" w:type="pct"/>
            <w:vMerge/>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p>
        </w:tc>
        <w:tc>
          <w:tcPr>
            <w:tcW w:w="597"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p>
        </w:tc>
        <w:tc>
          <w:tcPr>
            <w:tcW w:w="465"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0,833</w:t>
            </w:r>
          </w:p>
        </w:tc>
        <w:tc>
          <w:tcPr>
            <w:tcW w:w="45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0,833</w:t>
            </w:r>
          </w:p>
        </w:tc>
        <w:tc>
          <w:tcPr>
            <w:tcW w:w="451"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0,833</w:t>
            </w:r>
          </w:p>
        </w:tc>
        <w:tc>
          <w:tcPr>
            <w:tcW w:w="446"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0,833</w:t>
            </w:r>
          </w:p>
        </w:tc>
        <w:tc>
          <w:tcPr>
            <w:tcW w:w="440"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0,833</w:t>
            </w:r>
          </w:p>
        </w:tc>
        <w:tc>
          <w:tcPr>
            <w:tcW w:w="38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0,833</w:t>
            </w:r>
          </w:p>
        </w:tc>
        <w:tc>
          <w:tcPr>
            <w:tcW w:w="359"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0</w:t>
            </w:r>
          </w:p>
        </w:tc>
      </w:tr>
      <w:tr w:rsidR="00FD21BF" w:rsidRPr="00990032" w:rsidTr="00990032">
        <w:trPr>
          <w:jc w:val="center"/>
        </w:trPr>
        <w:tc>
          <w:tcPr>
            <w:tcW w:w="784" w:type="pct"/>
            <w:vMerge w:val="restar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Зона всех видов общественно-деловой застройки</w:t>
            </w:r>
          </w:p>
        </w:tc>
        <w:tc>
          <w:tcPr>
            <w:tcW w:w="597"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т/час</w:t>
            </w:r>
          </w:p>
        </w:tc>
        <w:tc>
          <w:tcPr>
            <w:tcW w:w="465"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85,35</w:t>
            </w:r>
          </w:p>
        </w:tc>
        <w:tc>
          <w:tcPr>
            <w:tcW w:w="45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85,35</w:t>
            </w:r>
          </w:p>
        </w:tc>
        <w:tc>
          <w:tcPr>
            <w:tcW w:w="451"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85,35</w:t>
            </w:r>
          </w:p>
        </w:tc>
        <w:tc>
          <w:tcPr>
            <w:tcW w:w="446"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85,35</w:t>
            </w:r>
          </w:p>
        </w:tc>
        <w:tc>
          <w:tcPr>
            <w:tcW w:w="440"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85,35</w:t>
            </w:r>
          </w:p>
        </w:tc>
        <w:tc>
          <w:tcPr>
            <w:tcW w:w="38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85,35</w:t>
            </w:r>
          </w:p>
        </w:tc>
        <w:tc>
          <w:tcPr>
            <w:tcW w:w="359"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0</w:t>
            </w:r>
          </w:p>
        </w:tc>
      </w:tr>
      <w:tr w:rsidR="00FD21BF" w:rsidRPr="00990032" w:rsidTr="00990032">
        <w:trPr>
          <w:jc w:val="center"/>
        </w:trPr>
        <w:tc>
          <w:tcPr>
            <w:tcW w:w="784" w:type="pct"/>
            <w:vMerge/>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p>
        </w:tc>
        <w:tc>
          <w:tcPr>
            <w:tcW w:w="597"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p>
        </w:tc>
        <w:tc>
          <w:tcPr>
            <w:tcW w:w="465"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17,471</w:t>
            </w:r>
          </w:p>
        </w:tc>
        <w:tc>
          <w:tcPr>
            <w:tcW w:w="45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17,471</w:t>
            </w:r>
          </w:p>
        </w:tc>
        <w:tc>
          <w:tcPr>
            <w:tcW w:w="451"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17,471</w:t>
            </w:r>
          </w:p>
        </w:tc>
        <w:tc>
          <w:tcPr>
            <w:tcW w:w="446"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17,471</w:t>
            </w:r>
          </w:p>
        </w:tc>
        <w:tc>
          <w:tcPr>
            <w:tcW w:w="440"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17,471</w:t>
            </w:r>
          </w:p>
        </w:tc>
        <w:tc>
          <w:tcPr>
            <w:tcW w:w="38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17,471</w:t>
            </w:r>
          </w:p>
        </w:tc>
        <w:tc>
          <w:tcPr>
            <w:tcW w:w="359"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0</w:t>
            </w:r>
          </w:p>
        </w:tc>
      </w:tr>
    </w:tbl>
    <w:p w:rsidR="00A53B43" w:rsidRDefault="00A53B43" w:rsidP="00A53B43">
      <w:pPr>
        <w:sectPr w:rsidR="00A53B43" w:rsidSect="00BE6855">
          <w:type w:val="continuous"/>
          <w:pgSz w:w="16838" w:h="11906" w:orient="landscape"/>
          <w:pgMar w:top="851" w:right="1134" w:bottom="851" w:left="851"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0F34D3" w:rsidRDefault="005D6862" w:rsidP="00707EC8">
      <w:pPr>
        <w:pStyle w:val="2f0"/>
        <w:spacing w:before="100" w:beforeAutospacing="1" w:line="240" w:lineRule="auto"/>
      </w:pPr>
      <w:bookmarkStart w:id="452" w:name="_Toc30607817"/>
      <w:bookmarkStart w:id="453" w:name="_Toc34386258"/>
      <w:r>
        <w:lastRenderedPageBreak/>
        <w:t>д</w:t>
      </w:r>
      <w:r w:rsidR="000F34D3" w:rsidRPr="00AE3158">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52"/>
      <w:bookmarkEnd w:id="453"/>
    </w:p>
    <w:p w:rsidR="000F34D3" w:rsidRPr="00903A6A" w:rsidRDefault="000F34D3" w:rsidP="00903A6A">
      <w:pPr>
        <w:pStyle w:val="0"/>
        <w:spacing w:before="0" w:after="0" w:line="240" w:lineRule="auto"/>
        <w:ind w:firstLine="709"/>
        <w:rPr>
          <w:b/>
        </w:rPr>
      </w:pPr>
      <w:r w:rsidRPr="00903A6A">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приведены в главе 2 разделе 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0F34D3" w:rsidRDefault="005D6862" w:rsidP="00707EC8">
      <w:pPr>
        <w:pStyle w:val="2f0"/>
        <w:spacing w:line="240" w:lineRule="auto"/>
      </w:pPr>
      <w:bookmarkStart w:id="454" w:name="_Toc407612890"/>
      <w:bookmarkStart w:id="455" w:name="_Toc407562672"/>
      <w:bookmarkStart w:id="456" w:name="_Toc411860289"/>
      <w:bookmarkStart w:id="457" w:name="_Toc420014892"/>
      <w:bookmarkStart w:id="458" w:name="_Toc420015413"/>
      <w:bookmarkStart w:id="459" w:name="_Toc30607818"/>
      <w:bookmarkStart w:id="460" w:name="_Toc34386259"/>
      <w:r>
        <w:t>е</w:t>
      </w:r>
      <w:r w:rsidR="000F34D3" w:rsidRPr="00AE3158">
        <w:t>)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54"/>
      <w:bookmarkEnd w:id="455"/>
      <w:bookmarkEnd w:id="456"/>
      <w:bookmarkEnd w:id="457"/>
      <w:bookmarkEnd w:id="458"/>
      <w:bookmarkEnd w:id="459"/>
      <w:bookmarkEnd w:id="460"/>
    </w:p>
    <w:p w:rsidR="000F34D3" w:rsidRPr="00903A6A" w:rsidRDefault="000F34D3" w:rsidP="00903A6A">
      <w:pPr>
        <w:pStyle w:val="0"/>
        <w:spacing w:before="0" w:after="0" w:line="240" w:lineRule="auto"/>
        <w:ind w:firstLine="709"/>
        <w:rPr>
          <w:b/>
        </w:rPr>
      </w:pPr>
      <w:r w:rsidRPr="00903A6A">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rsidR="000F34D3" w:rsidRDefault="000F34D3" w:rsidP="000F34D3">
      <w:pPr>
        <w:widowControl w:val="0"/>
        <w:suppressAutoHyphens/>
        <w:spacing w:before="240" w:after="240"/>
        <w:ind w:firstLine="567"/>
        <w:jc w:val="both"/>
        <w:sectPr w:rsidR="000F34D3" w:rsidSect="00BE6855">
          <w:type w:val="continuous"/>
          <w:pgSz w:w="11906" w:h="16838"/>
          <w:pgMar w:top="851" w:right="1134" w:bottom="851" w:left="851"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bookmarkStart w:id="461" w:name="_Toc411860293"/>
      <w:bookmarkStart w:id="462" w:name="_Toc420014896"/>
      <w:bookmarkStart w:id="463" w:name="_Toc420015417"/>
    </w:p>
    <w:p w:rsidR="000F34D3" w:rsidRPr="002C2C9B" w:rsidRDefault="000F34D3" w:rsidP="00707EC8">
      <w:pPr>
        <w:pStyle w:val="11"/>
        <w:spacing w:line="240" w:lineRule="auto"/>
        <w:jc w:val="left"/>
        <w:rPr>
          <w:sz w:val="28"/>
          <w:szCs w:val="28"/>
        </w:rPr>
      </w:pPr>
      <w:bookmarkStart w:id="464" w:name="_Toc30607823"/>
      <w:bookmarkStart w:id="465" w:name="_Toc34386260"/>
      <w:r w:rsidRPr="002C2C9B">
        <w:rPr>
          <w:sz w:val="28"/>
          <w:szCs w:val="28"/>
        </w:rPr>
        <w:lastRenderedPageBreak/>
        <w:t>Глава</w:t>
      </w:r>
      <w:r w:rsidR="00FD21BF" w:rsidRPr="002C2C9B">
        <w:rPr>
          <w:sz w:val="28"/>
          <w:szCs w:val="28"/>
        </w:rPr>
        <w:t xml:space="preserve"> 3</w:t>
      </w:r>
      <w:r w:rsidRPr="002C2C9B">
        <w:rPr>
          <w:sz w:val="28"/>
          <w:szCs w:val="28"/>
        </w:rPr>
        <w:t>. Существующие и перспективные балансы тепловой мощности источников тепловой энергии и тепловой нагрузки</w:t>
      </w:r>
      <w:bookmarkEnd w:id="461"/>
      <w:bookmarkEnd w:id="462"/>
      <w:bookmarkEnd w:id="463"/>
      <w:bookmarkEnd w:id="464"/>
      <w:r w:rsidRPr="002C2C9B">
        <w:rPr>
          <w:sz w:val="28"/>
          <w:szCs w:val="28"/>
        </w:rPr>
        <w:t xml:space="preserve"> потребителей</w:t>
      </w:r>
      <w:bookmarkEnd w:id="465"/>
    </w:p>
    <w:p w:rsidR="005D6862" w:rsidRDefault="005D6862" w:rsidP="00707EC8">
      <w:pPr>
        <w:pStyle w:val="2f0"/>
        <w:spacing w:line="240" w:lineRule="auto"/>
      </w:pPr>
      <w:bookmarkStart w:id="466" w:name="_Toc34386261"/>
      <w: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66"/>
    </w:p>
    <w:p w:rsidR="000F34D3" w:rsidRPr="00BB4836" w:rsidRDefault="000F34D3" w:rsidP="000F34D3">
      <w:pPr>
        <w:pStyle w:val="0"/>
        <w:spacing w:line="240" w:lineRule="auto"/>
        <w:ind w:firstLine="709"/>
        <w:rPr>
          <w:color w:val="000000"/>
        </w:rPr>
      </w:pPr>
      <w:r w:rsidRPr="00BB4836">
        <w:rPr>
          <w:color w:val="000000"/>
        </w:rPr>
        <w:t>Балансы тепловой мощности котельных и перспективной тепловой нагрузки в каждой зоне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w:t>
      </w:r>
      <w:r w:rsidR="00BB4836">
        <w:t xml:space="preserve"> таблице ниже</w:t>
      </w:r>
      <w:r w:rsidRPr="00BB4836">
        <w:rPr>
          <w:color w:val="000000"/>
        </w:rPr>
        <w:t>.</w:t>
      </w:r>
    </w:p>
    <w:p w:rsidR="000F34D3" w:rsidRPr="00990032" w:rsidRDefault="000F34D3" w:rsidP="00990032">
      <w:pPr>
        <w:pStyle w:val="a8"/>
        <w:keepNext/>
        <w:spacing w:before="120" w:after="120"/>
        <w:jc w:val="both"/>
        <w:rPr>
          <w:color w:val="000000"/>
        </w:rPr>
      </w:pPr>
      <w:bookmarkStart w:id="467" w:name="_Ref422109505"/>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8A6FF3">
        <w:rPr>
          <w:noProof/>
          <w:color w:val="000000"/>
        </w:rPr>
        <w:t>37</w:t>
      </w:r>
      <w:r w:rsidR="00023A98" w:rsidRPr="00990032">
        <w:rPr>
          <w:noProof/>
          <w:color w:val="000000"/>
        </w:rPr>
        <w:fldChar w:fldCharType="end"/>
      </w:r>
      <w:bookmarkEnd w:id="467"/>
      <w:r w:rsidRPr="00990032">
        <w:rPr>
          <w:color w:val="000000"/>
        </w:rPr>
        <w:t>.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tblPr>
      <w:tblGrid>
        <w:gridCol w:w="1265"/>
        <w:gridCol w:w="1132"/>
        <w:gridCol w:w="1100"/>
        <w:gridCol w:w="739"/>
        <w:gridCol w:w="739"/>
        <w:gridCol w:w="694"/>
        <w:gridCol w:w="1427"/>
        <w:gridCol w:w="739"/>
        <w:gridCol w:w="773"/>
        <w:gridCol w:w="1427"/>
      </w:tblGrid>
      <w:tr w:rsidR="000F34D3" w:rsidRPr="00990032" w:rsidTr="00990032">
        <w:trPr>
          <w:tblHeader/>
          <w:jc w:val="center"/>
        </w:trPr>
        <w:tc>
          <w:tcPr>
            <w:tcW w:w="608" w:type="pct"/>
            <w:vMerge w:val="restart"/>
            <w:shd w:val="clear" w:color="auto" w:fill="auto"/>
            <w:vAlign w:val="center"/>
          </w:tcPr>
          <w:p w:rsidR="000F34D3" w:rsidRPr="00990032" w:rsidRDefault="000F34D3" w:rsidP="00990032">
            <w:pPr>
              <w:spacing w:line="240" w:lineRule="auto"/>
              <w:jc w:val="center"/>
              <w:rPr>
                <w:color w:val="000000"/>
                <w:sz w:val="20"/>
                <w:szCs w:val="20"/>
              </w:rPr>
            </w:pPr>
            <w:r w:rsidRPr="00990032">
              <w:rPr>
                <w:color w:val="000000"/>
                <w:sz w:val="20"/>
                <w:szCs w:val="20"/>
              </w:rPr>
              <w:t>Технологическая зона</w:t>
            </w:r>
          </w:p>
        </w:tc>
        <w:tc>
          <w:tcPr>
            <w:tcW w:w="552" w:type="pct"/>
            <w:vMerge w:val="restar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Установленная тепловая мощность, Гкал/ч</w:t>
            </w:r>
          </w:p>
        </w:tc>
        <w:tc>
          <w:tcPr>
            <w:tcW w:w="542" w:type="pct"/>
            <w:vMerge w:val="restar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Располагаемая тепловая мощность, Гкал/ч</w:t>
            </w:r>
          </w:p>
        </w:tc>
        <w:tc>
          <w:tcPr>
            <w:tcW w:w="398" w:type="pct"/>
            <w:vMerge w:val="restar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Тепловая мощ</w:t>
            </w:r>
            <w:r w:rsidR="00707EC8">
              <w:rPr>
                <w:sz w:val="20"/>
                <w:szCs w:val="20"/>
              </w:rPr>
              <w:t>-</w:t>
            </w:r>
            <w:r w:rsidRPr="00990032">
              <w:rPr>
                <w:sz w:val="20"/>
                <w:szCs w:val="20"/>
              </w:rPr>
              <w:t>ность "нетто", Гкал/ч</w:t>
            </w:r>
          </w:p>
        </w:tc>
        <w:tc>
          <w:tcPr>
            <w:tcW w:w="1450" w:type="pct"/>
            <w:gridSpan w:val="3"/>
            <w:shd w:val="clear" w:color="auto" w:fill="auto"/>
            <w:vAlign w:val="center"/>
          </w:tcPr>
          <w:p w:rsidR="000F34D3" w:rsidRPr="00990032" w:rsidRDefault="000F34D3" w:rsidP="00990032">
            <w:pPr>
              <w:spacing w:line="240" w:lineRule="auto"/>
              <w:jc w:val="center"/>
              <w:rPr>
                <w:color w:val="000000"/>
                <w:sz w:val="20"/>
                <w:szCs w:val="20"/>
              </w:rPr>
            </w:pPr>
            <w:r w:rsidRPr="00990032">
              <w:rPr>
                <w:color w:val="000000"/>
                <w:sz w:val="20"/>
                <w:szCs w:val="20"/>
              </w:rPr>
              <w:t>Текущее положение</w:t>
            </w:r>
          </w:p>
        </w:tc>
        <w:tc>
          <w:tcPr>
            <w:tcW w:w="1450" w:type="pct"/>
            <w:gridSpan w:val="3"/>
            <w:shd w:val="clear" w:color="auto" w:fill="auto"/>
            <w:vAlign w:val="center"/>
          </w:tcPr>
          <w:p w:rsidR="000F34D3" w:rsidRPr="00990032" w:rsidRDefault="00BB4836" w:rsidP="00990032">
            <w:pPr>
              <w:spacing w:line="240" w:lineRule="auto"/>
              <w:jc w:val="center"/>
              <w:rPr>
                <w:color w:val="000000"/>
                <w:sz w:val="20"/>
                <w:szCs w:val="20"/>
              </w:rPr>
            </w:pPr>
            <w:r w:rsidRPr="00990032">
              <w:rPr>
                <w:color w:val="000000"/>
                <w:sz w:val="20"/>
                <w:szCs w:val="20"/>
              </w:rPr>
              <w:t>Расчетный период (204</w:t>
            </w:r>
            <w:r w:rsidR="000F34D3" w:rsidRPr="00990032">
              <w:rPr>
                <w:color w:val="000000"/>
                <w:sz w:val="20"/>
                <w:szCs w:val="20"/>
              </w:rPr>
              <w:t>0 год)</w:t>
            </w:r>
          </w:p>
        </w:tc>
      </w:tr>
      <w:tr w:rsidR="000F34D3" w:rsidRPr="00990032" w:rsidTr="00990032">
        <w:trPr>
          <w:tblHeader/>
          <w:jc w:val="center"/>
        </w:trPr>
        <w:tc>
          <w:tcPr>
            <w:tcW w:w="608" w:type="pct"/>
            <w:vMerge/>
            <w:shd w:val="clear" w:color="auto" w:fill="auto"/>
            <w:vAlign w:val="center"/>
          </w:tcPr>
          <w:p w:rsidR="000F34D3" w:rsidRPr="00990032" w:rsidRDefault="000F34D3" w:rsidP="00990032">
            <w:pPr>
              <w:spacing w:line="240" w:lineRule="auto"/>
              <w:jc w:val="center"/>
              <w:rPr>
                <w:color w:val="000000"/>
                <w:sz w:val="20"/>
                <w:szCs w:val="20"/>
              </w:rPr>
            </w:pPr>
          </w:p>
        </w:tc>
        <w:tc>
          <w:tcPr>
            <w:tcW w:w="552" w:type="pct"/>
            <w:vMerge/>
            <w:shd w:val="clear" w:color="auto" w:fill="auto"/>
            <w:vAlign w:val="center"/>
          </w:tcPr>
          <w:p w:rsidR="000F34D3" w:rsidRPr="00990032" w:rsidRDefault="000F34D3" w:rsidP="00990032">
            <w:pPr>
              <w:spacing w:line="240" w:lineRule="auto"/>
              <w:jc w:val="center"/>
              <w:rPr>
                <w:sz w:val="20"/>
                <w:szCs w:val="20"/>
              </w:rPr>
            </w:pPr>
          </w:p>
        </w:tc>
        <w:tc>
          <w:tcPr>
            <w:tcW w:w="542" w:type="pct"/>
            <w:vMerge/>
            <w:shd w:val="clear" w:color="auto" w:fill="auto"/>
            <w:vAlign w:val="center"/>
          </w:tcPr>
          <w:p w:rsidR="000F34D3" w:rsidRPr="00990032" w:rsidRDefault="000F34D3" w:rsidP="00990032">
            <w:pPr>
              <w:spacing w:line="240" w:lineRule="auto"/>
              <w:jc w:val="center"/>
              <w:rPr>
                <w:sz w:val="20"/>
                <w:szCs w:val="20"/>
              </w:rPr>
            </w:pPr>
          </w:p>
        </w:tc>
        <w:tc>
          <w:tcPr>
            <w:tcW w:w="398" w:type="pct"/>
            <w:vMerge/>
            <w:shd w:val="clear" w:color="auto" w:fill="auto"/>
            <w:vAlign w:val="center"/>
          </w:tcPr>
          <w:p w:rsidR="000F34D3" w:rsidRPr="00990032" w:rsidRDefault="000F34D3" w:rsidP="00990032">
            <w:pPr>
              <w:spacing w:line="240" w:lineRule="auto"/>
              <w:jc w:val="center"/>
              <w:rPr>
                <w:sz w:val="20"/>
                <w:szCs w:val="20"/>
              </w:rPr>
            </w:pPr>
          </w:p>
        </w:tc>
        <w:tc>
          <w:tcPr>
            <w:tcW w:w="382" w:type="pct"/>
            <w:shd w:val="clear" w:color="auto" w:fill="auto"/>
            <w:vAlign w:val="center"/>
          </w:tcPr>
          <w:p w:rsidR="000F34D3" w:rsidRPr="00990032" w:rsidRDefault="000F34D3" w:rsidP="00990032">
            <w:pPr>
              <w:spacing w:line="240" w:lineRule="auto"/>
              <w:jc w:val="center"/>
              <w:rPr>
                <w:color w:val="000000"/>
                <w:sz w:val="20"/>
                <w:szCs w:val="20"/>
              </w:rPr>
            </w:pPr>
            <w:r w:rsidRPr="00990032">
              <w:rPr>
                <w:color w:val="000000"/>
                <w:sz w:val="20"/>
                <w:szCs w:val="20"/>
              </w:rPr>
              <w:t>Общая нагрузка, Гкал/ч</w:t>
            </w:r>
          </w:p>
        </w:tc>
        <w:tc>
          <w:tcPr>
            <w:tcW w:w="395" w:type="pct"/>
            <w:shd w:val="clear" w:color="auto" w:fill="auto"/>
            <w:vAlign w:val="center"/>
          </w:tcPr>
          <w:p w:rsidR="000F34D3" w:rsidRPr="00990032" w:rsidRDefault="000F34D3" w:rsidP="00990032">
            <w:pPr>
              <w:spacing w:line="240" w:lineRule="auto"/>
              <w:jc w:val="center"/>
              <w:rPr>
                <w:sz w:val="20"/>
                <w:szCs w:val="20"/>
              </w:rPr>
            </w:pPr>
            <w:r w:rsidRPr="00990032">
              <w:rPr>
                <w:bCs/>
                <w:color w:val="000000"/>
                <w:sz w:val="20"/>
                <w:szCs w:val="20"/>
              </w:rPr>
              <w:t>Тепло</w:t>
            </w:r>
            <w:r w:rsidR="00707EC8">
              <w:rPr>
                <w:bCs/>
                <w:color w:val="000000"/>
                <w:sz w:val="20"/>
                <w:szCs w:val="20"/>
              </w:rPr>
              <w:t>-</w:t>
            </w:r>
            <w:r w:rsidRPr="00990032">
              <w:rPr>
                <w:bCs/>
                <w:color w:val="000000"/>
                <w:sz w:val="20"/>
                <w:szCs w:val="20"/>
              </w:rPr>
              <w:t>вые поте</w:t>
            </w:r>
            <w:r w:rsidR="00707EC8">
              <w:rPr>
                <w:bCs/>
                <w:color w:val="000000"/>
                <w:sz w:val="20"/>
                <w:szCs w:val="20"/>
              </w:rPr>
              <w:t>-</w:t>
            </w:r>
            <w:r w:rsidRPr="00990032">
              <w:rPr>
                <w:bCs/>
                <w:color w:val="000000"/>
                <w:sz w:val="20"/>
                <w:szCs w:val="20"/>
              </w:rPr>
              <w:t>ри в сетях, Гкал/час</w:t>
            </w:r>
          </w:p>
        </w:tc>
        <w:tc>
          <w:tcPr>
            <w:tcW w:w="674"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Профицит/дефицит тепловой мощности, Гкал/ч</w:t>
            </w:r>
          </w:p>
        </w:tc>
        <w:tc>
          <w:tcPr>
            <w:tcW w:w="382" w:type="pct"/>
            <w:shd w:val="clear" w:color="auto" w:fill="auto"/>
            <w:vAlign w:val="center"/>
          </w:tcPr>
          <w:p w:rsidR="000F34D3" w:rsidRPr="00990032" w:rsidRDefault="000F34D3" w:rsidP="00990032">
            <w:pPr>
              <w:spacing w:line="240" w:lineRule="auto"/>
              <w:jc w:val="center"/>
              <w:rPr>
                <w:color w:val="000000"/>
                <w:sz w:val="20"/>
                <w:szCs w:val="20"/>
              </w:rPr>
            </w:pPr>
            <w:r w:rsidRPr="00990032">
              <w:rPr>
                <w:color w:val="000000"/>
                <w:sz w:val="20"/>
                <w:szCs w:val="20"/>
              </w:rPr>
              <w:t>Общая нагрузка, Гкал/ч</w:t>
            </w:r>
          </w:p>
        </w:tc>
        <w:tc>
          <w:tcPr>
            <w:tcW w:w="395" w:type="pct"/>
            <w:shd w:val="clear" w:color="auto" w:fill="auto"/>
            <w:vAlign w:val="center"/>
          </w:tcPr>
          <w:p w:rsidR="000F34D3" w:rsidRPr="00990032" w:rsidRDefault="000F34D3" w:rsidP="00990032">
            <w:pPr>
              <w:spacing w:line="240" w:lineRule="auto"/>
              <w:jc w:val="center"/>
              <w:rPr>
                <w:sz w:val="20"/>
                <w:szCs w:val="20"/>
              </w:rPr>
            </w:pPr>
            <w:r w:rsidRPr="00990032">
              <w:rPr>
                <w:bCs/>
                <w:color w:val="000000"/>
                <w:sz w:val="20"/>
                <w:szCs w:val="20"/>
              </w:rPr>
              <w:t>Тепловые потери в сетях, Гкал/час</w:t>
            </w:r>
          </w:p>
        </w:tc>
        <w:tc>
          <w:tcPr>
            <w:tcW w:w="674"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Профицит/дефицит тепловой мощности, Гкал/ч</w:t>
            </w:r>
          </w:p>
        </w:tc>
      </w:tr>
      <w:tr w:rsidR="00197995" w:rsidRPr="00990032" w:rsidTr="00990032">
        <w:trPr>
          <w:jc w:val="center"/>
        </w:trPr>
        <w:tc>
          <w:tcPr>
            <w:tcW w:w="608" w:type="pct"/>
            <w:shd w:val="clear" w:color="auto" w:fill="auto"/>
            <w:vAlign w:val="center"/>
          </w:tcPr>
          <w:p w:rsidR="00197995" w:rsidRPr="00990032" w:rsidRDefault="00197995" w:rsidP="00990032">
            <w:pPr>
              <w:spacing w:line="240" w:lineRule="auto"/>
              <w:jc w:val="center"/>
              <w:rPr>
                <w:color w:val="000000"/>
                <w:sz w:val="20"/>
                <w:szCs w:val="20"/>
              </w:rPr>
            </w:pPr>
            <w:r w:rsidRPr="00990032">
              <w:rPr>
                <w:sz w:val="20"/>
                <w:szCs w:val="20"/>
              </w:rPr>
              <w:t>Котельная с. Русско-Высоцкое</w:t>
            </w:r>
          </w:p>
        </w:tc>
        <w:tc>
          <w:tcPr>
            <w:tcW w:w="552"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10,75</w:t>
            </w:r>
          </w:p>
        </w:tc>
        <w:tc>
          <w:tcPr>
            <w:tcW w:w="542"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10,75</w:t>
            </w:r>
          </w:p>
        </w:tc>
        <w:tc>
          <w:tcPr>
            <w:tcW w:w="398"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10,606</w:t>
            </w:r>
          </w:p>
        </w:tc>
        <w:tc>
          <w:tcPr>
            <w:tcW w:w="382" w:type="pct"/>
            <w:shd w:val="clear" w:color="auto" w:fill="auto"/>
            <w:vAlign w:val="center"/>
          </w:tcPr>
          <w:p w:rsidR="00197995" w:rsidRPr="00990032" w:rsidRDefault="00197995" w:rsidP="00990032">
            <w:pPr>
              <w:spacing w:line="240" w:lineRule="auto"/>
              <w:jc w:val="center"/>
              <w:rPr>
                <w:sz w:val="20"/>
                <w:szCs w:val="20"/>
              </w:rPr>
            </w:pPr>
            <w:r w:rsidRPr="00990032">
              <w:rPr>
                <w:sz w:val="20"/>
                <w:szCs w:val="20"/>
              </w:rPr>
              <w:t>7,54</w:t>
            </w:r>
          </w:p>
        </w:tc>
        <w:tc>
          <w:tcPr>
            <w:tcW w:w="395"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0,93</w:t>
            </w:r>
          </w:p>
        </w:tc>
        <w:tc>
          <w:tcPr>
            <w:tcW w:w="674"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2,133</w:t>
            </w:r>
          </w:p>
        </w:tc>
        <w:tc>
          <w:tcPr>
            <w:tcW w:w="382" w:type="pct"/>
            <w:shd w:val="clear" w:color="auto" w:fill="auto"/>
            <w:vAlign w:val="center"/>
          </w:tcPr>
          <w:p w:rsidR="00197995" w:rsidRPr="00990032" w:rsidRDefault="00197995" w:rsidP="00990032">
            <w:pPr>
              <w:spacing w:line="240" w:lineRule="auto"/>
              <w:jc w:val="center"/>
              <w:rPr>
                <w:sz w:val="20"/>
                <w:szCs w:val="20"/>
              </w:rPr>
            </w:pPr>
            <w:r w:rsidRPr="00990032">
              <w:rPr>
                <w:sz w:val="20"/>
                <w:szCs w:val="20"/>
              </w:rPr>
              <w:t>7,54</w:t>
            </w:r>
          </w:p>
        </w:tc>
        <w:tc>
          <w:tcPr>
            <w:tcW w:w="395"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0,93</w:t>
            </w:r>
          </w:p>
        </w:tc>
        <w:tc>
          <w:tcPr>
            <w:tcW w:w="674"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2,133</w:t>
            </w:r>
          </w:p>
        </w:tc>
      </w:tr>
      <w:tr w:rsidR="00197995" w:rsidRPr="00990032" w:rsidTr="00990032">
        <w:trPr>
          <w:jc w:val="center"/>
        </w:trPr>
        <w:tc>
          <w:tcPr>
            <w:tcW w:w="608" w:type="pct"/>
            <w:shd w:val="clear" w:color="auto" w:fill="auto"/>
            <w:vAlign w:val="center"/>
          </w:tcPr>
          <w:p w:rsidR="00197995" w:rsidRPr="00990032" w:rsidRDefault="00197995" w:rsidP="00990032">
            <w:pPr>
              <w:spacing w:line="240" w:lineRule="auto"/>
              <w:jc w:val="center"/>
              <w:rPr>
                <w:sz w:val="20"/>
                <w:szCs w:val="20"/>
              </w:rPr>
            </w:pPr>
            <w:r w:rsidRPr="00990032">
              <w:rPr>
                <w:sz w:val="20"/>
                <w:szCs w:val="20"/>
              </w:rPr>
              <w:t>Крышные котельные многоэтажной застройки</w:t>
            </w:r>
          </w:p>
        </w:tc>
        <w:tc>
          <w:tcPr>
            <w:tcW w:w="552"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w:t>
            </w:r>
          </w:p>
        </w:tc>
        <w:tc>
          <w:tcPr>
            <w:tcW w:w="542"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w:t>
            </w:r>
          </w:p>
        </w:tc>
        <w:tc>
          <w:tcPr>
            <w:tcW w:w="398"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w:t>
            </w:r>
          </w:p>
        </w:tc>
        <w:tc>
          <w:tcPr>
            <w:tcW w:w="382"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w:t>
            </w:r>
          </w:p>
        </w:tc>
        <w:tc>
          <w:tcPr>
            <w:tcW w:w="395"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w:t>
            </w:r>
          </w:p>
        </w:tc>
        <w:tc>
          <w:tcPr>
            <w:tcW w:w="674"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w:t>
            </w:r>
          </w:p>
        </w:tc>
        <w:tc>
          <w:tcPr>
            <w:tcW w:w="382" w:type="pct"/>
            <w:shd w:val="clear" w:color="auto" w:fill="auto"/>
            <w:vAlign w:val="center"/>
          </w:tcPr>
          <w:p w:rsidR="00197995" w:rsidRPr="00990032" w:rsidRDefault="00197995" w:rsidP="00990032">
            <w:pPr>
              <w:spacing w:line="240" w:lineRule="auto"/>
              <w:jc w:val="center"/>
              <w:rPr>
                <w:sz w:val="20"/>
                <w:szCs w:val="20"/>
              </w:rPr>
            </w:pPr>
            <w:r w:rsidRPr="00990032">
              <w:rPr>
                <w:sz w:val="20"/>
                <w:szCs w:val="20"/>
              </w:rPr>
              <w:t>0,428</w:t>
            </w:r>
          </w:p>
        </w:tc>
        <w:tc>
          <w:tcPr>
            <w:tcW w:w="395"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0,05</w:t>
            </w:r>
          </w:p>
        </w:tc>
        <w:tc>
          <w:tcPr>
            <w:tcW w:w="674"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0,75</w:t>
            </w:r>
          </w:p>
        </w:tc>
      </w:tr>
    </w:tbl>
    <w:p w:rsidR="00197995" w:rsidRPr="00903A6A" w:rsidRDefault="000F34D3" w:rsidP="00903A6A">
      <w:pPr>
        <w:pStyle w:val="0"/>
        <w:spacing w:before="0" w:after="0" w:line="240" w:lineRule="auto"/>
        <w:ind w:firstLine="709"/>
        <w:rPr>
          <w:b/>
        </w:rPr>
      </w:pPr>
      <w:bookmarkStart w:id="468" w:name="_Toc407612897"/>
      <w:bookmarkStart w:id="469" w:name="_Toc407562679"/>
      <w:bookmarkStart w:id="470" w:name="_Toc411860295"/>
      <w:bookmarkStart w:id="471" w:name="_Toc420014898"/>
      <w:bookmarkStart w:id="472" w:name="_Toc420015419"/>
      <w:r w:rsidRPr="00903A6A">
        <w:t xml:space="preserve">В </w:t>
      </w:r>
      <w:r w:rsidR="00197995" w:rsidRPr="00903A6A">
        <w:t>с. Русско-Высоцком не</w:t>
      </w:r>
      <w:r w:rsidRPr="00903A6A">
        <w:t xml:space="preserve"> планируется строительство </w:t>
      </w:r>
      <w:r w:rsidR="00197995" w:rsidRPr="00903A6A">
        <w:t>новых систем централизованного теплоснабжения</w:t>
      </w:r>
      <w:r w:rsidRPr="00903A6A">
        <w:t xml:space="preserve">, </w:t>
      </w:r>
      <w:r w:rsidR="00197995" w:rsidRPr="00903A6A">
        <w:t>но планируется установка автономных источников – для среднеэтажной застройки – индивидуальные котлы, для многоэтажной – крышные котельные, установленная мощность которых с учетом тепловых потерь в сетях и установки резервного теплофикационного оборудования будет составлять 0,75 Гкал/час.</w:t>
      </w:r>
    </w:p>
    <w:p w:rsidR="000F34D3" w:rsidRPr="00903A6A" w:rsidRDefault="00197995" w:rsidP="00903A6A">
      <w:pPr>
        <w:pStyle w:val="0"/>
        <w:spacing w:before="0" w:after="0" w:line="240" w:lineRule="auto"/>
        <w:ind w:firstLine="709"/>
        <w:rPr>
          <w:b/>
        </w:rPr>
      </w:pPr>
      <w:r w:rsidRPr="00903A6A">
        <w:t>Для общественной застройки будут установлены отдельные индивидуальные котлы,</w:t>
      </w:r>
    </w:p>
    <w:p w:rsidR="00BB4836" w:rsidRDefault="00BB4836">
      <w:pPr>
        <w:spacing w:after="160" w:line="259" w:lineRule="auto"/>
        <w:rPr>
          <w:rFonts w:eastAsia="SimSun"/>
          <w:b/>
          <w:sz w:val="24"/>
          <w:szCs w:val="24"/>
          <w:lang w:eastAsia="ru-RU"/>
        </w:rPr>
      </w:pPr>
      <w:bookmarkStart w:id="473" w:name="_Toc30607825"/>
      <w:r>
        <w:br w:type="page"/>
      </w:r>
    </w:p>
    <w:p w:rsidR="000F34D3" w:rsidRDefault="005D6862" w:rsidP="00707EC8">
      <w:pPr>
        <w:pStyle w:val="2f0"/>
        <w:spacing w:line="240" w:lineRule="auto"/>
      </w:pPr>
      <w:bookmarkStart w:id="474" w:name="_Toc407612898"/>
      <w:bookmarkStart w:id="475" w:name="_Toc407562680"/>
      <w:bookmarkStart w:id="476" w:name="_Toc411860296"/>
      <w:bookmarkStart w:id="477" w:name="_Toc420014899"/>
      <w:bookmarkStart w:id="478" w:name="_Toc420015420"/>
      <w:bookmarkStart w:id="479" w:name="_Toc30607826"/>
      <w:bookmarkStart w:id="480" w:name="_Toc34386262"/>
      <w:bookmarkEnd w:id="468"/>
      <w:bookmarkEnd w:id="469"/>
      <w:bookmarkEnd w:id="470"/>
      <w:bookmarkEnd w:id="471"/>
      <w:bookmarkEnd w:id="472"/>
      <w:bookmarkEnd w:id="473"/>
      <w:r>
        <w:lastRenderedPageBreak/>
        <w:t>б</w:t>
      </w:r>
      <w:r w:rsidR="000F34D3" w:rsidRPr="00AE3158">
        <w:t>)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474"/>
      <w:bookmarkEnd w:id="475"/>
      <w:bookmarkEnd w:id="476"/>
      <w:bookmarkEnd w:id="477"/>
      <w:bookmarkEnd w:id="478"/>
      <w:bookmarkEnd w:id="479"/>
      <w:bookmarkEnd w:id="480"/>
    </w:p>
    <w:p w:rsidR="000F34D3" w:rsidRPr="00903A6A" w:rsidRDefault="000F34D3" w:rsidP="00903A6A">
      <w:pPr>
        <w:pStyle w:val="0"/>
        <w:spacing w:before="0" w:after="0" w:line="240" w:lineRule="auto"/>
        <w:ind w:firstLine="709"/>
        <w:rPr>
          <w:b/>
        </w:rPr>
      </w:pPr>
      <w:r w:rsidRPr="00903A6A">
        <w:t xml:space="preserve">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Исходя из текущего состояния тепловых сетей МО </w:t>
      </w:r>
      <w:r w:rsidR="00197995" w:rsidRPr="00903A6A">
        <w:t>Русско-Высоцкое сельское поселение</w:t>
      </w:r>
      <w:r w:rsidRPr="00903A6A">
        <w:t xml:space="preserve"> (к которым планируется подключение перспективных потребителей) можно сделать вывод о недостаточной пропускной способности магистральных тепловых трасс. Данная информация представлена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rsidR="000F34D3" w:rsidRDefault="005D6862" w:rsidP="00707EC8">
      <w:pPr>
        <w:pStyle w:val="2f0"/>
        <w:spacing w:line="240" w:lineRule="auto"/>
      </w:pPr>
      <w:bookmarkStart w:id="481" w:name="_Toc407612899"/>
      <w:bookmarkStart w:id="482" w:name="_Toc407562681"/>
      <w:bookmarkStart w:id="483" w:name="_Toc411860297"/>
      <w:bookmarkStart w:id="484" w:name="_Toc420014900"/>
      <w:bookmarkStart w:id="485" w:name="_Toc420015421"/>
      <w:bookmarkStart w:id="486" w:name="_Toc30607827"/>
      <w:bookmarkStart w:id="487" w:name="_Toc34386263"/>
      <w:r>
        <w:t>в</w:t>
      </w:r>
      <w:r w:rsidR="000F34D3" w:rsidRPr="00AE3158">
        <w:t>) выводы о резервах (дефицитах) существующей системы теплоснабжения при обеспечении перспективной тепловой нагрузки потребителей.</w:t>
      </w:r>
      <w:bookmarkEnd w:id="481"/>
      <w:bookmarkEnd w:id="482"/>
      <w:bookmarkEnd w:id="483"/>
      <w:bookmarkEnd w:id="484"/>
      <w:bookmarkEnd w:id="485"/>
      <w:bookmarkEnd w:id="486"/>
      <w:bookmarkEnd w:id="487"/>
    </w:p>
    <w:p w:rsidR="000F34D3" w:rsidRPr="00903A6A" w:rsidRDefault="000F34D3" w:rsidP="00903A6A">
      <w:pPr>
        <w:pStyle w:val="0"/>
        <w:spacing w:before="0" w:after="0" w:line="240" w:lineRule="auto"/>
        <w:ind w:firstLine="709"/>
      </w:pPr>
      <w:r w:rsidRPr="00903A6A">
        <w:t>Для обеспечения теплоснабжения основного прироста строительных фондов планируется строительство новых котельных. Существующие котельные планируется реконструировать с целью увеличения установленной тепловой мощности.</w:t>
      </w:r>
    </w:p>
    <w:p w:rsidR="00E303D6" w:rsidRDefault="00E303D6">
      <w:pPr>
        <w:spacing w:after="160" w:line="259" w:lineRule="auto"/>
        <w:rPr>
          <w:rFonts w:eastAsia="SimSun"/>
          <w:sz w:val="24"/>
          <w:szCs w:val="24"/>
          <w:lang w:eastAsia="ru-RU"/>
        </w:rPr>
      </w:pPr>
      <w:r>
        <w:br w:type="page"/>
      </w:r>
    </w:p>
    <w:p w:rsidR="00E303D6" w:rsidRPr="002C2C9B" w:rsidRDefault="00E303D6" w:rsidP="00707EC8">
      <w:pPr>
        <w:pStyle w:val="11"/>
        <w:spacing w:line="240" w:lineRule="auto"/>
        <w:jc w:val="left"/>
        <w:rPr>
          <w:sz w:val="28"/>
          <w:szCs w:val="28"/>
        </w:rPr>
      </w:pPr>
      <w:bookmarkStart w:id="488" w:name="_Toc30607828"/>
      <w:bookmarkStart w:id="489" w:name="_Toc34386264"/>
      <w:r w:rsidRPr="002C2C9B">
        <w:rPr>
          <w:sz w:val="28"/>
          <w:szCs w:val="28"/>
        </w:rPr>
        <w:lastRenderedPageBreak/>
        <w:t xml:space="preserve">Глава </w:t>
      </w:r>
      <w:r w:rsidR="00990032" w:rsidRPr="002C2C9B">
        <w:rPr>
          <w:sz w:val="28"/>
          <w:szCs w:val="28"/>
        </w:rPr>
        <w:t>4</w:t>
      </w:r>
      <w:r w:rsidRPr="002C2C9B">
        <w:rPr>
          <w:sz w:val="28"/>
          <w:szCs w:val="28"/>
        </w:rPr>
        <w:t>. Мастер-план развития систем теплоснабжения МО Русско-Высоцкое сельское поселение»</w:t>
      </w:r>
      <w:bookmarkEnd w:id="488"/>
      <w:bookmarkEnd w:id="489"/>
    </w:p>
    <w:p w:rsidR="00E303D6" w:rsidRPr="00A6795C" w:rsidRDefault="00E303D6" w:rsidP="00707EC8">
      <w:pPr>
        <w:pStyle w:val="2f0"/>
        <w:spacing w:line="240" w:lineRule="auto"/>
      </w:pPr>
      <w:bookmarkStart w:id="490" w:name="_Toc34386265"/>
      <w:bookmarkStart w:id="491" w:name="sub_1591"/>
      <w:r w:rsidRPr="00A6795C">
        <w:t>а) описание вариантов перспективного развития систем теплоснабжения Русско-Высоцкого сельского поселения;</w:t>
      </w:r>
      <w:bookmarkEnd w:id="490"/>
    </w:p>
    <w:bookmarkEnd w:id="491"/>
    <w:p w:rsidR="00E303D6" w:rsidRPr="00BB4836" w:rsidRDefault="00E303D6" w:rsidP="00BB4836">
      <w:pPr>
        <w:pStyle w:val="0"/>
        <w:spacing w:before="0" w:after="0" w:line="240" w:lineRule="auto"/>
        <w:ind w:firstLine="709"/>
      </w:pPr>
      <w:r w:rsidRPr="00BB4836">
        <w:t>Согласно Генеральному плану МО Русско-Высоцкое сельское поселение, планируется строительство объектов, представленных в таблицах ниже.</w:t>
      </w:r>
    </w:p>
    <w:p w:rsidR="00990032" w:rsidRPr="00990032" w:rsidRDefault="00990032"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39</w:t>
      </w:r>
      <w:r w:rsidR="00023A98" w:rsidRPr="00990032">
        <w:rPr>
          <w:color w:val="000000"/>
        </w:rPr>
        <w:fldChar w:fldCharType="end"/>
      </w:r>
      <w:r w:rsidRPr="00990032">
        <w:rPr>
          <w:color w:val="000000"/>
        </w:rPr>
        <w:t xml:space="preserve"> Информация о перспективной застройке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709"/>
        <w:gridCol w:w="1228"/>
        <w:gridCol w:w="1477"/>
        <w:gridCol w:w="803"/>
        <w:gridCol w:w="803"/>
        <w:gridCol w:w="803"/>
        <w:gridCol w:w="803"/>
        <w:gridCol w:w="803"/>
        <w:gridCol w:w="803"/>
        <w:gridCol w:w="803"/>
      </w:tblGrid>
      <w:tr w:rsidR="00E303D6" w:rsidRPr="00990032" w:rsidTr="00990032">
        <w:trPr>
          <w:trHeight w:val="230"/>
          <w:jc w:val="center"/>
        </w:trPr>
        <w:tc>
          <w:tcPr>
            <w:tcW w:w="852"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Тип застройки</w:t>
            </w:r>
          </w:p>
        </w:tc>
        <w:tc>
          <w:tcPr>
            <w:tcW w:w="612"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Единица измерения</w:t>
            </w:r>
          </w:p>
        </w:tc>
        <w:tc>
          <w:tcPr>
            <w:tcW w:w="736"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Современное состояние 2019 г.</w:t>
            </w:r>
          </w:p>
        </w:tc>
        <w:tc>
          <w:tcPr>
            <w:tcW w:w="400"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2020г.</w:t>
            </w:r>
          </w:p>
        </w:tc>
        <w:tc>
          <w:tcPr>
            <w:tcW w:w="400"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2021г.</w:t>
            </w:r>
          </w:p>
        </w:tc>
        <w:tc>
          <w:tcPr>
            <w:tcW w:w="400"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2022г.</w:t>
            </w:r>
          </w:p>
        </w:tc>
        <w:tc>
          <w:tcPr>
            <w:tcW w:w="400"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2023г.</w:t>
            </w:r>
          </w:p>
        </w:tc>
        <w:tc>
          <w:tcPr>
            <w:tcW w:w="400"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2024г.</w:t>
            </w:r>
          </w:p>
        </w:tc>
        <w:tc>
          <w:tcPr>
            <w:tcW w:w="400"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2030 г.</w:t>
            </w:r>
          </w:p>
        </w:tc>
        <w:tc>
          <w:tcPr>
            <w:tcW w:w="400"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2040 г.</w:t>
            </w:r>
          </w:p>
        </w:tc>
      </w:tr>
      <w:tr w:rsidR="00E303D6" w:rsidRPr="00990032" w:rsidTr="00990032">
        <w:trPr>
          <w:trHeight w:val="433"/>
          <w:jc w:val="center"/>
        </w:trPr>
        <w:tc>
          <w:tcPr>
            <w:tcW w:w="852"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612"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736"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r>
      <w:tr w:rsidR="00E303D6" w:rsidRPr="00990032" w:rsidTr="00990032">
        <w:trPr>
          <w:jc w:val="center"/>
        </w:trPr>
        <w:tc>
          <w:tcPr>
            <w:tcW w:w="5000" w:type="pct"/>
            <w:gridSpan w:val="10"/>
            <w:shd w:val="clear" w:color="auto" w:fill="auto"/>
            <w:noWrap/>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с. Русско-Высоцкое</w:t>
            </w:r>
          </w:p>
        </w:tc>
      </w:tr>
      <w:tr w:rsidR="00E303D6" w:rsidRPr="00990032" w:rsidTr="00990032">
        <w:trPr>
          <w:jc w:val="center"/>
        </w:trPr>
        <w:tc>
          <w:tcPr>
            <w:tcW w:w="852"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Зона индивидуальной усадебной жилой застройки. Этажность – до 3 включительно.</w:t>
            </w:r>
          </w:p>
        </w:tc>
        <w:tc>
          <w:tcPr>
            <w:tcW w:w="612"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736"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3,3627</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0,1226</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0,1225</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0,1226</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0,1225</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0,1226</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2,8862</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3,4547</w:t>
            </w:r>
          </w:p>
        </w:tc>
      </w:tr>
      <w:tr w:rsidR="00E303D6" w:rsidRPr="00990032" w:rsidTr="00990032">
        <w:trPr>
          <w:jc w:val="center"/>
        </w:trPr>
        <w:tc>
          <w:tcPr>
            <w:tcW w:w="852"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Зона среднеэтажной жилой застройки. Этажность 5-8 включительно.</w:t>
            </w:r>
          </w:p>
        </w:tc>
        <w:tc>
          <w:tcPr>
            <w:tcW w:w="612"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736"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11,178</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0,8119</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0,8118</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0,8118</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0,8118</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0,8119</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0,8118</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w:t>
            </w:r>
          </w:p>
        </w:tc>
      </w:tr>
      <w:tr w:rsidR="00E303D6" w:rsidRPr="00990032" w:rsidTr="00990032">
        <w:trPr>
          <w:jc w:val="center"/>
        </w:trPr>
        <w:tc>
          <w:tcPr>
            <w:tcW w:w="852"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Зона многоэтажной жилой застройки. Этажность 9-12 включительно.</w:t>
            </w:r>
          </w:p>
        </w:tc>
        <w:tc>
          <w:tcPr>
            <w:tcW w:w="612"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736"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2,7519</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0,1701</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w:t>
            </w:r>
          </w:p>
        </w:tc>
      </w:tr>
      <w:tr w:rsidR="00E303D6" w:rsidRPr="00990032" w:rsidTr="00990032">
        <w:trPr>
          <w:jc w:val="center"/>
        </w:trPr>
        <w:tc>
          <w:tcPr>
            <w:tcW w:w="852"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Зона всех видов общественно-деловой застройки</w:t>
            </w:r>
          </w:p>
        </w:tc>
        <w:tc>
          <w:tcPr>
            <w:tcW w:w="612"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736"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6,81</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w:t>
            </w:r>
          </w:p>
        </w:tc>
      </w:tr>
    </w:tbl>
    <w:p w:rsidR="00E303D6" w:rsidRPr="002800E9" w:rsidRDefault="00E303D6" w:rsidP="002800E9">
      <w:pPr>
        <w:pStyle w:val="0"/>
        <w:spacing w:before="0" w:after="0" w:line="240" w:lineRule="auto"/>
        <w:ind w:firstLine="709"/>
      </w:pPr>
      <w:r w:rsidRPr="002800E9">
        <w:t>Тепловая нагрузка на данные объекты (согласно расходу тепловой энергии на существующие аналогичные объекты) представлена в таблице ниже.</w:t>
      </w:r>
    </w:p>
    <w:p w:rsidR="00990032" w:rsidRPr="00990032" w:rsidRDefault="00990032"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40</w:t>
      </w:r>
      <w:r w:rsidR="00023A98" w:rsidRPr="00990032">
        <w:rPr>
          <w:color w:val="000000"/>
        </w:rPr>
        <w:fldChar w:fldCharType="end"/>
      </w:r>
      <w:r w:rsidRPr="00990032">
        <w:rPr>
          <w:color w:val="000000"/>
        </w:rPr>
        <w:t xml:space="preserve"> Перспективная тепловая нагрузка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574"/>
        <w:gridCol w:w="1198"/>
        <w:gridCol w:w="1228"/>
        <w:gridCol w:w="933"/>
        <w:gridCol w:w="919"/>
        <w:gridCol w:w="905"/>
        <w:gridCol w:w="895"/>
        <w:gridCol w:w="883"/>
        <w:gridCol w:w="779"/>
        <w:gridCol w:w="721"/>
      </w:tblGrid>
      <w:tr w:rsidR="00E303D6" w:rsidRPr="00990032" w:rsidTr="00990032">
        <w:trPr>
          <w:trHeight w:val="230"/>
          <w:tblHeader/>
          <w:jc w:val="center"/>
        </w:trPr>
        <w:tc>
          <w:tcPr>
            <w:tcW w:w="784"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Тип застройки</w:t>
            </w:r>
          </w:p>
        </w:tc>
        <w:tc>
          <w:tcPr>
            <w:tcW w:w="597"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Тип нагрузки</w:t>
            </w:r>
          </w:p>
        </w:tc>
        <w:tc>
          <w:tcPr>
            <w:tcW w:w="612"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Единица измерения</w:t>
            </w:r>
          </w:p>
        </w:tc>
        <w:tc>
          <w:tcPr>
            <w:tcW w:w="465"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2020г.</w:t>
            </w:r>
          </w:p>
        </w:tc>
        <w:tc>
          <w:tcPr>
            <w:tcW w:w="458"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2021г.</w:t>
            </w:r>
          </w:p>
        </w:tc>
        <w:tc>
          <w:tcPr>
            <w:tcW w:w="451"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2022г.</w:t>
            </w:r>
          </w:p>
        </w:tc>
        <w:tc>
          <w:tcPr>
            <w:tcW w:w="446"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2023г.</w:t>
            </w:r>
          </w:p>
        </w:tc>
        <w:tc>
          <w:tcPr>
            <w:tcW w:w="440"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2024г.</w:t>
            </w:r>
          </w:p>
        </w:tc>
        <w:tc>
          <w:tcPr>
            <w:tcW w:w="388"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2030 г.</w:t>
            </w:r>
          </w:p>
        </w:tc>
        <w:tc>
          <w:tcPr>
            <w:tcW w:w="358"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2040 г.</w:t>
            </w:r>
          </w:p>
        </w:tc>
      </w:tr>
      <w:tr w:rsidR="00E303D6" w:rsidRPr="00990032" w:rsidTr="00990032">
        <w:trPr>
          <w:trHeight w:val="433"/>
          <w:tblHeader/>
          <w:jc w:val="center"/>
        </w:trPr>
        <w:tc>
          <w:tcPr>
            <w:tcW w:w="784"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597"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612"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65"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58"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51"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46"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40"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388"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358"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r>
      <w:tr w:rsidR="00E303D6" w:rsidRPr="00990032" w:rsidTr="00990032">
        <w:trPr>
          <w:jc w:val="center"/>
        </w:trPr>
        <w:tc>
          <w:tcPr>
            <w:tcW w:w="5000" w:type="pct"/>
            <w:gridSpan w:val="10"/>
            <w:shd w:val="clear" w:color="auto" w:fill="auto"/>
            <w:noWrap/>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с. Русско-Высоцкое</w:t>
            </w:r>
          </w:p>
        </w:tc>
      </w:tr>
      <w:tr w:rsidR="00E303D6" w:rsidRPr="00990032" w:rsidTr="00990032">
        <w:trPr>
          <w:jc w:val="center"/>
        </w:trPr>
        <w:tc>
          <w:tcPr>
            <w:tcW w:w="784" w:type="pct"/>
            <w:vMerge w:val="restar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Зона среднеэтажной жилой застройки. Этажность 5-8 включительно.</w:t>
            </w:r>
          </w:p>
        </w:tc>
        <w:tc>
          <w:tcPr>
            <w:tcW w:w="597"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Гкал/час</w:t>
            </w:r>
          </w:p>
        </w:tc>
        <w:tc>
          <w:tcPr>
            <w:tcW w:w="465"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4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451"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446"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44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38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3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0,00</w:t>
            </w:r>
          </w:p>
        </w:tc>
      </w:tr>
      <w:tr w:rsidR="00E303D6" w:rsidRPr="00990032" w:rsidTr="00990032">
        <w:trPr>
          <w:jc w:val="center"/>
        </w:trPr>
        <w:tc>
          <w:tcPr>
            <w:tcW w:w="784" w:type="pct"/>
            <w:vMerge/>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p>
        </w:tc>
        <w:tc>
          <w:tcPr>
            <w:tcW w:w="597"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p>
        </w:tc>
        <w:tc>
          <w:tcPr>
            <w:tcW w:w="465"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4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451"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446"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44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38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3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0,00</w:t>
            </w:r>
          </w:p>
        </w:tc>
      </w:tr>
      <w:tr w:rsidR="00E303D6" w:rsidRPr="00990032" w:rsidTr="00990032">
        <w:trPr>
          <w:jc w:val="center"/>
        </w:trPr>
        <w:tc>
          <w:tcPr>
            <w:tcW w:w="784" w:type="pct"/>
            <w:vMerge w:val="restar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Зона многоэтажной жилой застройки. Этажность 9-12 включительно.</w:t>
            </w:r>
          </w:p>
        </w:tc>
        <w:tc>
          <w:tcPr>
            <w:tcW w:w="597"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Гкал/час</w:t>
            </w:r>
          </w:p>
        </w:tc>
        <w:tc>
          <w:tcPr>
            <w:tcW w:w="465"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0,052</w:t>
            </w:r>
          </w:p>
        </w:tc>
        <w:tc>
          <w:tcPr>
            <w:tcW w:w="458"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0,052</w:t>
            </w:r>
          </w:p>
        </w:tc>
        <w:tc>
          <w:tcPr>
            <w:tcW w:w="451"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0,052</w:t>
            </w:r>
          </w:p>
        </w:tc>
        <w:tc>
          <w:tcPr>
            <w:tcW w:w="446"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0,052</w:t>
            </w:r>
          </w:p>
        </w:tc>
        <w:tc>
          <w:tcPr>
            <w:tcW w:w="440"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0,052</w:t>
            </w:r>
          </w:p>
        </w:tc>
        <w:tc>
          <w:tcPr>
            <w:tcW w:w="388"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0,052</w:t>
            </w:r>
          </w:p>
        </w:tc>
        <w:tc>
          <w:tcPr>
            <w:tcW w:w="3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w:t>
            </w:r>
          </w:p>
        </w:tc>
      </w:tr>
      <w:tr w:rsidR="00E303D6" w:rsidRPr="00990032" w:rsidTr="00990032">
        <w:trPr>
          <w:jc w:val="center"/>
        </w:trPr>
        <w:tc>
          <w:tcPr>
            <w:tcW w:w="784" w:type="pct"/>
            <w:vMerge/>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p>
        </w:tc>
        <w:tc>
          <w:tcPr>
            <w:tcW w:w="597"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p>
        </w:tc>
        <w:tc>
          <w:tcPr>
            <w:tcW w:w="465"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0,019</w:t>
            </w:r>
          </w:p>
        </w:tc>
        <w:tc>
          <w:tcPr>
            <w:tcW w:w="458"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0,019</w:t>
            </w:r>
          </w:p>
        </w:tc>
        <w:tc>
          <w:tcPr>
            <w:tcW w:w="451"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0,019</w:t>
            </w:r>
          </w:p>
        </w:tc>
        <w:tc>
          <w:tcPr>
            <w:tcW w:w="446"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0,019</w:t>
            </w:r>
          </w:p>
        </w:tc>
        <w:tc>
          <w:tcPr>
            <w:tcW w:w="440"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0,019</w:t>
            </w:r>
          </w:p>
        </w:tc>
        <w:tc>
          <w:tcPr>
            <w:tcW w:w="388"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0,019</w:t>
            </w:r>
          </w:p>
        </w:tc>
        <w:tc>
          <w:tcPr>
            <w:tcW w:w="3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w:t>
            </w:r>
          </w:p>
        </w:tc>
      </w:tr>
      <w:tr w:rsidR="00E303D6" w:rsidRPr="00990032" w:rsidTr="00990032">
        <w:trPr>
          <w:jc w:val="center"/>
        </w:trPr>
        <w:tc>
          <w:tcPr>
            <w:tcW w:w="784" w:type="pct"/>
            <w:vMerge w:val="restar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Зона всех видов общественно-деловой застройки</w:t>
            </w:r>
          </w:p>
        </w:tc>
        <w:tc>
          <w:tcPr>
            <w:tcW w:w="597"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Гкал/час</w:t>
            </w:r>
          </w:p>
        </w:tc>
        <w:tc>
          <w:tcPr>
            <w:tcW w:w="465"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4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451"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446"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44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38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3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w:t>
            </w:r>
          </w:p>
        </w:tc>
      </w:tr>
      <w:tr w:rsidR="00E303D6" w:rsidRPr="00990032" w:rsidTr="00990032">
        <w:trPr>
          <w:jc w:val="center"/>
        </w:trPr>
        <w:tc>
          <w:tcPr>
            <w:tcW w:w="784" w:type="pct"/>
            <w:vMerge/>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p>
        </w:tc>
        <w:tc>
          <w:tcPr>
            <w:tcW w:w="597"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p>
        </w:tc>
        <w:tc>
          <w:tcPr>
            <w:tcW w:w="465"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4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451"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446"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44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38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3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w:t>
            </w:r>
          </w:p>
        </w:tc>
      </w:tr>
    </w:tbl>
    <w:p w:rsidR="00E303D6" w:rsidRPr="00990032" w:rsidRDefault="00E303D6" w:rsidP="00990032">
      <w:pPr>
        <w:pStyle w:val="0"/>
        <w:spacing w:before="0" w:after="0" w:line="240" w:lineRule="auto"/>
        <w:ind w:firstLine="709"/>
      </w:pPr>
      <w:r w:rsidRPr="00990032">
        <w:lastRenderedPageBreak/>
        <w:t>Рассмотрим три варианта развития системы теплоснабжения, учитывая перспективную нагрузку.</w:t>
      </w:r>
    </w:p>
    <w:p w:rsidR="00E303D6" w:rsidRPr="00990032" w:rsidRDefault="00E303D6" w:rsidP="00990032">
      <w:pPr>
        <w:pStyle w:val="0"/>
        <w:spacing w:before="0" w:after="0" w:line="240" w:lineRule="auto"/>
        <w:ind w:firstLine="709"/>
      </w:pPr>
      <w:r w:rsidRPr="00990032">
        <w:t>Первый вариант при отсутствии газоснабжения на перспективных объектах и сохранении единственного источника теплоснабжения в виде котельной ООО «ТК Северная» в с. Русско-Высоцкое.</w:t>
      </w:r>
    </w:p>
    <w:p w:rsidR="00E303D6" w:rsidRPr="00990032" w:rsidRDefault="00E303D6" w:rsidP="00990032">
      <w:pPr>
        <w:pStyle w:val="0"/>
        <w:spacing w:before="0" w:after="0" w:line="240" w:lineRule="auto"/>
        <w:ind w:firstLine="709"/>
      </w:pPr>
      <w:r w:rsidRPr="00990032">
        <w:t>Второй вариант при отсутствии газоснабжения на перспективных объектах и строительстве новых источников теплоснабжения для новых объектов.</w:t>
      </w:r>
    </w:p>
    <w:p w:rsidR="00E303D6" w:rsidRPr="00990032" w:rsidRDefault="00E303D6" w:rsidP="00990032">
      <w:pPr>
        <w:pStyle w:val="0"/>
        <w:spacing w:before="0" w:after="0" w:line="240" w:lineRule="auto"/>
        <w:ind w:firstLine="709"/>
      </w:pPr>
      <w:r w:rsidRPr="00990032">
        <w:t>Третий вариант – наличие источников газоснабжения у перспективных объектов и создание автономных источников тепловой энергии для каждого объекта.</w:t>
      </w:r>
    </w:p>
    <w:p w:rsidR="00E303D6" w:rsidRPr="00990032" w:rsidRDefault="00E303D6" w:rsidP="00990032">
      <w:pPr>
        <w:pStyle w:val="0"/>
        <w:spacing w:before="0" w:after="0" w:line="240" w:lineRule="auto"/>
        <w:ind w:firstLine="709"/>
      </w:pPr>
      <w:r w:rsidRPr="00990032">
        <w:t xml:space="preserve">В Схеме теплоснабжения предусматривается четыре варианта развития. </w:t>
      </w:r>
    </w:p>
    <w:p w:rsidR="00E303D6" w:rsidRPr="00990032" w:rsidRDefault="00E303D6" w:rsidP="00990032">
      <w:pPr>
        <w:pStyle w:val="0"/>
        <w:spacing w:before="0" w:after="0" w:line="240" w:lineRule="auto"/>
        <w:ind w:firstLine="709"/>
        <w:rPr>
          <w:u w:val="single"/>
        </w:rPr>
      </w:pPr>
      <w:r w:rsidRPr="00990032">
        <w:rPr>
          <w:u w:val="single"/>
        </w:rPr>
        <w:t>1 вариант (при отсутствии газоснабжения)</w:t>
      </w:r>
    </w:p>
    <w:p w:rsidR="00E303D6" w:rsidRPr="00990032" w:rsidRDefault="00E303D6" w:rsidP="00990032">
      <w:pPr>
        <w:pStyle w:val="0"/>
        <w:spacing w:before="0" w:after="0" w:line="240" w:lineRule="auto"/>
        <w:ind w:firstLine="709"/>
      </w:pPr>
      <w:r w:rsidRPr="00990032">
        <w:t xml:space="preserve">Предполагает сохранение существующего источника тепловой энергии с поэтапной заменой котельного оборудования, а также строительство новых сетей ГВС и отопления, реконструкцией здания котельной для установки дополнительного котельного оборудования. </w:t>
      </w:r>
    </w:p>
    <w:p w:rsidR="00E303D6" w:rsidRPr="00990032" w:rsidRDefault="00E303D6" w:rsidP="00990032">
      <w:pPr>
        <w:pStyle w:val="0"/>
        <w:spacing w:before="0" w:after="0" w:line="240" w:lineRule="auto"/>
        <w:ind w:firstLine="709"/>
      </w:pPr>
      <w:r w:rsidRPr="00990032">
        <w:t>Необходимая мощность для увеличения котельной составит 13,5 Гкал/час.</w:t>
      </w:r>
    </w:p>
    <w:p w:rsidR="00E303D6" w:rsidRPr="00990032" w:rsidRDefault="00E303D6" w:rsidP="00990032">
      <w:pPr>
        <w:pStyle w:val="0"/>
        <w:spacing w:before="0" w:after="0" w:line="240" w:lineRule="auto"/>
        <w:ind w:firstLine="709"/>
      </w:pPr>
      <w:r w:rsidRPr="00990032">
        <w:t xml:space="preserve">Планируемые мероприятия: </w:t>
      </w:r>
    </w:p>
    <w:p w:rsidR="00E303D6" w:rsidRPr="00990032" w:rsidRDefault="00E303D6" w:rsidP="00990032">
      <w:pPr>
        <w:pStyle w:val="0"/>
        <w:spacing w:before="0" w:after="0" w:line="240" w:lineRule="auto"/>
        <w:ind w:firstLine="709"/>
      </w:pPr>
      <w:r w:rsidRPr="00990032">
        <w:t>1)Строительство сетей теплоснабжения и ГВС – 15 км;</w:t>
      </w:r>
    </w:p>
    <w:p w:rsidR="00E303D6" w:rsidRPr="00990032" w:rsidRDefault="00E303D6" w:rsidP="00990032">
      <w:pPr>
        <w:pStyle w:val="0"/>
        <w:spacing w:before="0" w:after="0" w:line="240" w:lineRule="auto"/>
        <w:ind w:firstLine="709"/>
      </w:pPr>
      <w:r w:rsidRPr="00990032">
        <w:t>2) Реконструкция здания котельной:</w:t>
      </w:r>
    </w:p>
    <w:p w:rsidR="00E303D6" w:rsidRPr="00990032" w:rsidRDefault="00E303D6" w:rsidP="00990032">
      <w:pPr>
        <w:pStyle w:val="0"/>
        <w:spacing w:before="0" w:after="0" w:line="240" w:lineRule="auto"/>
        <w:ind w:firstLine="709"/>
      </w:pPr>
      <w:r w:rsidRPr="00990032">
        <w:t>3)Установка котельного оборудования:</w:t>
      </w:r>
    </w:p>
    <w:p w:rsidR="00E303D6" w:rsidRPr="00990032" w:rsidRDefault="00E303D6" w:rsidP="00990032">
      <w:pPr>
        <w:pStyle w:val="0"/>
        <w:spacing w:before="0" w:after="0" w:line="240" w:lineRule="auto"/>
        <w:ind w:firstLine="709"/>
      </w:pPr>
      <w:r w:rsidRPr="00990032">
        <w:t>4)Установка приборов учета;</w:t>
      </w:r>
    </w:p>
    <w:p w:rsidR="00E303D6" w:rsidRPr="00990032" w:rsidRDefault="00E303D6" w:rsidP="00990032">
      <w:pPr>
        <w:pStyle w:val="0"/>
        <w:spacing w:before="0" w:after="0" w:line="240" w:lineRule="auto"/>
        <w:ind w:firstLine="709"/>
      </w:pPr>
      <w:r w:rsidRPr="00990032">
        <w:t>5)Замена сетей теплоснабжения.</w:t>
      </w:r>
    </w:p>
    <w:p w:rsidR="00E303D6" w:rsidRPr="00990032" w:rsidRDefault="00E303D6" w:rsidP="00990032">
      <w:pPr>
        <w:pStyle w:val="0"/>
        <w:spacing w:before="0" w:after="0" w:line="240" w:lineRule="auto"/>
        <w:ind w:firstLine="709"/>
        <w:rPr>
          <w:u w:val="single"/>
        </w:rPr>
      </w:pPr>
      <w:r w:rsidRPr="00990032">
        <w:rPr>
          <w:u w:val="single"/>
        </w:rPr>
        <w:t>2 вариант</w:t>
      </w:r>
    </w:p>
    <w:p w:rsidR="00E303D6" w:rsidRPr="00990032" w:rsidRDefault="00E303D6" w:rsidP="00990032">
      <w:pPr>
        <w:pStyle w:val="0"/>
        <w:spacing w:before="0" w:after="0" w:line="240" w:lineRule="auto"/>
        <w:ind w:firstLine="709"/>
      </w:pPr>
      <w:r w:rsidRPr="00990032">
        <w:t xml:space="preserve">Предполагает создание нового источника тепловой энергии для покрытия тепловой нагрузки в размере 13,5 Гкал/час, а также строительство новых сетей ГВС и отопления,  здания котельной. </w:t>
      </w:r>
    </w:p>
    <w:p w:rsidR="00E303D6" w:rsidRPr="00990032" w:rsidRDefault="00E303D6" w:rsidP="00990032">
      <w:pPr>
        <w:pStyle w:val="0"/>
        <w:spacing w:before="0" w:after="0" w:line="240" w:lineRule="auto"/>
        <w:ind w:firstLine="709"/>
      </w:pPr>
      <w:r w:rsidRPr="00990032">
        <w:t>Необходимая мощность для увеличения котельной составит 13,5 Гкал/час.</w:t>
      </w:r>
    </w:p>
    <w:p w:rsidR="00E303D6" w:rsidRPr="00990032" w:rsidRDefault="00E303D6" w:rsidP="00990032">
      <w:pPr>
        <w:pStyle w:val="0"/>
        <w:spacing w:before="0" w:after="0" w:line="240" w:lineRule="auto"/>
        <w:ind w:firstLine="709"/>
      </w:pPr>
      <w:r w:rsidRPr="00990032">
        <w:t xml:space="preserve">Планируемые мероприятия: </w:t>
      </w:r>
    </w:p>
    <w:p w:rsidR="00E303D6" w:rsidRPr="00990032" w:rsidRDefault="00E303D6" w:rsidP="00990032">
      <w:pPr>
        <w:pStyle w:val="0"/>
        <w:spacing w:before="0" w:after="0" w:line="240" w:lineRule="auto"/>
        <w:ind w:firstLine="709"/>
      </w:pPr>
      <w:r w:rsidRPr="00990032">
        <w:t>1)Строительство сетей теплоснабжения и ГВС – 10 км;</w:t>
      </w:r>
    </w:p>
    <w:p w:rsidR="00E303D6" w:rsidRPr="00990032" w:rsidRDefault="00E303D6" w:rsidP="00990032">
      <w:pPr>
        <w:pStyle w:val="0"/>
        <w:spacing w:before="0" w:after="0" w:line="240" w:lineRule="auto"/>
        <w:ind w:firstLine="709"/>
      </w:pPr>
      <w:r w:rsidRPr="00990032">
        <w:t>2)Строительство новой котельной мощностью 15 Гкал/час;</w:t>
      </w:r>
    </w:p>
    <w:p w:rsidR="00E303D6" w:rsidRPr="00990032" w:rsidRDefault="00E303D6" w:rsidP="00990032">
      <w:pPr>
        <w:pStyle w:val="0"/>
        <w:spacing w:before="0" w:after="0" w:line="240" w:lineRule="auto"/>
        <w:ind w:firstLine="709"/>
      </w:pPr>
      <w:r w:rsidRPr="00990032">
        <w:t>3)Установка приборов учета;</w:t>
      </w:r>
    </w:p>
    <w:p w:rsidR="00E303D6" w:rsidRPr="00990032" w:rsidRDefault="00E303D6" w:rsidP="00990032">
      <w:pPr>
        <w:pStyle w:val="0"/>
        <w:spacing w:before="0" w:after="0" w:line="240" w:lineRule="auto"/>
        <w:ind w:firstLine="709"/>
      </w:pPr>
      <w:r w:rsidRPr="00990032">
        <w:t>4)Замена сетей теплоснабжения.</w:t>
      </w:r>
    </w:p>
    <w:p w:rsidR="00E303D6" w:rsidRPr="00990032" w:rsidRDefault="00E303D6" w:rsidP="00990032">
      <w:pPr>
        <w:pStyle w:val="0"/>
        <w:spacing w:before="0" w:after="0" w:line="240" w:lineRule="auto"/>
        <w:ind w:firstLine="709"/>
        <w:rPr>
          <w:u w:val="single"/>
        </w:rPr>
      </w:pPr>
      <w:r w:rsidRPr="00990032">
        <w:rPr>
          <w:u w:val="single"/>
        </w:rPr>
        <w:t>3 вариант</w:t>
      </w:r>
    </w:p>
    <w:p w:rsidR="00E303D6" w:rsidRPr="00990032" w:rsidRDefault="00E303D6" w:rsidP="00990032">
      <w:pPr>
        <w:pStyle w:val="0"/>
        <w:spacing w:before="0" w:after="0" w:line="240" w:lineRule="auto"/>
        <w:ind w:firstLine="709"/>
      </w:pPr>
      <w:r w:rsidRPr="00990032">
        <w:t>Единственным централизованным источником в поселении останется котельная ООО «ТК Северная» села Русско-Высоцкое.</w:t>
      </w:r>
    </w:p>
    <w:p w:rsidR="00E303D6" w:rsidRPr="00990032" w:rsidRDefault="00E303D6" w:rsidP="00990032">
      <w:pPr>
        <w:pStyle w:val="0"/>
        <w:spacing w:before="0" w:after="0" w:line="240" w:lineRule="auto"/>
        <w:ind w:firstLine="709"/>
      </w:pPr>
      <w:r w:rsidRPr="00990032">
        <w:t>Жители перспективной среднеэтажной застройки будут отапливаться поквартирно собственными газовыми котлами. Жители перспективной многоэтажной застройки будут отапливаться крышными котельными – объемом 0,75 Гкал/час. Для этого будет организовано строительство скважин. Общественно-деловая застройка будет отапливаться собственными котельными и индивидуальными котлами.</w:t>
      </w:r>
    </w:p>
    <w:p w:rsidR="00E303D6" w:rsidRPr="00990032" w:rsidRDefault="00E303D6" w:rsidP="00990032">
      <w:pPr>
        <w:pStyle w:val="0"/>
        <w:spacing w:before="0" w:after="0" w:line="240" w:lineRule="auto"/>
        <w:ind w:firstLine="709"/>
      </w:pPr>
      <w:r w:rsidRPr="00990032">
        <w:t xml:space="preserve">Планируемые мероприятия: </w:t>
      </w:r>
    </w:p>
    <w:p w:rsidR="00E303D6" w:rsidRPr="00990032" w:rsidRDefault="00E303D6" w:rsidP="00990032">
      <w:pPr>
        <w:pStyle w:val="0"/>
        <w:spacing w:before="0" w:after="0" w:line="240" w:lineRule="auto"/>
        <w:ind w:firstLine="709"/>
      </w:pPr>
      <w:r w:rsidRPr="00990032">
        <w:t>1)Установка приборов учета;</w:t>
      </w:r>
    </w:p>
    <w:p w:rsidR="00E303D6" w:rsidRPr="00990032" w:rsidRDefault="00E303D6" w:rsidP="00990032">
      <w:pPr>
        <w:pStyle w:val="0"/>
        <w:spacing w:before="0" w:after="0" w:line="240" w:lineRule="auto"/>
        <w:ind w:firstLine="709"/>
      </w:pPr>
      <w:r w:rsidRPr="00990032">
        <w:t>2)Замена сетей теплоснабжения.</w:t>
      </w:r>
    </w:p>
    <w:p w:rsidR="00E303D6" w:rsidRPr="00990032" w:rsidRDefault="00E303D6" w:rsidP="00990032">
      <w:pPr>
        <w:pStyle w:val="0"/>
        <w:spacing w:before="0" w:after="0" w:line="240" w:lineRule="auto"/>
        <w:ind w:firstLine="709"/>
      </w:pPr>
      <w:r w:rsidRPr="00990032">
        <w:t xml:space="preserve">Все эти котельные, согласно данному варианту развития, будут работать на природном газе. </w:t>
      </w:r>
    </w:p>
    <w:p w:rsidR="00990032" w:rsidRDefault="00990032">
      <w:pPr>
        <w:spacing w:after="160" w:line="259" w:lineRule="auto"/>
        <w:rPr>
          <w:b/>
          <w:bCs/>
          <w:sz w:val="24"/>
          <w:szCs w:val="18"/>
        </w:rPr>
      </w:pPr>
      <w:r>
        <w:br w:type="page"/>
      </w:r>
    </w:p>
    <w:p w:rsidR="00E303D6" w:rsidRPr="00990032" w:rsidRDefault="00E303D6" w:rsidP="00990032">
      <w:pPr>
        <w:pStyle w:val="a8"/>
        <w:keepNext/>
        <w:spacing w:before="120" w:after="120"/>
        <w:jc w:val="both"/>
        <w:rPr>
          <w:color w:val="000000"/>
        </w:rPr>
      </w:pPr>
      <w:r w:rsidRPr="00990032">
        <w:rPr>
          <w:color w:val="000000"/>
        </w:rPr>
        <w:lastRenderedPageBreak/>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41</w:t>
      </w:r>
      <w:r w:rsidR="00023A98" w:rsidRPr="00990032">
        <w:rPr>
          <w:noProof/>
          <w:color w:val="000000"/>
        </w:rPr>
        <w:fldChar w:fldCharType="end"/>
      </w:r>
      <w:r w:rsidRPr="00990032">
        <w:rPr>
          <w:color w:val="000000"/>
        </w:rPr>
        <w:t xml:space="preserve"> Варианты развития системы теплоснабжения</w:t>
      </w:r>
    </w:p>
    <w:tbl>
      <w:tblPr>
        <w:tblStyle w:val="110"/>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2442"/>
        <w:gridCol w:w="2087"/>
        <w:gridCol w:w="2754"/>
        <w:gridCol w:w="2752"/>
      </w:tblGrid>
      <w:tr w:rsidR="00E303D6" w:rsidRPr="00990032" w:rsidTr="00990032">
        <w:trPr>
          <w:tblHeader/>
          <w:jc w:val="center"/>
        </w:trPr>
        <w:tc>
          <w:tcPr>
            <w:tcW w:w="1217"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Наименование параметра</w:t>
            </w:r>
          </w:p>
        </w:tc>
        <w:tc>
          <w:tcPr>
            <w:tcW w:w="1040"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1 Вариант (нет газоснабжения)</w:t>
            </w:r>
          </w:p>
        </w:tc>
        <w:tc>
          <w:tcPr>
            <w:tcW w:w="1372"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2 Вариант (нет газоснабжения)</w:t>
            </w:r>
          </w:p>
        </w:tc>
        <w:tc>
          <w:tcPr>
            <w:tcW w:w="1371"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3 Вариант (есть газоснабжение)</w:t>
            </w:r>
          </w:p>
        </w:tc>
      </w:tr>
      <w:tr w:rsidR="00E303D6" w:rsidRPr="00990032" w:rsidTr="00990032">
        <w:trPr>
          <w:jc w:val="center"/>
        </w:trPr>
        <w:tc>
          <w:tcPr>
            <w:tcW w:w="1217"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Вывод источников из эксплуатации</w:t>
            </w:r>
          </w:p>
        </w:tc>
        <w:tc>
          <w:tcPr>
            <w:tcW w:w="1040"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нет</w:t>
            </w:r>
          </w:p>
        </w:tc>
        <w:tc>
          <w:tcPr>
            <w:tcW w:w="1372" w:type="pct"/>
            <w:shd w:val="clear" w:color="auto" w:fill="auto"/>
            <w:vAlign w:val="center"/>
          </w:tcPr>
          <w:p w:rsidR="00E303D6" w:rsidRPr="00990032" w:rsidRDefault="00E303D6" w:rsidP="00990032">
            <w:pPr>
              <w:spacing w:line="240" w:lineRule="auto"/>
              <w:jc w:val="center"/>
              <w:rPr>
                <w:sz w:val="20"/>
              </w:rPr>
            </w:pPr>
            <w:r w:rsidRPr="00990032">
              <w:rPr>
                <w:color w:val="000000"/>
                <w:sz w:val="20"/>
              </w:rPr>
              <w:t>нет</w:t>
            </w:r>
          </w:p>
        </w:tc>
        <w:tc>
          <w:tcPr>
            <w:tcW w:w="1371" w:type="pct"/>
            <w:shd w:val="clear" w:color="auto" w:fill="auto"/>
            <w:vAlign w:val="center"/>
          </w:tcPr>
          <w:p w:rsidR="00E303D6" w:rsidRPr="00990032" w:rsidRDefault="00E303D6" w:rsidP="00990032">
            <w:pPr>
              <w:spacing w:line="240" w:lineRule="auto"/>
              <w:jc w:val="center"/>
              <w:rPr>
                <w:sz w:val="20"/>
              </w:rPr>
            </w:pPr>
            <w:r w:rsidRPr="00990032">
              <w:rPr>
                <w:color w:val="000000"/>
                <w:sz w:val="20"/>
              </w:rPr>
              <w:t>нет</w:t>
            </w:r>
          </w:p>
        </w:tc>
      </w:tr>
      <w:tr w:rsidR="00E303D6" w:rsidRPr="00990032" w:rsidTr="00990032">
        <w:trPr>
          <w:jc w:val="center"/>
        </w:trPr>
        <w:tc>
          <w:tcPr>
            <w:tcW w:w="1217"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Организация ВПУ (водоподготовки)</w:t>
            </w:r>
          </w:p>
        </w:tc>
        <w:tc>
          <w:tcPr>
            <w:tcW w:w="1040"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нет</w:t>
            </w:r>
          </w:p>
        </w:tc>
        <w:tc>
          <w:tcPr>
            <w:tcW w:w="1372" w:type="pct"/>
            <w:shd w:val="clear" w:color="auto" w:fill="auto"/>
            <w:vAlign w:val="center"/>
          </w:tcPr>
          <w:p w:rsidR="00E303D6" w:rsidRPr="00990032" w:rsidRDefault="00E303D6" w:rsidP="00990032">
            <w:pPr>
              <w:spacing w:line="240" w:lineRule="auto"/>
              <w:jc w:val="center"/>
              <w:rPr>
                <w:rFonts w:eastAsia="Calibri"/>
                <w:sz w:val="20"/>
              </w:rPr>
            </w:pPr>
            <w:r w:rsidRPr="00990032">
              <w:rPr>
                <w:color w:val="000000"/>
                <w:sz w:val="20"/>
              </w:rPr>
              <w:t>На новых котельных</w:t>
            </w:r>
          </w:p>
        </w:tc>
        <w:tc>
          <w:tcPr>
            <w:tcW w:w="1371" w:type="pct"/>
            <w:shd w:val="clear" w:color="auto" w:fill="auto"/>
            <w:vAlign w:val="center"/>
          </w:tcPr>
          <w:p w:rsidR="00E303D6" w:rsidRPr="00990032" w:rsidRDefault="00E303D6" w:rsidP="00990032">
            <w:pPr>
              <w:spacing w:line="240" w:lineRule="auto"/>
              <w:jc w:val="center"/>
              <w:rPr>
                <w:rFonts w:eastAsia="Calibri"/>
                <w:sz w:val="20"/>
              </w:rPr>
            </w:pPr>
            <w:r w:rsidRPr="00990032">
              <w:rPr>
                <w:rFonts w:eastAsia="Calibri"/>
                <w:sz w:val="20"/>
              </w:rPr>
              <w:t>ВПУ будет организовано в процессе строительства Блочно-модульной котельной в п. Селезнево, взамен существующей</w:t>
            </w:r>
          </w:p>
        </w:tc>
      </w:tr>
      <w:tr w:rsidR="00E303D6" w:rsidRPr="00990032" w:rsidTr="00990032">
        <w:trPr>
          <w:jc w:val="center"/>
        </w:trPr>
        <w:tc>
          <w:tcPr>
            <w:tcW w:w="1217"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 xml:space="preserve">Строительство источников водоснабжения для централизованных или индивидуальных источников теплоснабжения </w:t>
            </w:r>
          </w:p>
        </w:tc>
        <w:tc>
          <w:tcPr>
            <w:tcW w:w="1040"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нет</w:t>
            </w:r>
          </w:p>
        </w:tc>
        <w:tc>
          <w:tcPr>
            <w:tcW w:w="1372"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Строительство котельных в МО Русско-Высоцкое сельское поселение</w:t>
            </w:r>
          </w:p>
        </w:tc>
        <w:tc>
          <w:tcPr>
            <w:tcW w:w="1371" w:type="pct"/>
            <w:shd w:val="clear" w:color="auto" w:fill="auto"/>
            <w:vAlign w:val="center"/>
          </w:tcPr>
          <w:p w:rsidR="00E303D6" w:rsidRPr="00990032" w:rsidRDefault="00E303D6" w:rsidP="00990032">
            <w:pPr>
              <w:spacing w:line="240" w:lineRule="auto"/>
              <w:jc w:val="center"/>
              <w:rPr>
                <w:rFonts w:eastAsia="Calibri"/>
                <w:sz w:val="20"/>
              </w:rPr>
            </w:pPr>
            <w:r w:rsidRPr="00990032">
              <w:rPr>
                <w:color w:val="000000"/>
                <w:sz w:val="20"/>
              </w:rPr>
              <w:t xml:space="preserve">Строительство скважин в </w:t>
            </w:r>
            <w:r w:rsidRPr="00990032">
              <w:rPr>
                <w:rFonts w:eastAsia="Calibri"/>
                <w:sz w:val="20"/>
              </w:rPr>
              <w:t>с. Русско –Высоцкое для организации поквартирного отопления (газовые котлы)</w:t>
            </w:r>
          </w:p>
        </w:tc>
      </w:tr>
      <w:tr w:rsidR="00E303D6" w:rsidRPr="00990032" w:rsidTr="00990032">
        <w:trPr>
          <w:jc w:val="center"/>
        </w:trPr>
        <w:tc>
          <w:tcPr>
            <w:tcW w:w="1217" w:type="pct"/>
            <w:shd w:val="clear" w:color="auto" w:fill="auto"/>
            <w:vAlign w:val="center"/>
          </w:tcPr>
          <w:p w:rsidR="00E303D6" w:rsidRPr="00990032" w:rsidRDefault="00E303D6" w:rsidP="00990032">
            <w:pPr>
              <w:spacing w:line="240" w:lineRule="auto"/>
              <w:jc w:val="center"/>
              <w:rPr>
                <w:rFonts w:eastAsia="Calibri"/>
                <w:sz w:val="20"/>
              </w:rPr>
            </w:pPr>
            <w:r w:rsidRPr="00990032">
              <w:rPr>
                <w:rFonts w:eastAsia="Calibri"/>
                <w:sz w:val="20"/>
              </w:rPr>
              <w:t>ВЫВОДЫ</w:t>
            </w:r>
          </w:p>
        </w:tc>
        <w:tc>
          <w:tcPr>
            <w:tcW w:w="1040" w:type="pct"/>
            <w:shd w:val="clear" w:color="auto" w:fill="auto"/>
            <w:vAlign w:val="center"/>
          </w:tcPr>
          <w:p w:rsidR="00E303D6" w:rsidRPr="00990032" w:rsidRDefault="00E303D6" w:rsidP="00990032">
            <w:pPr>
              <w:spacing w:line="240" w:lineRule="auto"/>
              <w:jc w:val="center"/>
              <w:rPr>
                <w:color w:val="000000"/>
                <w:sz w:val="20"/>
              </w:rPr>
            </w:pPr>
            <w:r w:rsidRPr="00990032">
              <w:rPr>
                <w:rFonts w:eastAsia="Calibri"/>
                <w:sz w:val="20"/>
              </w:rPr>
              <w:t>сохранение всех существующих источников с поэтапной заменой котельного оборудования  с истекшим сроком эксплуатации, а также реконструкция котельной и строительство новых сетей</w:t>
            </w:r>
          </w:p>
        </w:tc>
        <w:tc>
          <w:tcPr>
            <w:tcW w:w="1372" w:type="pct"/>
            <w:shd w:val="clear" w:color="auto" w:fill="auto"/>
            <w:vAlign w:val="center"/>
          </w:tcPr>
          <w:p w:rsidR="00E303D6" w:rsidRPr="00990032" w:rsidRDefault="00E303D6" w:rsidP="00990032">
            <w:pPr>
              <w:autoSpaceDE w:val="0"/>
              <w:autoSpaceDN w:val="0"/>
              <w:adjustRightInd w:val="0"/>
              <w:spacing w:line="240" w:lineRule="auto"/>
              <w:ind w:left="64"/>
              <w:jc w:val="center"/>
              <w:rPr>
                <w:rFonts w:eastAsia="Calibri"/>
                <w:sz w:val="20"/>
              </w:rPr>
            </w:pPr>
            <w:r w:rsidRPr="00990032">
              <w:rPr>
                <w:rFonts w:eastAsia="Calibri"/>
                <w:sz w:val="20"/>
              </w:rPr>
              <w:t>Централизованным источником будет новая котельная</w:t>
            </w:r>
          </w:p>
          <w:p w:rsidR="00E303D6" w:rsidRPr="00990032" w:rsidRDefault="00E303D6" w:rsidP="00990032">
            <w:pPr>
              <w:autoSpaceDE w:val="0"/>
              <w:autoSpaceDN w:val="0"/>
              <w:adjustRightInd w:val="0"/>
              <w:spacing w:line="240" w:lineRule="auto"/>
              <w:ind w:left="64"/>
              <w:jc w:val="center"/>
              <w:rPr>
                <w:color w:val="000000"/>
                <w:sz w:val="20"/>
              </w:rPr>
            </w:pPr>
          </w:p>
        </w:tc>
        <w:tc>
          <w:tcPr>
            <w:tcW w:w="1371"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Единственным централизованным источником в поселении останется котельная ООО «ТК Северная» села Русско-Высоцкое.</w:t>
            </w:r>
          </w:p>
          <w:p w:rsidR="00E303D6" w:rsidRPr="00990032" w:rsidRDefault="00E303D6" w:rsidP="00990032">
            <w:pPr>
              <w:spacing w:line="240" w:lineRule="auto"/>
              <w:jc w:val="center"/>
              <w:rPr>
                <w:color w:val="000000"/>
                <w:sz w:val="20"/>
              </w:rPr>
            </w:pPr>
            <w:r w:rsidRPr="00990032">
              <w:rPr>
                <w:color w:val="000000"/>
                <w:sz w:val="20"/>
              </w:rPr>
              <w:t>Жители перспективной среднеэтажной застройки будут отапливаться поквартирно собственными газовыми котлами. Жители перспективной многоэтажной застройки будут отапливаться крышными котельными – объемом 0,75 Гкал/час. Для этого будет организовано строительство скважин</w:t>
            </w:r>
          </w:p>
        </w:tc>
      </w:tr>
      <w:tr w:rsidR="00E303D6" w:rsidRPr="00990032" w:rsidTr="00990032">
        <w:trPr>
          <w:jc w:val="center"/>
        </w:trPr>
        <w:tc>
          <w:tcPr>
            <w:tcW w:w="1217"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Примечание:</w:t>
            </w:r>
          </w:p>
        </w:tc>
        <w:tc>
          <w:tcPr>
            <w:tcW w:w="1040"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Для реконструкции котельной предусмотрена разработка проектной и рабочей документации</w:t>
            </w:r>
          </w:p>
        </w:tc>
        <w:tc>
          <w:tcPr>
            <w:tcW w:w="1372"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Для строительства котельной предусмотрена разработка проектной и рабочей документации</w:t>
            </w:r>
          </w:p>
        </w:tc>
        <w:tc>
          <w:tcPr>
            <w:tcW w:w="1371"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Для перевода жителей на газовые котлы необходим расчет экономической эффективности для потребителей.</w:t>
            </w:r>
          </w:p>
        </w:tc>
      </w:tr>
    </w:tbl>
    <w:p w:rsidR="00E303D6" w:rsidRPr="00A6795C" w:rsidRDefault="00E303D6" w:rsidP="002800E9">
      <w:pPr>
        <w:pStyle w:val="2f0"/>
        <w:spacing w:line="240" w:lineRule="auto"/>
      </w:pPr>
      <w:bookmarkStart w:id="492" w:name="_Toc34386266"/>
      <w:r w:rsidRPr="00A6795C">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492"/>
    </w:p>
    <w:p w:rsidR="00E303D6" w:rsidRPr="00990032" w:rsidRDefault="00E303D6" w:rsidP="00990032">
      <w:pPr>
        <w:pStyle w:val="0"/>
        <w:spacing w:before="0" w:after="0" w:line="240" w:lineRule="auto"/>
        <w:ind w:firstLine="709"/>
      </w:pPr>
      <w:r w:rsidRPr="00990032">
        <w:t>1 вариант (при отсутствии газоснабжения)</w:t>
      </w:r>
    </w:p>
    <w:p w:rsidR="00E303D6" w:rsidRPr="00990032" w:rsidRDefault="00E303D6" w:rsidP="00990032">
      <w:pPr>
        <w:pStyle w:val="0"/>
        <w:spacing w:before="0" w:after="0" w:line="240" w:lineRule="auto"/>
        <w:ind w:firstLine="709"/>
      </w:pPr>
      <w:r w:rsidRPr="00990032">
        <w:t xml:space="preserve">Планируемые мероприятия: </w:t>
      </w:r>
    </w:p>
    <w:p w:rsidR="00E303D6" w:rsidRPr="00990032" w:rsidRDefault="00E303D6" w:rsidP="00990032">
      <w:pPr>
        <w:pStyle w:val="0"/>
        <w:spacing w:before="0" w:after="0" w:line="240" w:lineRule="auto"/>
        <w:ind w:firstLine="709"/>
      </w:pPr>
      <w:r w:rsidRPr="00990032">
        <w:t>1)Строительство сетей теплоснабжения и ГВС – 15 км;</w:t>
      </w:r>
    </w:p>
    <w:p w:rsidR="00E303D6" w:rsidRPr="00990032" w:rsidRDefault="00E303D6" w:rsidP="00990032">
      <w:pPr>
        <w:pStyle w:val="0"/>
        <w:spacing w:before="0" w:after="0" w:line="240" w:lineRule="auto"/>
        <w:ind w:firstLine="709"/>
      </w:pPr>
      <w:r w:rsidRPr="00990032">
        <w:t>2) Реконструкция здания котельной:</w:t>
      </w:r>
    </w:p>
    <w:p w:rsidR="00E303D6" w:rsidRPr="00990032" w:rsidRDefault="00E303D6" w:rsidP="00990032">
      <w:pPr>
        <w:pStyle w:val="0"/>
        <w:spacing w:before="0" w:after="0" w:line="240" w:lineRule="auto"/>
        <w:ind w:firstLine="709"/>
      </w:pPr>
      <w:r w:rsidRPr="00990032">
        <w:t>3)Установка котельного оборудования:</w:t>
      </w:r>
    </w:p>
    <w:p w:rsidR="00E303D6" w:rsidRPr="00990032" w:rsidRDefault="00E303D6" w:rsidP="00990032">
      <w:pPr>
        <w:pStyle w:val="0"/>
        <w:spacing w:before="0" w:after="0" w:line="240" w:lineRule="auto"/>
        <w:ind w:firstLine="709"/>
      </w:pPr>
      <w:r w:rsidRPr="00990032">
        <w:t>4)Установка приборов учета;</w:t>
      </w:r>
    </w:p>
    <w:p w:rsidR="00E303D6" w:rsidRPr="00990032" w:rsidRDefault="00E303D6" w:rsidP="00990032">
      <w:pPr>
        <w:pStyle w:val="0"/>
        <w:spacing w:before="0" w:after="0" w:line="240" w:lineRule="auto"/>
        <w:ind w:firstLine="709"/>
      </w:pPr>
      <w:r w:rsidRPr="00990032">
        <w:t xml:space="preserve">5)Замена </w:t>
      </w:r>
      <w:r w:rsidR="002800E9">
        <w:t xml:space="preserve"> участков </w:t>
      </w:r>
      <w:r w:rsidRPr="00990032">
        <w:t>сетей теплоснабжения.</w:t>
      </w:r>
    </w:p>
    <w:p w:rsidR="00E303D6" w:rsidRPr="00990032" w:rsidRDefault="00E303D6" w:rsidP="00990032">
      <w:pPr>
        <w:pStyle w:val="0"/>
        <w:spacing w:before="0" w:after="0" w:line="240" w:lineRule="auto"/>
        <w:ind w:firstLine="709"/>
      </w:pPr>
      <w:r w:rsidRPr="00990032">
        <w:t xml:space="preserve">Основным преимуществом данного варианта является отсутствие строительства новой котельной. </w:t>
      </w:r>
    </w:p>
    <w:p w:rsidR="00E303D6" w:rsidRPr="00990032" w:rsidRDefault="00E303D6" w:rsidP="00990032">
      <w:pPr>
        <w:pStyle w:val="0"/>
        <w:spacing w:before="0" w:after="0" w:line="240" w:lineRule="auto"/>
        <w:ind w:firstLine="709"/>
      </w:pPr>
      <w:r w:rsidRPr="00990032">
        <w:t>При этом ухудшается качество регулирования сети, возникает больший перепад давления на сетях, и появляться затруднения с управлением системой в целом.</w:t>
      </w:r>
    </w:p>
    <w:p w:rsidR="00E303D6" w:rsidRDefault="00E303D6" w:rsidP="00990032">
      <w:pPr>
        <w:pStyle w:val="0"/>
        <w:spacing w:before="0" w:after="0" w:line="240" w:lineRule="auto"/>
        <w:ind w:firstLine="709"/>
      </w:pPr>
      <w:r w:rsidRPr="00990032">
        <w:lastRenderedPageBreak/>
        <w:t>Ориентировочная стоимость мероприятий составит:</w:t>
      </w:r>
    </w:p>
    <w:p w:rsidR="002D2515" w:rsidRPr="00990032" w:rsidRDefault="002D2515" w:rsidP="00990032">
      <w:pPr>
        <w:pStyle w:val="0"/>
        <w:spacing w:before="0" w:after="0" w:line="240" w:lineRule="auto"/>
        <w:ind w:firstLine="709"/>
      </w:pPr>
    </w:p>
    <w:p w:rsidR="00E303D6" w:rsidRPr="00990032" w:rsidRDefault="00E303D6" w:rsidP="00990032">
      <w:pPr>
        <w:pStyle w:val="0"/>
        <w:spacing w:before="0" w:after="0" w:line="240" w:lineRule="auto"/>
        <w:ind w:firstLine="709"/>
      </w:pPr>
      <w:r w:rsidRPr="00990032">
        <w:t xml:space="preserve">1)Строительство сетей теплоснабжения и ГВС – 15 км – 300 </w:t>
      </w:r>
      <w:r w:rsidR="002D2515">
        <w:t>млн. рублей</w:t>
      </w:r>
      <w:r w:rsidRPr="00990032">
        <w:t>;</w:t>
      </w:r>
    </w:p>
    <w:p w:rsidR="00E303D6" w:rsidRPr="00990032" w:rsidRDefault="00E303D6" w:rsidP="00990032">
      <w:pPr>
        <w:pStyle w:val="0"/>
        <w:spacing w:before="0" w:after="0" w:line="240" w:lineRule="auto"/>
        <w:ind w:firstLine="709"/>
      </w:pPr>
      <w:r w:rsidRPr="00990032">
        <w:t xml:space="preserve">2) Реконструкция здания котельной – 20 </w:t>
      </w:r>
      <w:r w:rsidR="002D2515">
        <w:t>млн. рублей</w:t>
      </w:r>
      <w:r w:rsidRPr="00990032">
        <w:t>.</w:t>
      </w:r>
    </w:p>
    <w:p w:rsidR="00E303D6" w:rsidRPr="00990032" w:rsidRDefault="00E303D6" w:rsidP="00990032">
      <w:pPr>
        <w:pStyle w:val="0"/>
        <w:spacing w:before="0" w:after="0" w:line="240" w:lineRule="auto"/>
        <w:ind w:firstLine="709"/>
      </w:pPr>
      <w:r w:rsidRPr="00990032">
        <w:t xml:space="preserve">3)Установка котельного оборудования – 12 </w:t>
      </w:r>
      <w:r w:rsidR="002D2515">
        <w:t>млн. рублей</w:t>
      </w:r>
      <w:r w:rsidRPr="00990032">
        <w:t>.:</w:t>
      </w:r>
    </w:p>
    <w:p w:rsidR="00E303D6" w:rsidRPr="00990032" w:rsidRDefault="00E303D6" w:rsidP="00990032">
      <w:pPr>
        <w:pStyle w:val="0"/>
        <w:spacing w:before="0" w:after="0" w:line="240" w:lineRule="auto"/>
        <w:ind w:firstLine="709"/>
      </w:pPr>
      <w:r w:rsidRPr="00990032">
        <w:t xml:space="preserve">4)Установка приборов учета; - 2 </w:t>
      </w:r>
      <w:r w:rsidR="002D2515">
        <w:t>млн. рублей</w:t>
      </w:r>
      <w:r w:rsidRPr="00990032">
        <w:t>.,</w:t>
      </w:r>
    </w:p>
    <w:p w:rsidR="00E303D6" w:rsidRDefault="00E303D6" w:rsidP="00990032">
      <w:pPr>
        <w:pStyle w:val="0"/>
        <w:spacing w:before="0" w:after="0" w:line="240" w:lineRule="auto"/>
        <w:ind w:firstLine="709"/>
      </w:pPr>
      <w:r w:rsidRPr="00990032">
        <w:t xml:space="preserve">5)Замена сетей теплоснабжения.- 20 </w:t>
      </w:r>
      <w:r w:rsidR="002D2515">
        <w:t>млн. рублей</w:t>
      </w:r>
      <w:r w:rsidRPr="00990032">
        <w:t>.</w:t>
      </w:r>
    </w:p>
    <w:p w:rsidR="002D2515" w:rsidRPr="00990032" w:rsidRDefault="002D2515" w:rsidP="00990032">
      <w:pPr>
        <w:pStyle w:val="0"/>
        <w:spacing w:before="0" w:after="0" w:line="240" w:lineRule="auto"/>
        <w:ind w:firstLine="709"/>
      </w:pPr>
      <w:r>
        <w:t>О</w:t>
      </w:r>
      <w:r w:rsidRPr="002D2515">
        <w:t xml:space="preserve">риентировочно </w:t>
      </w:r>
      <w:r>
        <w:t xml:space="preserve">общая стоимость проведения мероприятий составит 254 млн. рублей. </w:t>
      </w:r>
    </w:p>
    <w:p w:rsidR="00E303D6" w:rsidRDefault="00E303D6" w:rsidP="00990032">
      <w:pPr>
        <w:pStyle w:val="0"/>
        <w:spacing w:before="0" w:after="0" w:line="240" w:lineRule="auto"/>
        <w:ind w:firstLine="709"/>
      </w:pPr>
      <w:r w:rsidRPr="00990032">
        <w:t>Основная финансовая нагрузка отразится на тарифе ООО «ТК Северная» и существующих потребителях.</w:t>
      </w:r>
    </w:p>
    <w:p w:rsidR="002D2515" w:rsidRPr="00990032" w:rsidRDefault="002D2515" w:rsidP="00990032">
      <w:pPr>
        <w:pStyle w:val="0"/>
        <w:spacing w:before="0" w:after="0" w:line="240" w:lineRule="auto"/>
        <w:ind w:firstLine="709"/>
      </w:pPr>
    </w:p>
    <w:p w:rsidR="00E303D6" w:rsidRPr="00990032" w:rsidRDefault="00E303D6" w:rsidP="00990032">
      <w:pPr>
        <w:pStyle w:val="0"/>
        <w:spacing w:before="0" w:after="0" w:line="240" w:lineRule="auto"/>
        <w:ind w:firstLine="709"/>
      </w:pPr>
      <w:r w:rsidRPr="00990032">
        <w:t>2 вариант (при отсутствии газоснабжения)</w:t>
      </w:r>
    </w:p>
    <w:p w:rsidR="00E303D6" w:rsidRPr="00990032" w:rsidRDefault="00E303D6" w:rsidP="00990032">
      <w:pPr>
        <w:pStyle w:val="0"/>
        <w:spacing w:before="0" w:after="0" w:line="240" w:lineRule="auto"/>
        <w:ind w:firstLine="709"/>
      </w:pPr>
      <w:r w:rsidRPr="00990032">
        <w:t xml:space="preserve">Планируемые мероприятия: </w:t>
      </w:r>
    </w:p>
    <w:p w:rsidR="00E303D6" w:rsidRPr="00990032" w:rsidRDefault="00E303D6" w:rsidP="00990032">
      <w:pPr>
        <w:pStyle w:val="0"/>
        <w:spacing w:before="0" w:after="0" w:line="240" w:lineRule="auto"/>
        <w:ind w:firstLine="709"/>
      </w:pPr>
      <w:r w:rsidRPr="00990032">
        <w:t>1)Строительство сетей теплоснабжения и ГВС – 10 км;</w:t>
      </w:r>
    </w:p>
    <w:p w:rsidR="00E303D6" w:rsidRPr="00990032" w:rsidRDefault="00E303D6" w:rsidP="00990032">
      <w:pPr>
        <w:pStyle w:val="0"/>
        <w:spacing w:before="0" w:after="0" w:line="240" w:lineRule="auto"/>
        <w:ind w:firstLine="709"/>
      </w:pPr>
      <w:r w:rsidRPr="00990032">
        <w:t>2)Строительство новой котельной мощностью 15 Гкал/час;</w:t>
      </w:r>
    </w:p>
    <w:p w:rsidR="00E303D6" w:rsidRPr="00990032" w:rsidRDefault="00E303D6" w:rsidP="00990032">
      <w:pPr>
        <w:pStyle w:val="0"/>
        <w:spacing w:before="0" w:after="0" w:line="240" w:lineRule="auto"/>
        <w:ind w:firstLine="709"/>
      </w:pPr>
      <w:r w:rsidRPr="00990032">
        <w:t>3)Установка приборов учета;</w:t>
      </w:r>
    </w:p>
    <w:p w:rsidR="00E303D6" w:rsidRPr="00990032" w:rsidRDefault="00E303D6" w:rsidP="00990032">
      <w:pPr>
        <w:pStyle w:val="0"/>
        <w:spacing w:before="0" w:after="0" w:line="240" w:lineRule="auto"/>
        <w:ind w:firstLine="709"/>
      </w:pPr>
      <w:r w:rsidRPr="00990032">
        <w:t>4)Замена</w:t>
      </w:r>
      <w:r w:rsidR="002D2515">
        <w:t xml:space="preserve"> участков</w:t>
      </w:r>
      <w:r w:rsidRPr="00990032">
        <w:t xml:space="preserve"> сетей теплоснабжения.</w:t>
      </w:r>
    </w:p>
    <w:p w:rsidR="00E303D6" w:rsidRPr="00990032" w:rsidRDefault="00E303D6" w:rsidP="00990032">
      <w:pPr>
        <w:pStyle w:val="0"/>
        <w:spacing w:before="0" w:after="0" w:line="240" w:lineRule="auto"/>
        <w:ind w:firstLine="709"/>
      </w:pPr>
      <w:r w:rsidRPr="00990032">
        <w:t xml:space="preserve">Основным преимуществом данного варианта является улучшения качества управления системой теплоснабжения по сравнению с первым вариантом. </w:t>
      </w:r>
    </w:p>
    <w:p w:rsidR="00E303D6" w:rsidRPr="00990032" w:rsidRDefault="00E303D6" w:rsidP="00990032">
      <w:pPr>
        <w:pStyle w:val="0"/>
        <w:spacing w:before="0" w:after="0" w:line="240" w:lineRule="auto"/>
        <w:ind w:firstLine="709"/>
      </w:pPr>
      <w:r w:rsidRPr="00990032">
        <w:t>При этом данный вариант является самым дорогостоящим и требует наибольшего количества проектно-сметной документации.</w:t>
      </w:r>
    </w:p>
    <w:p w:rsidR="00E303D6" w:rsidRPr="00990032" w:rsidRDefault="00E303D6" w:rsidP="00990032">
      <w:pPr>
        <w:pStyle w:val="0"/>
        <w:spacing w:before="0" w:after="0" w:line="240" w:lineRule="auto"/>
        <w:ind w:firstLine="709"/>
      </w:pPr>
      <w:r w:rsidRPr="00990032">
        <w:t>Ориентировочная стоимость мероприятий составит:</w:t>
      </w:r>
    </w:p>
    <w:p w:rsidR="00E303D6" w:rsidRPr="00990032" w:rsidRDefault="00E303D6" w:rsidP="00990032">
      <w:pPr>
        <w:pStyle w:val="0"/>
        <w:spacing w:before="0" w:after="0" w:line="240" w:lineRule="auto"/>
        <w:ind w:firstLine="709"/>
      </w:pPr>
      <w:r w:rsidRPr="00990032">
        <w:t xml:space="preserve">1)Строительство сетей теплоснабжения и ГВС – 200 </w:t>
      </w:r>
      <w:r w:rsidR="002D2515">
        <w:t>млн. рублей</w:t>
      </w:r>
      <w:r w:rsidRPr="00990032">
        <w:t>;</w:t>
      </w:r>
    </w:p>
    <w:p w:rsidR="00E303D6" w:rsidRPr="00990032" w:rsidRDefault="00E303D6" w:rsidP="00990032">
      <w:pPr>
        <w:pStyle w:val="0"/>
        <w:spacing w:before="0" w:after="0" w:line="240" w:lineRule="auto"/>
        <w:ind w:firstLine="709"/>
      </w:pPr>
      <w:r w:rsidRPr="00990032">
        <w:t xml:space="preserve">2)Строительство новой котельной мощностью 15 Гкал/час – 150 </w:t>
      </w:r>
      <w:r w:rsidR="002D2515">
        <w:t>млн. рублей</w:t>
      </w:r>
      <w:r w:rsidRPr="00990032">
        <w:t>;</w:t>
      </w:r>
    </w:p>
    <w:p w:rsidR="00E303D6" w:rsidRPr="00990032" w:rsidRDefault="00E303D6" w:rsidP="00990032">
      <w:pPr>
        <w:pStyle w:val="0"/>
        <w:spacing w:before="0" w:after="0" w:line="240" w:lineRule="auto"/>
        <w:ind w:firstLine="709"/>
      </w:pPr>
      <w:r w:rsidRPr="00990032">
        <w:t xml:space="preserve">3)Установка приборов учета – 2 </w:t>
      </w:r>
      <w:r w:rsidR="002D2515">
        <w:t>млн. рублей</w:t>
      </w:r>
      <w:r w:rsidRPr="00990032">
        <w:t>;</w:t>
      </w:r>
    </w:p>
    <w:p w:rsidR="00E303D6" w:rsidRDefault="00E303D6" w:rsidP="00990032">
      <w:pPr>
        <w:pStyle w:val="0"/>
        <w:spacing w:before="0" w:after="0" w:line="240" w:lineRule="auto"/>
        <w:ind w:firstLine="709"/>
      </w:pPr>
      <w:r w:rsidRPr="00990032">
        <w:t>4)Замена</w:t>
      </w:r>
      <w:r w:rsidR="002D2515">
        <w:t xml:space="preserve"> сетей теплоснабжения – 20 млн. рублей</w:t>
      </w:r>
    </w:p>
    <w:p w:rsidR="002D2515" w:rsidRPr="002D2515" w:rsidRDefault="002D2515" w:rsidP="00990032">
      <w:pPr>
        <w:pStyle w:val="0"/>
        <w:spacing w:before="0" w:after="0" w:line="240" w:lineRule="auto"/>
        <w:ind w:firstLine="709"/>
      </w:pPr>
      <w:r>
        <w:t>О</w:t>
      </w:r>
      <w:r w:rsidRPr="002D2515">
        <w:t xml:space="preserve">риентировочно </w:t>
      </w:r>
      <w:r>
        <w:t>общая стоимость проведения мероприятий составит 372 млн. рублей</w:t>
      </w:r>
      <w:r w:rsidRPr="002D2515">
        <w:t>.</w:t>
      </w:r>
    </w:p>
    <w:p w:rsidR="002D2515" w:rsidRPr="00990032" w:rsidRDefault="002D2515" w:rsidP="00990032">
      <w:pPr>
        <w:pStyle w:val="0"/>
        <w:spacing w:before="0" w:after="0" w:line="240" w:lineRule="auto"/>
        <w:ind w:firstLine="709"/>
      </w:pPr>
    </w:p>
    <w:p w:rsidR="00E303D6" w:rsidRPr="00990032" w:rsidRDefault="00E303D6" w:rsidP="00990032">
      <w:pPr>
        <w:pStyle w:val="0"/>
        <w:spacing w:before="0" w:after="0" w:line="240" w:lineRule="auto"/>
        <w:ind w:firstLine="709"/>
      </w:pPr>
      <w:r w:rsidRPr="00990032">
        <w:t>Основная финансовая нагрузка отразится на тарифе ООО «ТК Северная» и существующих потребителях.</w:t>
      </w:r>
    </w:p>
    <w:p w:rsidR="002D2515" w:rsidRDefault="002D2515" w:rsidP="00990032">
      <w:pPr>
        <w:pStyle w:val="0"/>
        <w:spacing w:before="0" w:after="0" w:line="240" w:lineRule="auto"/>
        <w:ind w:firstLine="709"/>
      </w:pPr>
    </w:p>
    <w:p w:rsidR="00E303D6" w:rsidRPr="00990032" w:rsidRDefault="00E303D6" w:rsidP="00990032">
      <w:pPr>
        <w:pStyle w:val="0"/>
        <w:spacing w:before="0" w:after="0" w:line="240" w:lineRule="auto"/>
        <w:ind w:firstLine="709"/>
      </w:pPr>
      <w:r w:rsidRPr="00990032">
        <w:t>3 вариант</w:t>
      </w:r>
    </w:p>
    <w:p w:rsidR="00E303D6" w:rsidRPr="00990032" w:rsidRDefault="00E303D6" w:rsidP="00990032">
      <w:pPr>
        <w:pStyle w:val="0"/>
        <w:spacing w:before="0" w:after="0" w:line="240" w:lineRule="auto"/>
        <w:ind w:firstLine="709"/>
      </w:pPr>
      <w:r w:rsidRPr="00990032">
        <w:t xml:space="preserve">Планируемые мероприятия: </w:t>
      </w:r>
    </w:p>
    <w:p w:rsidR="00E303D6" w:rsidRPr="00990032" w:rsidRDefault="00E303D6" w:rsidP="00990032">
      <w:pPr>
        <w:pStyle w:val="0"/>
        <w:spacing w:before="0" w:after="0" w:line="240" w:lineRule="auto"/>
        <w:ind w:firstLine="709"/>
      </w:pPr>
      <w:r w:rsidRPr="00990032">
        <w:t>1)Установка приборов учета</w:t>
      </w:r>
      <w:r w:rsidR="002D2515">
        <w:t xml:space="preserve"> – 2 млн. рублей;</w:t>
      </w:r>
    </w:p>
    <w:p w:rsidR="00E303D6" w:rsidRDefault="00E303D6" w:rsidP="00990032">
      <w:pPr>
        <w:pStyle w:val="0"/>
        <w:spacing w:before="0" w:after="0" w:line="240" w:lineRule="auto"/>
        <w:ind w:firstLine="709"/>
      </w:pPr>
      <w:r w:rsidRPr="00990032">
        <w:t>2)Замена</w:t>
      </w:r>
      <w:r w:rsidR="002D2515">
        <w:t xml:space="preserve"> участков</w:t>
      </w:r>
      <w:r w:rsidRPr="00990032">
        <w:t xml:space="preserve"> сетей теплоснабжения</w:t>
      </w:r>
      <w:r w:rsidR="002D2515">
        <w:t xml:space="preserve"> – 20 млн. рублей</w:t>
      </w:r>
    </w:p>
    <w:p w:rsidR="002D2515" w:rsidRPr="002D2515" w:rsidRDefault="002D2515" w:rsidP="002D2515">
      <w:pPr>
        <w:pStyle w:val="0"/>
        <w:spacing w:before="0" w:after="0" w:line="240" w:lineRule="auto"/>
        <w:ind w:firstLine="709"/>
      </w:pPr>
      <w:r>
        <w:t>О</w:t>
      </w:r>
      <w:r w:rsidRPr="002D2515">
        <w:t xml:space="preserve">риентировочно </w:t>
      </w:r>
      <w:r>
        <w:t>общая стоимость проведения мероприятий составит 22 млн. рублей</w:t>
      </w:r>
      <w:r w:rsidRPr="002D2515">
        <w:t>.</w:t>
      </w:r>
    </w:p>
    <w:p w:rsidR="00E303D6" w:rsidRPr="00990032" w:rsidRDefault="00E303D6" w:rsidP="00990032">
      <w:pPr>
        <w:pStyle w:val="0"/>
        <w:spacing w:before="0" w:after="0" w:line="240" w:lineRule="auto"/>
        <w:ind w:firstLine="709"/>
      </w:pPr>
      <w:r w:rsidRPr="00990032">
        <w:t>Согласно Генеральному плану, в МО Русско-Высоцкое сельское поселение планируется проведение следующих мероприятий по газоснабжению:</w:t>
      </w:r>
    </w:p>
    <w:p w:rsidR="00E303D6" w:rsidRPr="00990032" w:rsidRDefault="00E303D6" w:rsidP="00990032">
      <w:pPr>
        <w:pStyle w:val="0"/>
        <w:spacing w:before="0" w:after="0" w:line="240" w:lineRule="auto"/>
        <w:ind w:firstLine="709"/>
      </w:pPr>
      <w:r w:rsidRPr="00990032">
        <w:t>на 1 очередь(2025 год):</w:t>
      </w:r>
    </w:p>
    <w:p w:rsidR="00E303D6" w:rsidRPr="00BF296D" w:rsidRDefault="00E303D6" w:rsidP="00990032">
      <w:pPr>
        <w:pStyle w:val="0"/>
        <w:spacing w:before="0" w:after="0" w:line="240" w:lineRule="auto"/>
        <w:ind w:firstLine="709"/>
      </w:pPr>
      <w:r w:rsidRPr="00BF296D">
        <w:t>строительство в 3 планировочном квартале 500 м газопровода низкого давления от ШРП Бабаев;</w:t>
      </w:r>
    </w:p>
    <w:p w:rsidR="00E303D6" w:rsidRPr="00990032" w:rsidRDefault="00E303D6" w:rsidP="00990032">
      <w:pPr>
        <w:pStyle w:val="0"/>
        <w:spacing w:before="0" w:after="0" w:line="240" w:lineRule="auto"/>
        <w:ind w:firstLine="709"/>
      </w:pPr>
      <w:r w:rsidRPr="00990032">
        <w:t>Расчетный срок(2040 год)</w:t>
      </w:r>
    </w:p>
    <w:p w:rsidR="00E303D6" w:rsidRPr="00963885" w:rsidRDefault="00E303D6" w:rsidP="00990032">
      <w:pPr>
        <w:pStyle w:val="0"/>
        <w:spacing w:before="0" w:after="0" w:line="240" w:lineRule="auto"/>
        <w:ind w:firstLine="709"/>
      </w:pPr>
      <w:r w:rsidRPr="00963885">
        <w:t>строительство 500 м газопровода низкого давления в планировочном квартале 4 и дальнейшая его закольцовка с существующим газопроводом низкого давления, проходящего вдоль автомобильной дороги регионального значения «Подъезд от автомобильной дороги Санкт-Петербург – Нарва к Русско-Высоцкой птицефабрике»</w:t>
      </w:r>
      <w:r>
        <w:t>;</w:t>
      </w:r>
    </w:p>
    <w:p w:rsidR="00E303D6" w:rsidRPr="00597B56" w:rsidRDefault="00E303D6" w:rsidP="00990032">
      <w:pPr>
        <w:pStyle w:val="0"/>
        <w:spacing w:before="0" w:after="0" w:line="240" w:lineRule="auto"/>
        <w:ind w:firstLine="709"/>
      </w:pPr>
      <w:r w:rsidRPr="00963885">
        <w:t>строительство 1,5 км распределительного газопровода низкого давления от ГРП №7 в с. Русско-Высоцкое к планировочным кварталам 5 и 6.</w:t>
      </w:r>
    </w:p>
    <w:p w:rsidR="00E303D6" w:rsidRPr="00990032" w:rsidRDefault="00E303D6" w:rsidP="00990032">
      <w:pPr>
        <w:pStyle w:val="0"/>
        <w:spacing w:before="0" w:after="0" w:line="240" w:lineRule="auto"/>
        <w:ind w:firstLine="709"/>
      </w:pPr>
      <w:r w:rsidRPr="00990032">
        <w:t xml:space="preserve">Основным преимуществом данного варианта является улучшения качества управления системой теплоснабжения по сравнению с двумя предыдущими вариантами, включая выбор температуры у среднеэтажной застройки, наименьшую протяженность сетей и минимальное количество тепловых потерь и потерь давления на сетях. </w:t>
      </w:r>
    </w:p>
    <w:p w:rsidR="00E303D6" w:rsidRPr="00990032" w:rsidRDefault="00E303D6" w:rsidP="00990032">
      <w:pPr>
        <w:pStyle w:val="0"/>
        <w:spacing w:before="0" w:after="0" w:line="240" w:lineRule="auto"/>
        <w:ind w:firstLine="709"/>
      </w:pPr>
    </w:p>
    <w:p w:rsidR="00E303D6" w:rsidRPr="00990032" w:rsidRDefault="00E303D6" w:rsidP="00990032">
      <w:pPr>
        <w:pStyle w:val="0"/>
        <w:spacing w:before="0" w:after="0" w:line="240" w:lineRule="auto"/>
        <w:ind w:firstLine="709"/>
      </w:pPr>
      <w:r w:rsidRPr="00990032">
        <w:t>Основная финансовая нагрузка не отразится на тарифе ООО «ТК Северная» и существующих потребителях, будут использованы средства застройщиков и будущих потребителей.</w:t>
      </w:r>
    </w:p>
    <w:p w:rsidR="005D6862" w:rsidRPr="00A6795C" w:rsidRDefault="005D6862" w:rsidP="002D2515">
      <w:pPr>
        <w:pStyle w:val="2f0"/>
        <w:spacing w:line="240" w:lineRule="auto"/>
      </w:pPr>
      <w:bookmarkStart w:id="493" w:name="_Toc34386267"/>
      <w:r w:rsidRPr="00A6795C">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493"/>
    </w:p>
    <w:p w:rsidR="005D6862" w:rsidRDefault="005D6862" w:rsidP="00990032">
      <w:pPr>
        <w:pStyle w:val="a8"/>
        <w:keepNext/>
        <w:spacing w:before="120" w:after="120"/>
        <w:jc w:val="both"/>
        <w:rPr>
          <w:color w:val="000000"/>
        </w:rPr>
      </w:pPr>
    </w:p>
    <w:p w:rsidR="00E303D6" w:rsidRPr="00990032" w:rsidRDefault="00E303D6"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42</w:t>
      </w:r>
      <w:r w:rsidR="00023A98" w:rsidRPr="00990032">
        <w:rPr>
          <w:color w:val="000000"/>
        </w:rPr>
        <w:fldChar w:fldCharType="end"/>
      </w:r>
      <w:r w:rsidRPr="00990032">
        <w:rPr>
          <w:color w:val="000000"/>
        </w:rPr>
        <w:t xml:space="preserve"> Динамика тарифов в различных вариантах</w:t>
      </w:r>
    </w:p>
    <w:tbl>
      <w:tblPr>
        <w:tblStyle w:val="a7"/>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2411"/>
        <w:gridCol w:w="1929"/>
        <w:gridCol w:w="1899"/>
        <w:gridCol w:w="1899"/>
        <w:gridCol w:w="1897"/>
      </w:tblGrid>
      <w:tr w:rsidR="00E303D6" w:rsidRPr="00990032" w:rsidTr="00990032">
        <w:trPr>
          <w:tblHeader/>
          <w:jc w:val="center"/>
        </w:trPr>
        <w:tc>
          <w:tcPr>
            <w:tcW w:w="1202"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Наименование</w:t>
            </w:r>
          </w:p>
        </w:tc>
        <w:tc>
          <w:tcPr>
            <w:tcW w:w="961"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Вариант</w:t>
            </w:r>
          </w:p>
        </w:tc>
        <w:tc>
          <w:tcPr>
            <w:tcW w:w="946"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2020-2025 гг.</w:t>
            </w:r>
          </w:p>
        </w:tc>
        <w:tc>
          <w:tcPr>
            <w:tcW w:w="946"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2025-2030 гг.</w:t>
            </w:r>
          </w:p>
        </w:tc>
        <w:tc>
          <w:tcPr>
            <w:tcW w:w="945"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2030-2040 гг.</w:t>
            </w:r>
          </w:p>
        </w:tc>
      </w:tr>
      <w:tr w:rsidR="00E303D6" w:rsidRPr="00990032" w:rsidTr="00990032">
        <w:trPr>
          <w:jc w:val="center"/>
        </w:trPr>
        <w:tc>
          <w:tcPr>
            <w:tcW w:w="1202" w:type="pct"/>
            <w:vMerge w:val="restar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Тепловая энергия, рост тарифов (%)</w:t>
            </w:r>
          </w:p>
        </w:tc>
        <w:tc>
          <w:tcPr>
            <w:tcW w:w="961"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1</w:t>
            </w:r>
          </w:p>
        </w:tc>
        <w:tc>
          <w:tcPr>
            <w:tcW w:w="946"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135</w:t>
            </w:r>
          </w:p>
        </w:tc>
        <w:tc>
          <w:tcPr>
            <w:tcW w:w="946"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130</w:t>
            </w:r>
          </w:p>
        </w:tc>
        <w:tc>
          <w:tcPr>
            <w:tcW w:w="945"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115</w:t>
            </w:r>
          </w:p>
        </w:tc>
      </w:tr>
      <w:tr w:rsidR="00E303D6" w:rsidRPr="00990032" w:rsidTr="00990032">
        <w:trPr>
          <w:jc w:val="center"/>
        </w:trPr>
        <w:tc>
          <w:tcPr>
            <w:tcW w:w="1202" w:type="pct"/>
            <w:vMerge/>
            <w:shd w:val="clear" w:color="auto" w:fill="auto"/>
            <w:vAlign w:val="center"/>
          </w:tcPr>
          <w:p w:rsidR="00E303D6" w:rsidRPr="00990032" w:rsidRDefault="00E303D6" w:rsidP="00990032">
            <w:pPr>
              <w:spacing w:line="240" w:lineRule="auto"/>
              <w:jc w:val="center"/>
              <w:rPr>
                <w:sz w:val="20"/>
                <w:lang w:eastAsia="ru-RU"/>
              </w:rPr>
            </w:pPr>
          </w:p>
        </w:tc>
        <w:tc>
          <w:tcPr>
            <w:tcW w:w="961"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2</w:t>
            </w:r>
          </w:p>
        </w:tc>
        <w:tc>
          <w:tcPr>
            <w:tcW w:w="946"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140</w:t>
            </w:r>
          </w:p>
        </w:tc>
        <w:tc>
          <w:tcPr>
            <w:tcW w:w="946"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145</w:t>
            </w:r>
          </w:p>
        </w:tc>
        <w:tc>
          <w:tcPr>
            <w:tcW w:w="945"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115</w:t>
            </w:r>
          </w:p>
        </w:tc>
      </w:tr>
      <w:tr w:rsidR="00E303D6" w:rsidRPr="00990032" w:rsidTr="00990032">
        <w:trPr>
          <w:jc w:val="center"/>
        </w:trPr>
        <w:tc>
          <w:tcPr>
            <w:tcW w:w="1202" w:type="pct"/>
            <w:vMerge/>
            <w:shd w:val="clear" w:color="auto" w:fill="auto"/>
            <w:vAlign w:val="center"/>
          </w:tcPr>
          <w:p w:rsidR="00E303D6" w:rsidRPr="00990032" w:rsidRDefault="00E303D6" w:rsidP="00990032">
            <w:pPr>
              <w:spacing w:line="240" w:lineRule="auto"/>
              <w:jc w:val="center"/>
              <w:rPr>
                <w:sz w:val="20"/>
                <w:lang w:eastAsia="ru-RU"/>
              </w:rPr>
            </w:pPr>
          </w:p>
        </w:tc>
        <w:tc>
          <w:tcPr>
            <w:tcW w:w="961"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3</w:t>
            </w:r>
          </w:p>
        </w:tc>
        <w:tc>
          <w:tcPr>
            <w:tcW w:w="946"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100</w:t>
            </w:r>
          </w:p>
        </w:tc>
        <w:tc>
          <w:tcPr>
            <w:tcW w:w="946" w:type="pct"/>
            <w:shd w:val="clear" w:color="auto" w:fill="auto"/>
            <w:vAlign w:val="center"/>
          </w:tcPr>
          <w:p w:rsidR="00E303D6" w:rsidRPr="00990032" w:rsidRDefault="00E303D6" w:rsidP="00990032">
            <w:pPr>
              <w:spacing w:line="240" w:lineRule="auto"/>
              <w:jc w:val="center"/>
              <w:rPr>
                <w:sz w:val="20"/>
              </w:rPr>
            </w:pPr>
            <w:r w:rsidRPr="00990032">
              <w:rPr>
                <w:sz w:val="20"/>
                <w:lang w:eastAsia="ru-RU"/>
              </w:rPr>
              <w:t>104</w:t>
            </w:r>
          </w:p>
        </w:tc>
        <w:tc>
          <w:tcPr>
            <w:tcW w:w="945" w:type="pct"/>
            <w:shd w:val="clear" w:color="auto" w:fill="auto"/>
            <w:vAlign w:val="center"/>
          </w:tcPr>
          <w:p w:rsidR="00E303D6" w:rsidRPr="00990032" w:rsidRDefault="00E303D6" w:rsidP="00990032">
            <w:pPr>
              <w:spacing w:line="240" w:lineRule="auto"/>
              <w:jc w:val="center"/>
              <w:rPr>
                <w:sz w:val="20"/>
              </w:rPr>
            </w:pPr>
            <w:r w:rsidRPr="00990032">
              <w:rPr>
                <w:sz w:val="20"/>
                <w:lang w:eastAsia="ru-RU"/>
              </w:rPr>
              <w:t>104</w:t>
            </w:r>
          </w:p>
        </w:tc>
      </w:tr>
    </w:tbl>
    <w:p w:rsidR="005D6862" w:rsidRDefault="005D6862" w:rsidP="00990032">
      <w:pPr>
        <w:pStyle w:val="0"/>
        <w:spacing w:before="0" w:after="0" w:line="240" w:lineRule="auto"/>
        <w:ind w:firstLine="709"/>
      </w:pPr>
    </w:p>
    <w:p w:rsidR="00E303D6" w:rsidRPr="00990032" w:rsidRDefault="00E303D6" w:rsidP="00990032">
      <w:pPr>
        <w:pStyle w:val="0"/>
        <w:spacing w:before="0" w:after="0" w:line="240" w:lineRule="auto"/>
        <w:ind w:firstLine="709"/>
      </w:pPr>
      <w:r w:rsidRPr="00990032">
        <w:t>Исходя из вышеизложенной информации будет выбран третий вариант развития систем теплоснабжения, как наиболее оптимальный по техническим и экономическим характеристикам.</w:t>
      </w:r>
    </w:p>
    <w:p w:rsidR="00C7430F" w:rsidRDefault="00C7430F">
      <w:pPr>
        <w:spacing w:after="160" w:line="259" w:lineRule="auto"/>
        <w:rPr>
          <w:rFonts w:eastAsia="SimSun"/>
          <w:b/>
          <w:sz w:val="24"/>
          <w:szCs w:val="24"/>
          <w:lang w:eastAsia="ru-RU"/>
        </w:rPr>
      </w:pPr>
      <w:r>
        <w:rPr>
          <w:b/>
        </w:rPr>
        <w:br w:type="page"/>
      </w:r>
    </w:p>
    <w:p w:rsidR="00C7430F" w:rsidRDefault="00C7430F" w:rsidP="009D2AC2">
      <w:pPr>
        <w:pStyle w:val="11"/>
        <w:spacing w:line="240" w:lineRule="auto"/>
      </w:pPr>
      <w:bookmarkStart w:id="494" w:name="_Toc30607829"/>
      <w:bookmarkStart w:id="495" w:name="_Toc34386268"/>
      <w:r w:rsidRPr="00AE3158">
        <w:lastRenderedPageBreak/>
        <w:t xml:space="preserve">Глава </w:t>
      </w:r>
      <w:r>
        <w:t>6</w:t>
      </w:r>
      <w:r w:rsidRPr="00AE3158">
        <w:t xml:space="preserve">. </w:t>
      </w:r>
      <w:r>
        <w:t>Существующие и п</w:t>
      </w:r>
      <w:r w:rsidRPr="00AE3158">
        <w:t xml:space="preserve">ерспективные балансы производительности водоподготовительных установок и максимального </w:t>
      </w:r>
      <w:r w:rsidRPr="00703F2D">
        <w:t>потребления</w:t>
      </w:r>
      <w:r w:rsidRPr="00AE3158">
        <w:t xml:space="preserve"> теплоносителя теплопотребляющими установками</w:t>
      </w:r>
      <w:bookmarkEnd w:id="494"/>
      <w:bookmarkEnd w:id="495"/>
    </w:p>
    <w:p w:rsidR="00C7430F" w:rsidRPr="00C7430F" w:rsidRDefault="001F52E1" w:rsidP="00C7430F">
      <w:pPr>
        <w:pStyle w:val="0"/>
        <w:spacing w:before="0" w:after="0" w:line="240" w:lineRule="auto"/>
        <w:ind w:firstLine="709"/>
      </w:pPr>
      <w:r>
        <w:t>В таблице ниже</w:t>
      </w:r>
      <w:r w:rsidR="00C7430F" w:rsidRPr="00C7430F">
        <w:t xml:space="preserve"> представлены перспективные балансы производительности водоподготовительных установок.</w:t>
      </w:r>
    </w:p>
    <w:p w:rsidR="00C7430F" w:rsidRPr="00C7430F" w:rsidRDefault="00C7430F" w:rsidP="00C7430F">
      <w:pPr>
        <w:pStyle w:val="a8"/>
        <w:keepNext/>
        <w:spacing w:before="120" w:after="120"/>
        <w:jc w:val="both"/>
        <w:rPr>
          <w:color w:val="000000"/>
        </w:rPr>
      </w:pPr>
      <w:bookmarkStart w:id="496" w:name="_Ref422109399"/>
      <w:r w:rsidRPr="00DB77B0">
        <w:rPr>
          <w:color w:val="000000"/>
        </w:rPr>
        <w:t xml:space="preserve">Таблица </w:t>
      </w:r>
      <w:r w:rsidR="00023A98" w:rsidRPr="00C7430F">
        <w:rPr>
          <w:color w:val="000000"/>
        </w:rPr>
        <w:fldChar w:fldCharType="begin"/>
      </w:r>
      <w:r w:rsidRPr="00DB77B0">
        <w:rPr>
          <w:color w:val="000000"/>
        </w:rPr>
        <w:instrText xml:space="preserve"> SEQ Таблица \* ARABIC </w:instrText>
      </w:r>
      <w:r w:rsidR="00023A98" w:rsidRPr="00C7430F">
        <w:rPr>
          <w:color w:val="000000"/>
        </w:rPr>
        <w:fldChar w:fldCharType="separate"/>
      </w:r>
      <w:r>
        <w:rPr>
          <w:noProof/>
          <w:color w:val="000000"/>
        </w:rPr>
        <w:t>43</w:t>
      </w:r>
      <w:r w:rsidR="00023A98" w:rsidRPr="00C7430F">
        <w:rPr>
          <w:color w:val="000000"/>
        </w:rPr>
        <w:fldChar w:fldCharType="end"/>
      </w:r>
      <w:bookmarkEnd w:id="496"/>
      <w:r w:rsidRPr="00DB77B0">
        <w:rPr>
          <w:color w:val="000000"/>
        </w:rPr>
        <w:t>.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на расчетный период</w:t>
      </w:r>
    </w:p>
    <w:tbl>
      <w:tblPr>
        <w:tblW w:w="0" w:type="auto"/>
        <w:jc w:val="center"/>
        <w:tblLook w:val="0000"/>
      </w:tblPr>
      <w:tblGrid>
        <w:gridCol w:w="3648"/>
        <w:gridCol w:w="3884"/>
        <w:gridCol w:w="2605"/>
      </w:tblGrid>
      <w:tr w:rsidR="00C7430F" w:rsidRPr="006F4EC7" w:rsidTr="00C7430F">
        <w:trPr>
          <w:trHeight w:val="10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7430F" w:rsidRPr="000E2998" w:rsidRDefault="00C7430F" w:rsidP="00C7430F">
            <w:pPr>
              <w:jc w:val="center"/>
              <w:rPr>
                <w:b/>
                <w:color w:val="000000"/>
                <w:sz w:val="20"/>
                <w:szCs w:val="20"/>
              </w:rPr>
            </w:pPr>
            <w:r w:rsidRPr="000E2998">
              <w:rPr>
                <w:b/>
                <w:color w:val="000000"/>
                <w:sz w:val="20"/>
                <w:szCs w:val="20"/>
              </w:rPr>
              <w:t>Наименование технологической зоны</w:t>
            </w:r>
          </w:p>
        </w:tc>
        <w:tc>
          <w:tcPr>
            <w:tcW w:w="0" w:type="auto"/>
            <w:tcBorders>
              <w:top w:val="single" w:sz="4" w:space="0" w:color="auto"/>
              <w:left w:val="nil"/>
              <w:bottom w:val="single" w:sz="4" w:space="0" w:color="auto"/>
              <w:right w:val="single" w:sz="4" w:space="0" w:color="auto"/>
            </w:tcBorders>
            <w:shd w:val="clear" w:color="auto" w:fill="auto"/>
            <w:vAlign w:val="center"/>
          </w:tcPr>
          <w:p w:rsidR="00C7430F" w:rsidRPr="000E2998" w:rsidRDefault="00C7430F" w:rsidP="00C7430F">
            <w:pPr>
              <w:jc w:val="center"/>
              <w:rPr>
                <w:b/>
                <w:color w:val="000000"/>
                <w:sz w:val="20"/>
                <w:szCs w:val="20"/>
              </w:rPr>
            </w:pPr>
            <w:r w:rsidRPr="000E2998">
              <w:rPr>
                <w:b/>
                <w:color w:val="000000"/>
                <w:sz w:val="20"/>
                <w:szCs w:val="20"/>
              </w:rPr>
              <w:t>Балансы теплоносителя на расчетный период, т/ч</w:t>
            </w:r>
          </w:p>
        </w:tc>
        <w:tc>
          <w:tcPr>
            <w:tcW w:w="0" w:type="auto"/>
            <w:tcBorders>
              <w:top w:val="single" w:sz="4" w:space="0" w:color="auto"/>
              <w:left w:val="nil"/>
              <w:bottom w:val="single" w:sz="4" w:space="0" w:color="auto"/>
              <w:right w:val="single" w:sz="4" w:space="0" w:color="auto"/>
            </w:tcBorders>
            <w:shd w:val="clear" w:color="auto" w:fill="auto"/>
            <w:vAlign w:val="center"/>
          </w:tcPr>
          <w:p w:rsidR="00C7430F" w:rsidRPr="000E2998" w:rsidRDefault="00C7430F" w:rsidP="00C7430F">
            <w:pPr>
              <w:jc w:val="center"/>
              <w:rPr>
                <w:b/>
                <w:color w:val="000000"/>
                <w:sz w:val="20"/>
                <w:szCs w:val="20"/>
              </w:rPr>
            </w:pPr>
            <w:r w:rsidRPr="000E2998">
              <w:rPr>
                <w:b/>
                <w:color w:val="000000"/>
                <w:sz w:val="20"/>
                <w:szCs w:val="20"/>
              </w:rPr>
              <w:t>Объем аварийной подпитки, т/ч</w:t>
            </w:r>
          </w:p>
        </w:tc>
      </w:tr>
      <w:tr w:rsidR="001F52E1" w:rsidRPr="006F4EC7" w:rsidTr="00C7430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1F52E1" w:rsidRPr="006F4EC7" w:rsidRDefault="001F52E1" w:rsidP="00C7430F">
            <w:pPr>
              <w:jc w:val="center"/>
              <w:rPr>
                <w:color w:val="000000"/>
                <w:sz w:val="20"/>
                <w:szCs w:val="20"/>
              </w:rPr>
            </w:pPr>
            <w:r>
              <w:rPr>
                <w:sz w:val="20"/>
                <w:szCs w:val="20"/>
              </w:rPr>
              <w:t>Котельная МО Русско-Высоцкое</w:t>
            </w:r>
          </w:p>
        </w:tc>
        <w:tc>
          <w:tcPr>
            <w:tcW w:w="0" w:type="auto"/>
            <w:tcBorders>
              <w:top w:val="nil"/>
              <w:left w:val="nil"/>
              <w:bottom w:val="single" w:sz="4" w:space="0" w:color="auto"/>
              <w:right w:val="single" w:sz="4" w:space="0" w:color="auto"/>
            </w:tcBorders>
            <w:shd w:val="clear" w:color="auto" w:fill="auto"/>
            <w:noWrap/>
            <w:vAlign w:val="center"/>
          </w:tcPr>
          <w:p w:rsidR="001F52E1" w:rsidRPr="001F52E1" w:rsidRDefault="001F52E1" w:rsidP="00C7430F">
            <w:pPr>
              <w:jc w:val="center"/>
              <w:rPr>
                <w:color w:val="000000"/>
                <w:sz w:val="20"/>
                <w:szCs w:val="20"/>
              </w:rPr>
            </w:pPr>
            <w:r>
              <w:rPr>
                <w:color w:val="000000"/>
                <w:sz w:val="20"/>
                <w:szCs w:val="20"/>
              </w:rPr>
              <w:t>10,0685</w:t>
            </w:r>
          </w:p>
        </w:tc>
        <w:tc>
          <w:tcPr>
            <w:tcW w:w="0" w:type="auto"/>
            <w:tcBorders>
              <w:top w:val="nil"/>
              <w:left w:val="nil"/>
              <w:bottom w:val="single" w:sz="4" w:space="0" w:color="auto"/>
              <w:right w:val="single" w:sz="4" w:space="0" w:color="auto"/>
            </w:tcBorders>
            <w:shd w:val="clear" w:color="auto" w:fill="auto"/>
            <w:noWrap/>
            <w:vAlign w:val="center"/>
          </w:tcPr>
          <w:p w:rsidR="001F52E1" w:rsidRPr="00990032" w:rsidRDefault="001F52E1" w:rsidP="00B80CB8">
            <w:pPr>
              <w:spacing w:line="240" w:lineRule="auto"/>
              <w:jc w:val="center"/>
              <w:rPr>
                <w:sz w:val="20"/>
                <w:szCs w:val="20"/>
              </w:rPr>
            </w:pPr>
            <w:r w:rsidRPr="00990032">
              <w:rPr>
                <w:sz w:val="20"/>
                <w:szCs w:val="20"/>
              </w:rPr>
              <w:t>0,285</w:t>
            </w:r>
          </w:p>
        </w:tc>
      </w:tr>
    </w:tbl>
    <w:p w:rsidR="00C7430F" w:rsidRDefault="00C7430F" w:rsidP="003703FD">
      <w:pPr>
        <w:pStyle w:val="0"/>
        <w:spacing w:before="0" w:after="0" w:line="240" w:lineRule="auto"/>
        <w:ind w:firstLine="709"/>
      </w:pPr>
      <w:r w:rsidRPr="009B71B5">
        <w:t>Объем аварийной подпитки рассчитан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w:t>
      </w:r>
      <w:r>
        <w:t xml:space="preserve"> </w:t>
      </w:r>
      <w:r w:rsidRPr="009B71B5">
        <w:t>деаэрированной водой, расход которой принимается в количестве 2% объема воды в трубопроводах тепловых сетей»</w:t>
      </w:r>
    </w:p>
    <w:p w:rsidR="00C7430F" w:rsidRPr="00AE3158" w:rsidRDefault="00C7430F" w:rsidP="00E503DE">
      <w:pPr>
        <w:pStyle w:val="11"/>
        <w:spacing w:line="240" w:lineRule="auto"/>
      </w:pPr>
      <w:bookmarkStart w:id="497" w:name="_Toc411860299"/>
      <w:bookmarkStart w:id="498" w:name="_Toc420014902"/>
      <w:bookmarkStart w:id="499" w:name="_Toc420015423"/>
      <w:bookmarkStart w:id="500" w:name="_Toc30607830"/>
      <w:bookmarkStart w:id="501" w:name="_Toc34386269"/>
      <w:r w:rsidRPr="00AE3158">
        <w:lastRenderedPageBreak/>
        <w:t xml:space="preserve">Глава </w:t>
      </w:r>
      <w:r>
        <w:t>7</w:t>
      </w:r>
      <w:r w:rsidRPr="00AE3158">
        <w:t>. Предложения по строительству, реконструкции и техническому перевооружению источников тепловой энергии</w:t>
      </w:r>
      <w:bookmarkEnd w:id="497"/>
      <w:bookmarkEnd w:id="498"/>
      <w:bookmarkEnd w:id="499"/>
      <w:bookmarkEnd w:id="500"/>
      <w:bookmarkEnd w:id="501"/>
    </w:p>
    <w:p w:rsidR="00C7430F" w:rsidRDefault="00C7430F" w:rsidP="009504BA">
      <w:pPr>
        <w:pStyle w:val="2f0"/>
        <w:spacing w:line="240" w:lineRule="auto"/>
      </w:pPr>
      <w:bookmarkStart w:id="502" w:name="_Toc411860300"/>
      <w:bookmarkStart w:id="503" w:name="_Toc420014903"/>
      <w:bookmarkStart w:id="504" w:name="_Toc420015424"/>
      <w:bookmarkStart w:id="505" w:name="_Toc30607831"/>
      <w:bookmarkStart w:id="506" w:name="_Toc34386270"/>
      <w:r w:rsidRPr="00AE3158">
        <w:t>а) определение условий организации централизованного теплоснабжения, индивидуального теплоснабжения, а также поквартирного отопления;</w:t>
      </w:r>
      <w:bookmarkEnd w:id="502"/>
      <w:bookmarkEnd w:id="503"/>
      <w:bookmarkEnd w:id="504"/>
      <w:bookmarkEnd w:id="505"/>
      <w:bookmarkEnd w:id="506"/>
    </w:p>
    <w:p w:rsidR="00C7430F" w:rsidRPr="003703FD" w:rsidRDefault="00C7430F" w:rsidP="003703FD">
      <w:pPr>
        <w:pStyle w:val="0"/>
        <w:spacing w:before="0" w:after="0" w:line="240" w:lineRule="auto"/>
        <w:ind w:firstLine="709"/>
      </w:pPr>
      <w:r w:rsidRPr="00F53147">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C7430F" w:rsidRPr="003703FD" w:rsidRDefault="00C7430F" w:rsidP="003703FD">
      <w:pPr>
        <w:pStyle w:val="0"/>
        <w:spacing w:before="0" w:after="0" w:line="240" w:lineRule="auto"/>
        <w:ind w:firstLine="709"/>
      </w:pPr>
      <w:r w:rsidRPr="00F53147">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C7430F" w:rsidRPr="003703FD" w:rsidRDefault="00C7430F" w:rsidP="003703FD">
      <w:pPr>
        <w:pStyle w:val="0"/>
        <w:spacing w:before="0" w:after="0" w:line="240" w:lineRule="auto"/>
        <w:ind w:firstLine="709"/>
      </w:pPr>
      <w:r w:rsidRPr="00F53147">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C7430F" w:rsidRPr="003703FD" w:rsidRDefault="00C7430F" w:rsidP="003703FD">
      <w:pPr>
        <w:pStyle w:val="0"/>
        <w:spacing w:before="0" w:after="0" w:line="240" w:lineRule="auto"/>
        <w:ind w:firstLine="709"/>
      </w:pPr>
      <w:r w:rsidRPr="00F53147">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
    <w:p w:rsidR="00C7430F" w:rsidRPr="003703FD" w:rsidRDefault="00C7430F" w:rsidP="003703FD">
      <w:pPr>
        <w:pStyle w:val="0"/>
        <w:spacing w:before="0" w:after="0" w:line="240" w:lineRule="auto"/>
        <w:ind w:firstLine="709"/>
      </w:pPr>
      <w:r w:rsidRPr="00F53147">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w:t>
      </w:r>
      <w:r w:rsidRPr="00F53147">
        <w:lastRenderedPageBreak/>
        <w:t>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C7430F" w:rsidRPr="003703FD" w:rsidRDefault="00C7430F" w:rsidP="003703FD">
      <w:pPr>
        <w:pStyle w:val="0"/>
        <w:spacing w:before="0" w:after="0" w:line="240" w:lineRule="auto"/>
        <w:ind w:firstLine="709"/>
      </w:pPr>
      <w:r w:rsidRPr="00F53147">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C7430F" w:rsidRPr="003703FD" w:rsidRDefault="00C7430F" w:rsidP="003703FD">
      <w:pPr>
        <w:pStyle w:val="0"/>
        <w:spacing w:before="0" w:after="0" w:line="240" w:lineRule="auto"/>
        <w:ind w:firstLine="709"/>
      </w:pPr>
      <w:r w:rsidRPr="00F53147">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C7430F" w:rsidRPr="003703FD" w:rsidRDefault="00C7430F" w:rsidP="003703FD">
      <w:pPr>
        <w:pStyle w:val="0"/>
        <w:spacing w:before="0" w:after="0" w:line="240" w:lineRule="auto"/>
        <w:ind w:firstLine="709"/>
      </w:pPr>
      <w:r w:rsidRPr="00F53147">
        <w:t xml:space="preserve">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 </w:t>
      </w:r>
    </w:p>
    <w:p w:rsidR="00C7430F" w:rsidRPr="00F53147" w:rsidRDefault="00C7430F" w:rsidP="00D275B8">
      <w:pPr>
        <w:numPr>
          <w:ilvl w:val="0"/>
          <w:numId w:val="10"/>
        </w:numPr>
        <w:spacing w:before="100" w:beforeAutospacing="1" w:after="100" w:afterAutospacing="1" w:line="240" w:lineRule="auto"/>
        <w:ind w:left="851" w:firstLine="567"/>
        <w:contextualSpacing/>
        <w:jc w:val="both"/>
        <w:rPr>
          <w:b/>
        </w:rPr>
      </w:pPr>
      <w:r w:rsidRPr="00F53147">
        <w:t xml:space="preserve">значительной удаленности от существующих и перспективных тепловых сетей; </w:t>
      </w:r>
    </w:p>
    <w:p w:rsidR="00C7430F" w:rsidRPr="00F53147" w:rsidRDefault="00C7430F" w:rsidP="00D275B8">
      <w:pPr>
        <w:numPr>
          <w:ilvl w:val="0"/>
          <w:numId w:val="10"/>
        </w:numPr>
        <w:spacing w:before="100" w:beforeAutospacing="1" w:after="100" w:afterAutospacing="1" w:line="240" w:lineRule="auto"/>
        <w:ind w:left="851" w:firstLine="567"/>
        <w:contextualSpacing/>
        <w:jc w:val="both"/>
        <w:rPr>
          <w:b/>
        </w:rPr>
      </w:pPr>
      <w:r w:rsidRPr="00F53147">
        <w:t xml:space="preserve">малой подключаемой нагрузки (менее 0,01 Гкал/ч); </w:t>
      </w:r>
    </w:p>
    <w:p w:rsidR="00C7430F" w:rsidRPr="00F53147" w:rsidRDefault="00C7430F" w:rsidP="00D275B8">
      <w:pPr>
        <w:numPr>
          <w:ilvl w:val="0"/>
          <w:numId w:val="10"/>
        </w:numPr>
        <w:spacing w:before="100" w:beforeAutospacing="1" w:after="100" w:afterAutospacing="1" w:line="240" w:lineRule="auto"/>
        <w:ind w:left="851" w:firstLine="567"/>
        <w:contextualSpacing/>
        <w:jc w:val="both"/>
        <w:rPr>
          <w:b/>
        </w:rPr>
      </w:pPr>
      <w:r w:rsidRPr="00F53147">
        <w:t xml:space="preserve">отсутствия резервов тепловой мощности в границах застройки на данный момент и в рассматриваемой перспективе; </w:t>
      </w:r>
    </w:p>
    <w:p w:rsidR="00C7430F" w:rsidRPr="00F53147" w:rsidRDefault="00C7430F" w:rsidP="00D275B8">
      <w:pPr>
        <w:numPr>
          <w:ilvl w:val="0"/>
          <w:numId w:val="10"/>
        </w:numPr>
        <w:spacing w:before="100" w:beforeAutospacing="1" w:after="100" w:afterAutospacing="1" w:line="240" w:lineRule="auto"/>
        <w:ind w:left="851" w:firstLine="567"/>
        <w:contextualSpacing/>
        <w:jc w:val="both"/>
        <w:rPr>
          <w:b/>
        </w:rPr>
      </w:pPr>
      <w:r w:rsidRPr="00F53147">
        <w:t xml:space="preserve">использования тепловой энергии в технологических целях. </w:t>
      </w:r>
    </w:p>
    <w:p w:rsidR="00C7430F" w:rsidRPr="003703FD" w:rsidRDefault="00C7430F" w:rsidP="003703FD">
      <w:pPr>
        <w:pStyle w:val="0"/>
        <w:spacing w:before="0" w:after="0" w:line="240" w:lineRule="auto"/>
        <w:ind w:firstLine="709"/>
      </w:pPr>
      <w:r w:rsidRPr="00F53147">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C7430F" w:rsidRPr="003703FD" w:rsidRDefault="00C7430F" w:rsidP="003703FD">
      <w:pPr>
        <w:pStyle w:val="0"/>
        <w:spacing w:before="0" w:after="0" w:line="240" w:lineRule="auto"/>
        <w:ind w:firstLine="709"/>
      </w:pPr>
      <w:r w:rsidRPr="00F53147">
        <w:t>Согласно п.15, с. 14, ФЗ №190</w:t>
      </w:r>
      <w:r w:rsidR="009504BA">
        <w:t xml:space="preserve"> </w:t>
      </w:r>
      <w:r w:rsidR="009504BA" w:rsidRPr="00F53147">
        <w:t>от 27.07.2010 г</w:t>
      </w:r>
      <w:r w:rsidR="009504BA">
        <w:t xml:space="preserve"> «О теплоснабжении»</w:t>
      </w:r>
      <w:r w:rsidRPr="00F53147">
        <w:t xml:space="preserve">.,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p>
    <w:p w:rsidR="00C7430F" w:rsidRPr="003703FD" w:rsidRDefault="00C7430F" w:rsidP="003703FD">
      <w:pPr>
        <w:pStyle w:val="0"/>
        <w:spacing w:before="0" w:after="0" w:line="240" w:lineRule="auto"/>
        <w:ind w:firstLine="709"/>
      </w:pPr>
      <w:r w:rsidRPr="00F53147">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C7430F" w:rsidRDefault="00C7430F" w:rsidP="003703FD">
      <w:pPr>
        <w:pStyle w:val="2f0"/>
        <w:spacing w:line="240" w:lineRule="auto"/>
      </w:pPr>
      <w:bookmarkStart w:id="507" w:name="_Toc407612903"/>
      <w:bookmarkStart w:id="508" w:name="_Toc407562685"/>
      <w:bookmarkStart w:id="509" w:name="_Toc411860301"/>
      <w:bookmarkStart w:id="510" w:name="_Toc420014904"/>
      <w:bookmarkStart w:id="511" w:name="_Toc420015425"/>
      <w:bookmarkStart w:id="512" w:name="_Toc30607832"/>
      <w:bookmarkStart w:id="513" w:name="_Toc34386271"/>
      <w:r w:rsidRPr="00AE3158">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507"/>
      <w:bookmarkEnd w:id="508"/>
      <w:bookmarkEnd w:id="509"/>
      <w:bookmarkEnd w:id="510"/>
      <w:bookmarkEnd w:id="511"/>
      <w:bookmarkEnd w:id="512"/>
      <w:bookmarkEnd w:id="513"/>
    </w:p>
    <w:p w:rsidR="00C7430F" w:rsidRPr="003703FD" w:rsidRDefault="00C7430F" w:rsidP="003703FD">
      <w:pPr>
        <w:pStyle w:val="0"/>
        <w:spacing w:before="0" w:after="0" w:line="240" w:lineRule="auto"/>
        <w:ind w:firstLine="709"/>
      </w:pPr>
      <w:r w:rsidRPr="003E7B9F">
        <w:t>Строительство источников тепловой энергии с комбинированной выработкой тепловой и электрической энергии не предусматривается.</w:t>
      </w:r>
    </w:p>
    <w:p w:rsidR="00C7430F" w:rsidRDefault="00C7430F" w:rsidP="003703FD">
      <w:pPr>
        <w:pStyle w:val="2f0"/>
        <w:spacing w:line="240" w:lineRule="auto"/>
      </w:pPr>
      <w:bookmarkStart w:id="514" w:name="_Toc407612904"/>
      <w:bookmarkStart w:id="515" w:name="_Toc407562686"/>
      <w:bookmarkStart w:id="516" w:name="_Toc411860302"/>
      <w:bookmarkStart w:id="517" w:name="_Toc420014905"/>
      <w:bookmarkStart w:id="518" w:name="_Toc420015426"/>
      <w:bookmarkStart w:id="519" w:name="_Toc30607833"/>
      <w:bookmarkStart w:id="520" w:name="_Toc34386272"/>
      <w:r w:rsidRPr="00AE3158">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514"/>
      <w:bookmarkEnd w:id="515"/>
      <w:bookmarkEnd w:id="516"/>
      <w:bookmarkEnd w:id="517"/>
      <w:bookmarkEnd w:id="518"/>
      <w:bookmarkEnd w:id="519"/>
      <w:bookmarkEnd w:id="520"/>
    </w:p>
    <w:p w:rsidR="00C7430F" w:rsidRPr="003703FD" w:rsidRDefault="001F52E1" w:rsidP="003703FD">
      <w:pPr>
        <w:pStyle w:val="0"/>
        <w:spacing w:before="0" w:after="0" w:line="240" w:lineRule="auto"/>
        <w:ind w:firstLine="709"/>
      </w:pPr>
      <w:r>
        <w:t>На территории МО Русско-Высоцкое сельское поселение отсутствуют источники с комбинированной выработкой энергии</w:t>
      </w:r>
      <w:r w:rsidR="00C7430F">
        <w:t>.</w:t>
      </w:r>
    </w:p>
    <w:p w:rsidR="00C7430F" w:rsidRDefault="00C7430F" w:rsidP="003703FD">
      <w:pPr>
        <w:pStyle w:val="2f0"/>
        <w:spacing w:line="240" w:lineRule="auto"/>
      </w:pPr>
      <w:bookmarkStart w:id="521" w:name="_Toc407612905"/>
      <w:bookmarkStart w:id="522" w:name="_Toc407562687"/>
      <w:bookmarkStart w:id="523" w:name="_Toc411860303"/>
      <w:bookmarkStart w:id="524" w:name="_Toc420014906"/>
      <w:bookmarkStart w:id="525" w:name="_Toc420015427"/>
      <w:bookmarkStart w:id="526" w:name="_Toc30607834"/>
      <w:bookmarkStart w:id="527" w:name="_Toc34386273"/>
      <w:r w:rsidRPr="00AE3158">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521"/>
      <w:bookmarkEnd w:id="522"/>
      <w:bookmarkEnd w:id="523"/>
      <w:bookmarkEnd w:id="524"/>
      <w:bookmarkEnd w:id="525"/>
      <w:bookmarkEnd w:id="526"/>
      <w:bookmarkEnd w:id="527"/>
    </w:p>
    <w:p w:rsidR="00C7430F" w:rsidRPr="003703FD" w:rsidRDefault="00C7430F" w:rsidP="003703FD">
      <w:pPr>
        <w:pStyle w:val="0"/>
        <w:spacing w:before="0" w:after="0" w:line="240" w:lineRule="auto"/>
        <w:ind w:firstLine="709"/>
      </w:pPr>
      <w:r w:rsidRPr="003E7B9F">
        <w:t>Реконструкции котельных для выработки электроэнергии в комбинированном цикле на базе существующих и перспективных тепловых нагрузок не планируется.</w:t>
      </w:r>
    </w:p>
    <w:p w:rsidR="00C7430F" w:rsidRDefault="00C7430F" w:rsidP="003703FD">
      <w:pPr>
        <w:pStyle w:val="2f0"/>
        <w:spacing w:line="240" w:lineRule="auto"/>
      </w:pPr>
      <w:bookmarkStart w:id="528" w:name="_Toc407612906"/>
      <w:bookmarkStart w:id="529" w:name="_Toc407562688"/>
      <w:bookmarkStart w:id="530" w:name="_Toc411860304"/>
      <w:bookmarkStart w:id="531" w:name="_Toc420014907"/>
      <w:bookmarkStart w:id="532" w:name="_Toc420015428"/>
      <w:bookmarkStart w:id="533" w:name="_Toc30607835"/>
      <w:bookmarkStart w:id="534" w:name="_Toc34386274"/>
      <w:r w:rsidRPr="00AE3158">
        <w:lastRenderedPageBreak/>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528"/>
      <w:bookmarkEnd w:id="529"/>
      <w:bookmarkEnd w:id="530"/>
      <w:bookmarkEnd w:id="531"/>
      <w:bookmarkEnd w:id="532"/>
      <w:bookmarkEnd w:id="533"/>
      <w:bookmarkEnd w:id="534"/>
    </w:p>
    <w:p w:rsidR="00C7430F" w:rsidRPr="003703FD" w:rsidRDefault="00C7430F" w:rsidP="003703FD">
      <w:pPr>
        <w:pStyle w:val="0"/>
        <w:spacing w:before="0" w:after="0" w:line="240" w:lineRule="auto"/>
        <w:ind w:firstLine="709"/>
      </w:pPr>
      <w:r>
        <w:t>Р</w:t>
      </w:r>
      <w:r w:rsidRPr="003E7B9F">
        <w:t>еконструкции котельных с увеличением зоны их действия путем включения в нее зон действия, существующих источников тепловой энергии</w:t>
      </w:r>
      <w:r>
        <w:t xml:space="preserve"> не предполагается</w:t>
      </w:r>
    </w:p>
    <w:p w:rsidR="00C7430F" w:rsidRDefault="00C7430F" w:rsidP="003703FD">
      <w:pPr>
        <w:pStyle w:val="2f0"/>
        <w:spacing w:line="240" w:lineRule="auto"/>
      </w:pPr>
      <w:bookmarkStart w:id="535" w:name="_Toc407612907"/>
      <w:bookmarkStart w:id="536" w:name="_Toc407562689"/>
      <w:bookmarkStart w:id="537" w:name="_Toc411860305"/>
      <w:bookmarkStart w:id="538" w:name="_Toc420014908"/>
      <w:bookmarkStart w:id="539" w:name="_Toc420015429"/>
      <w:bookmarkStart w:id="540" w:name="_Toc30607836"/>
      <w:bookmarkStart w:id="541" w:name="_Toc34386275"/>
      <w:r w:rsidRPr="00AE3158">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535"/>
      <w:bookmarkEnd w:id="536"/>
      <w:bookmarkEnd w:id="537"/>
      <w:bookmarkEnd w:id="538"/>
      <w:bookmarkEnd w:id="539"/>
      <w:bookmarkEnd w:id="540"/>
      <w:bookmarkEnd w:id="541"/>
    </w:p>
    <w:p w:rsidR="00C7430F" w:rsidRPr="003703FD" w:rsidRDefault="00C7430F" w:rsidP="003703FD">
      <w:pPr>
        <w:pStyle w:val="0"/>
        <w:spacing w:before="0" w:after="0" w:line="240" w:lineRule="auto"/>
        <w:ind w:firstLine="709"/>
      </w:pPr>
      <w:r w:rsidRPr="003E7B9F">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rsidR="00C7430F" w:rsidRDefault="00C7430F" w:rsidP="00C7430F">
      <w:pPr>
        <w:pStyle w:val="2f0"/>
      </w:pPr>
      <w:bookmarkStart w:id="542" w:name="_Toc407612908"/>
      <w:bookmarkStart w:id="543" w:name="_Toc407562690"/>
      <w:bookmarkStart w:id="544" w:name="_Toc411860306"/>
      <w:bookmarkStart w:id="545" w:name="_Toc420014909"/>
      <w:bookmarkStart w:id="546" w:name="_Toc420015430"/>
      <w:bookmarkStart w:id="547" w:name="_Toc30607837"/>
      <w:bookmarkStart w:id="548" w:name="_Toc34386276"/>
      <w:r w:rsidRPr="00AE3158">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542"/>
      <w:bookmarkEnd w:id="543"/>
      <w:bookmarkEnd w:id="544"/>
      <w:bookmarkEnd w:id="545"/>
      <w:bookmarkEnd w:id="546"/>
      <w:bookmarkEnd w:id="547"/>
      <w:bookmarkEnd w:id="548"/>
    </w:p>
    <w:p w:rsidR="00C7430F" w:rsidRPr="003E7B9F" w:rsidRDefault="00C7430F" w:rsidP="00EF6934">
      <w:pPr>
        <w:pStyle w:val="0"/>
        <w:spacing w:line="240" w:lineRule="auto"/>
        <w:rPr>
          <w:b/>
        </w:rPr>
      </w:pPr>
      <w:r>
        <w:t>Р</w:t>
      </w:r>
      <w:r w:rsidRPr="006640C7">
        <w:t>ас</w:t>
      </w:r>
      <w:r w:rsidRPr="00E522F7">
        <w:t>ширению зон действия действующих источников тепловой энергии с комбинированной</w:t>
      </w:r>
      <w:r w:rsidRPr="006640C7">
        <w:t xml:space="preserve"> выработкой тепловой и электрической энергии</w:t>
      </w:r>
      <w:r>
        <w:t xml:space="preserve"> не планируется.</w:t>
      </w:r>
    </w:p>
    <w:p w:rsidR="00C7430F" w:rsidRDefault="00C7430F" w:rsidP="003703FD">
      <w:pPr>
        <w:pStyle w:val="2f0"/>
        <w:spacing w:line="240" w:lineRule="auto"/>
      </w:pPr>
      <w:bookmarkStart w:id="549" w:name="_Toc407612909"/>
      <w:bookmarkStart w:id="550" w:name="_Toc407562691"/>
      <w:bookmarkStart w:id="551" w:name="_Toc411860307"/>
      <w:bookmarkStart w:id="552" w:name="_Toc420014910"/>
      <w:bookmarkStart w:id="553" w:name="_Toc420015431"/>
      <w:bookmarkStart w:id="554" w:name="_Toc30607838"/>
      <w:bookmarkStart w:id="555" w:name="_Toc34386277"/>
      <w:r w:rsidRPr="00AE3158">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49"/>
      <w:bookmarkEnd w:id="550"/>
      <w:bookmarkEnd w:id="551"/>
      <w:bookmarkEnd w:id="552"/>
      <w:bookmarkEnd w:id="553"/>
      <w:bookmarkEnd w:id="554"/>
      <w:bookmarkEnd w:id="555"/>
    </w:p>
    <w:p w:rsidR="001F52E1" w:rsidRDefault="001F52E1" w:rsidP="003703FD">
      <w:pPr>
        <w:pStyle w:val="0"/>
        <w:spacing w:line="240" w:lineRule="auto"/>
      </w:pPr>
      <w:bookmarkStart w:id="556" w:name="_Toc407612910"/>
      <w:bookmarkStart w:id="557" w:name="_Toc407562692"/>
      <w:bookmarkStart w:id="558" w:name="_Toc411860308"/>
      <w:bookmarkStart w:id="559" w:name="_Toc420014911"/>
      <w:bookmarkStart w:id="560" w:name="_Toc420015432"/>
      <w:bookmarkStart w:id="561" w:name="_Toc30607839"/>
      <w:r>
        <w:t>На территории МО Русско-Высоцкое сельское поселение не планируется передача тепловых нагрузок с котельной ООО «ТК Северная».</w:t>
      </w:r>
    </w:p>
    <w:p w:rsidR="00C7430F" w:rsidRDefault="00C7430F" w:rsidP="003703FD">
      <w:pPr>
        <w:pStyle w:val="2f0"/>
        <w:spacing w:line="240" w:lineRule="auto"/>
      </w:pPr>
      <w:bookmarkStart w:id="562" w:name="_Toc34386278"/>
      <w:r w:rsidRPr="00AE3158">
        <w:t>и) обоснование организации индивидуального теплоснабжения в зонах застройки поселения малоэтажными жилыми зданиями;</w:t>
      </w:r>
      <w:bookmarkEnd w:id="556"/>
      <w:bookmarkEnd w:id="557"/>
      <w:bookmarkEnd w:id="558"/>
      <w:bookmarkEnd w:id="559"/>
      <w:bookmarkEnd w:id="560"/>
      <w:bookmarkEnd w:id="561"/>
      <w:bookmarkEnd w:id="562"/>
    </w:p>
    <w:p w:rsidR="00C7430F" w:rsidRPr="006640C7" w:rsidRDefault="00C7430F" w:rsidP="003703FD">
      <w:pPr>
        <w:pStyle w:val="0"/>
        <w:spacing w:line="240" w:lineRule="auto"/>
        <w:rPr>
          <w:b/>
        </w:rPr>
      </w:pPr>
      <w:r w:rsidRPr="006640C7">
        <w:t>В зонах застройки малоэтажными жилыми домами предусматривается использование индивидуальных источников тепловой энергии. Обоснованием для данной концепции обеспечения тепловой энергией населения является большая разрозненность зон застройки, низкая тепловая нагрузка перспективных потребителей, неэффективность использования централизованного теплоснабжения для малоэтажного жилья</w:t>
      </w:r>
      <w:r w:rsidR="001F52E1">
        <w:t>, а также наличие газопроводов на территории МО Русско-Высоцкое сельское поселение</w:t>
      </w:r>
      <w:r w:rsidRPr="006640C7">
        <w:t>.</w:t>
      </w:r>
    </w:p>
    <w:p w:rsidR="00C7430F" w:rsidRDefault="00C7430F" w:rsidP="003703FD">
      <w:pPr>
        <w:pStyle w:val="2f0"/>
        <w:spacing w:line="240" w:lineRule="auto"/>
      </w:pPr>
      <w:bookmarkStart w:id="563" w:name="_Toc407612911"/>
      <w:bookmarkStart w:id="564" w:name="_Toc407562693"/>
      <w:bookmarkStart w:id="565" w:name="_Toc411860309"/>
      <w:bookmarkStart w:id="566" w:name="_Toc420014912"/>
      <w:bookmarkStart w:id="567" w:name="_Toc420015433"/>
      <w:bookmarkStart w:id="568" w:name="_Toc30607840"/>
      <w:bookmarkStart w:id="569" w:name="_Toc34386279"/>
      <w:r w:rsidRPr="00AE3158">
        <w:t>к) обоснование организации теплоснабжения в производственных зонах на территории поселения, городского округа;</w:t>
      </w:r>
      <w:bookmarkEnd w:id="563"/>
      <w:bookmarkEnd w:id="564"/>
      <w:bookmarkEnd w:id="565"/>
      <w:bookmarkEnd w:id="566"/>
      <w:bookmarkEnd w:id="567"/>
      <w:bookmarkEnd w:id="568"/>
      <w:bookmarkEnd w:id="569"/>
    </w:p>
    <w:p w:rsidR="00C7430F" w:rsidRPr="006640C7" w:rsidRDefault="00C7430F" w:rsidP="003703FD">
      <w:pPr>
        <w:pStyle w:val="0"/>
        <w:spacing w:line="240" w:lineRule="auto"/>
        <w:rPr>
          <w:b/>
        </w:rPr>
      </w:pPr>
      <w:r w:rsidRPr="006640C7">
        <w:t>В связи с тем, что на данный момент отсутствует информация о перспективных производственных зонах, и соответственно, невозможно оценить необходимые объемы тепловой энергии на данных территориях данных раздел не рассматривается.</w:t>
      </w:r>
    </w:p>
    <w:p w:rsidR="00C7430F" w:rsidRDefault="00C7430F" w:rsidP="003703FD">
      <w:pPr>
        <w:pStyle w:val="2f0"/>
        <w:spacing w:line="240" w:lineRule="auto"/>
      </w:pPr>
      <w:bookmarkStart w:id="570" w:name="_Toc407612912"/>
      <w:bookmarkStart w:id="571" w:name="_Toc407562694"/>
      <w:bookmarkStart w:id="572" w:name="_Toc411860310"/>
      <w:bookmarkStart w:id="573" w:name="_Toc420014913"/>
      <w:bookmarkStart w:id="574" w:name="_Toc420015434"/>
      <w:bookmarkStart w:id="575" w:name="_Toc30607841"/>
      <w:bookmarkStart w:id="576" w:name="_Toc34386280"/>
      <w:r w:rsidRPr="00AE3158">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570"/>
      <w:bookmarkEnd w:id="571"/>
      <w:bookmarkEnd w:id="572"/>
      <w:bookmarkEnd w:id="573"/>
      <w:bookmarkEnd w:id="574"/>
      <w:bookmarkEnd w:id="575"/>
      <w:bookmarkEnd w:id="576"/>
    </w:p>
    <w:p w:rsidR="00C7430F" w:rsidRPr="006640C7" w:rsidRDefault="00C7430F" w:rsidP="003703FD">
      <w:pPr>
        <w:pStyle w:val="0"/>
        <w:spacing w:line="240" w:lineRule="auto"/>
        <w:rPr>
          <w:b/>
        </w:rPr>
      </w:pPr>
      <w:r w:rsidRPr="00C47585">
        <w:t xml:space="preserve">Балансы тепловой мощности источников тепловой энергии были рассчитаны в соответствии со СНиП 124.13330.2012 «Тепловые сети», балансы приведены в части 2. На основе Положения о территориальном планировании МО </w:t>
      </w:r>
      <w:r w:rsidR="005748F3">
        <w:t>Русско-Высоцкое сельское поселение</w:t>
      </w:r>
      <w:r w:rsidRPr="00C47585">
        <w:t xml:space="preserve"> были взяты площади приростов строительных фондов.</w:t>
      </w:r>
    </w:p>
    <w:p w:rsidR="00C7430F" w:rsidRDefault="00C7430F" w:rsidP="003703FD">
      <w:pPr>
        <w:pStyle w:val="2f0"/>
        <w:spacing w:line="240" w:lineRule="auto"/>
      </w:pPr>
      <w:bookmarkStart w:id="577" w:name="_Toc407612913"/>
      <w:bookmarkStart w:id="578" w:name="_Toc407562695"/>
      <w:bookmarkStart w:id="579" w:name="_Toc411860311"/>
      <w:bookmarkStart w:id="580" w:name="_Toc420014914"/>
      <w:bookmarkStart w:id="581" w:name="_Toc420015435"/>
      <w:bookmarkStart w:id="582" w:name="_Toc30607842"/>
      <w:bookmarkStart w:id="583" w:name="_Toc34386281"/>
      <w:r w:rsidRPr="00AE3158">
        <w:t xml:space="preserve">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w:t>
      </w:r>
      <w:r w:rsidRPr="00AE3158">
        <w:lastRenderedPageBreak/>
        <w:t>теплоснабжения нецелесообразно вследствие увеличения совокупных расходов в указанной системе.</w:t>
      </w:r>
      <w:bookmarkEnd w:id="577"/>
      <w:bookmarkEnd w:id="578"/>
      <w:bookmarkEnd w:id="579"/>
      <w:bookmarkEnd w:id="580"/>
      <w:bookmarkEnd w:id="581"/>
      <w:bookmarkEnd w:id="582"/>
      <w:bookmarkEnd w:id="583"/>
    </w:p>
    <w:p w:rsidR="00C7430F" w:rsidRPr="004B532E" w:rsidRDefault="00C7430F" w:rsidP="003703FD">
      <w:pPr>
        <w:pStyle w:val="0"/>
        <w:spacing w:line="240" w:lineRule="auto"/>
      </w:pPr>
      <w:r w:rsidRPr="004B532E">
        <w:t>Расчеты оптимального радиуса теп</w:t>
      </w:r>
      <w:r w:rsidR="004B532E">
        <w:t xml:space="preserve">лофикационного оборудования МО Русско-Высоцкое сельское поселение </w:t>
      </w:r>
      <w:r w:rsidRPr="004B532E">
        <w:t>по территориальному разделению представлены в</w:t>
      </w:r>
      <w:r w:rsidR="004B532E" w:rsidRPr="004B532E">
        <w:t xml:space="preserve"> таблице ниже</w:t>
      </w:r>
      <w:r w:rsidRPr="004B532E">
        <w:t>.</w:t>
      </w:r>
    </w:p>
    <w:p w:rsidR="00C7430F" w:rsidRPr="004B532E" w:rsidRDefault="00C7430F" w:rsidP="004B532E">
      <w:pPr>
        <w:pStyle w:val="a8"/>
        <w:keepNext/>
        <w:spacing w:before="120" w:after="120"/>
        <w:jc w:val="both"/>
        <w:rPr>
          <w:color w:val="000000"/>
        </w:rPr>
      </w:pPr>
      <w:bookmarkStart w:id="584" w:name="_Ref422109222"/>
      <w:r w:rsidRPr="00DB77B0">
        <w:rPr>
          <w:color w:val="000000"/>
        </w:rPr>
        <w:t xml:space="preserve">Таблица </w:t>
      </w:r>
      <w:r w:rsidR="00023A98" w:rsidRPr="004B532E">
        <w:rPr>
          <w:color w:val="000000"/>
        </w:rPr>
        <w:fldChar w:fldCharType="begin"/>
      </w:r>
      <w:r w:rsidRPr="00DB77B0">
        <w:rPr>
          <w:color w:val="000000"/>
        </w:rPr>
        <w:instrText xml:space="preserve"> SEQ Таблица \* ARABIC </w:instrText>
      </w:r>
      <w:r w:rsidR="00023A98" w:rsidRPr="004B532E">
        <w:rPr>
          <w:color w:val="000000"/>
        </w:rPr>
        <w:fldChar w:fldCharType="separate"/>
      </w:r>
      <w:r w:rsidR="004B532E">
        <w:rPr>
          <w:color w:val="000000"/>
        </w:rPr>
        <w:t>44</w:t>
      </w:r>
      <w:r w:rsidR="00023A98" w:rsidRPr="004B532E">
        <w:rPr>
          <w:color w:val="000000"/>
        </w:rPr>
        <w:fldChar w:fldCharType="end"/>
      </w:r>
      <w:bookmarkEnd w:id="584"/>
      <w:r w:rsidRPr="00DB77B0">
        <w:rPr>
          <w:color w:val="000000"/>
        </w:rPr>
        <w:t xml:space="preserve">. Расчет оптимального радиуса </w:t>
      </w:r>
      <w:r w:rsidR="003703FD">
        <w:rPr>
          <w:color w:val="000000"/>
        </w:rPr>
        <w:t xml:space="preserve">котельной </w:t>
      </w:r>
      <w:r w:rsidR="003703FD">
        <w:t>МО Русско-Высоцкое сельское поселение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54"/>
        <w:gridCol w:w="2283"/>
      </w:tblGrid>
      <w:tr w:rsidR="00C7430F" w:rsidRPr="006F4EC7" w:rsidTr="00C7430F">
        <w:trPr>
          <w:trHeight w:val="397"/>
          <w:tblHeader/>
          <w:jc w:val="center"/>
        </w:trPr>
        <w:tc>
          <w:tcPr>
            <w:tcW w:w="0" w:type="auto"/>
            <w:gridSpan w:val="2"/>
            <w:noWrap/>
            <w:vAlign w:val="center"/>
          </w:tcPr>
          <w:p w:rsidR="00C7430F" w:rsidRPr="009213F5" w:rsidRDefault="004B532E" w:rsidP="00C7430F">
            <w:pPr>
              <w:jc w:val="center"/>
              <w:rPr>
                <w:b/>
                <w:color w:val="000000"/>
                <w:sz w:val="20"/>
                <w:szCs w:val="20"/>
              </w:rPr>
            </w:pPr>
            <w:r>
              <w:rPr>
                <w:b/>
                <w:color w:val="000000"/>
                <w:sz w:val="20"/>
                <w:szCs w:val="20"/>
              </w:rPr>
              <w:t>ООО «ТК Северная»</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sidRPr="006F4EC7">
              <w:rPr>
                <w:color w:val="000000"/>
                <w:sz w:val="20"/>
                <w:szCs w:val="20"/>
              </w:rPr>
              <w:t>Площадь</w:t>
            </w:r>
          </w:p>
        </w:tc>
        <w:tc>
          <w:tcPr>
            <w:tcW w:w="0" w:type="auto"/>
            <w:noWrap/>
            <w:vAlign w:val="center"/>
          </w:tcPr>
          <w:p w:rsidR="00C7430F" w:rsidRPr="006F4EC7" w:rsidRDefault="00C7430F" w:rsidP="00C7430F">
            <w:pPr>
              <w:jc w:val="center"/>
              <w:rPr>
                <w:color w:val="000000"/>
                <w:sz w:val="20"/>
                <w:szCs w:val="20"/>
              </w:rPr>
            </w:pPr>
            <w:r>
              <w:rPr>
                <w:color w:val="000000"/>
                <w:sz w:val="20"/>
                <w:szCs w:val="20"/>
              </w:rPr>
              <w:t>1,2</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sidRPr="006F4EC7">
              <w:rPr>
                <w:color w:val="000000"/>
                <w:sz w:val="20"/>
                <w:szCs w:val="20"/>
              </w:rPr>
              <w:t>Кол-во абонентов</w:t>
            </w:r>
          </w:p>
        </w:tc>
        <w:tc>
          <w:tcPr>
            <w:tcW w:w="0" w:type="auto"/>
            <w:noWrap/>
            <w:vAlign w:val="center"/>
          </w:tcPr>
          <w:p w:rsidR="00C7430F" w:rsidRPr="006F4EC7" w:rsidRDefault="004B532E" w:rsidP="004B532E">
            <w:pPr>
              <w:jc w:val="center"/>
              <w:rPr>
                <w:color w:val="000000"/>
                <w:sz w:val="20"/>
                <w:szCs w:val="20"/>
              </w:rPr>
            </w:pPr>
            <w:r>
              <w:rPr>
                <w:color w:val="000000"/>
                <w:sz w:val="20"/>
                <w:szCs w:val="20"/>
              </w:rPr>
              <w:t>25</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sidRPr="006F4EC7">
              <w:rPr>
                <w:color w:val="000000"/>
                <w:sz w:val="20"/>
                <w:szCs w:val="20"/>
              </w:rPr>
              <w:t>B (среднее число абонентов на 1 км^2)</w:t>
            </w:r>
          </w:p>
        </w:tc>
        <w:tc>
          <w:tcPr>
            <w:tcW w:w="0" w:type="auto"/>
            <w:noWrap/>
            <w:vAlign w:val="center"/>
          </w:tcPr>
          <w:p w:rsidR="00C7430F" w:rsidRPr="006F4EC7" w:rsidRDefault="004B532E" w:rsidP="00C7430F">
            <w:pPr>
              <w:jc w:val="center"/>
              <w:rPr>
                <w:color w:val="000000"/>
                <w:sz w:val="20"/>
                <w:szCs w:val="20"/>
              </w:rPr>
            </w:pPr>
            <w:r>
              <w:rPr>
                <w:color w:val="000000"/>
                <w:sz w:val="20"/>
                <w:szCs w:val="20"/>
              </w:rPr>
              <w:t>20,83</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sidRPr="006F4EC7">
              <w:rPr>
                <w:color w:val="000000"/>
                <w:sz w:val="20"/>
                <w:szCs w:val="20"/>
              </w:rPr>
              <w:t>Стоимость сетей</w:t>
            </w:r>
            <w:r w:rsidR="004B532E">
              <w:rPr>
                <w:color w:val="000000"/>
                <w:sz w:val="20"/>
                <w:szCs w:val="20"/>
              </w:rPr>
              <w:t>, руб.</w:t>
            </w:r>
          </w:p>
        </w:tc>
        <w:tc>
          <w:tcPr>
            <w:tcW w:w="0" w:type="auto"/>
            <w:noWrap/>
            <w:vAlign w:val="center"/>
          </w:tcPr>
          <w:p w:rsidR="00C7430F" w:rsidRPr="006F4EC7" w:rsidRDefault="004B532E" w:rsidP="004B532E">
            <w:pPr>
              <w:jc w:val="center"/>
              <w:rPr>
                <w:color w:val="000000"/>
                <w:sz w:val="20"/>
                <w:szCs w:val="20"/>
              </w:rPr>
            </w:pPr>
            <w:r>
              <w:rPr>
                <w:color w:val="000000"/>
                <w:sz w:val="20"/>
                <w:szCs w:val="20"/>
              </w:rPr>
              <w:t>204000000</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sidRPr="006F4EC7">
              <w:rPr>
                <w:color w:val="000000"/>
                <w:sz w:val="20"/>
                <w:szCs w:val="20"/>
              </w:rPr>
              <w:t>Материальная характеристика</w:t>
            </w:r>
          </w:p>
        </w:tc>
        <w:tc>
          <w:tcPr>
            <w:tcW w:w="0" w:type="auto"/>
            <w:noWrap/>
            <w:vAlign w:val="center"/>
          </w:tcPr>
          <w:p w:rsidR="00C7430F" w:rsidRPr="006F4EC7" w:rsidRDefault="004B532E" w:rsidP="00C7430F">
            <w:pPr>
              <w:jc w:val="center"/>
              <w:rPr>
                <w:color w:val="000000"/>
                <w:sz w:val="20"/>
                <w:szCs w:val="20"/>
              </w:rPr>
            </w:pPr>
            <w:r>
              <w:rPr>
                <w:color w:val="000000"/>
                <w:sz w:val="20"/>
                <w:szCs w:val="20"/>
              </w:rPr>
              <w:t>2501,105</w:t>
            </w:r>
          </w:p>
        </w:tc>
      </w:tr>
      <w:tr w:rsidR="004B532E" w:rsidRPr="006F4EC7" w:rsidTr="00B80CB8">
        <w:trPr>
          <w:trHeight w:val="300"/>
          <w:jc w:val="center"/>
        </w:trPr>
        <w:tc>
          <w:tcPr>
            <w:tcW w:w="0" w:type="auto"/>
            <w:noWrap/>
            <w:vAlign w:val="center"/>
          </w:tcPr>
          <w:p w:rsidR="004B532E" w:rsidRPr="006F4EC7" w:rsidRDefault="004B532E" w:rsidP="00C7430F">
            <w:pPr>
              <w:rPr>
                <w:color w:val="000000"/>
                <w:sz w:val="20"/>
                <w:szCs w:val="20"/>
              </w:rPr>
            </w:pPr>
            <w:r w:rsidRPr="006F4EC7">
              <w:rPr>
                <w:color w:val="000000"/>
                <w:sz w:val="20"/>
                <w:szCs w:val="20"/>
              </w:rPr>
              <w:t>s (удельная стоимость материальной характеристики, руб./м2)</w:t>
            </w:r>
          </w:p>
        </w:tc>
        <w:tc>
          <w:tcPr>
            <w:tcW w:w="0" w:type="auto"/>
            <w:noWrap/>
          </w:tcPr>
          <w:p w:rsidR="004B532E" w:rsidRDefault="004B532E" w:rsidP="00B80CB8">
            <w:pPr>
              <w:pStyle w:val="TableParagraph"/>
              <w:spacing w:before="1"/>
              <w:ind w:left="514" w:right="503"/>
              <w:jc w:val="center"/>
              <w:rPr>
                <w:sz w:val="20"/>
              </w:rPr>
            </w:pPr>
            <w:r>
              <w:rPr>
                <w:sz w:val="20"/>
              </w:rPr>
              <w:t>81563,94873</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Pr>
                <w:color w:val="000000"/>
                <w:sz w:val="20"/>
                <w:szCs w:val="20"/>
              </w:rPr>
              <w:t>Мощность</w:t>
            </w:r>
          </w:p>
        </w:tc>
        <w:tc>
          <w:tcPr>
            <w:tcW w:w="0" w:type="auto"/>
            <w:noWrap/>
            <w:vAlign w:val="center"/>
          </w:tcPr>
          <w:p w:rsidR="00C7430F" w:rsidRPr="006F4EC7" w:rsidRDefault="004B532E" w:rsidP="00C7430F">
            <w:pPr>
              <w:jc w:val="center"/>
              <w:rPr>
                <w:color w:val="000000"/>
                <w:sz w:val="20"/>
                <w:szCs w:val="20"/>
              </w:rPr>
            </w:pPr>
            <w:r>
              <w:rPr>
                <w:color w:val="000000"/>
                <w:sz w:val="20"/>
                <w:szCs w:val="20"/>
              </w:rPr>
              <w:t>10,25</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sidRPr="006F4EC7">
              <w:rPr>
                <w:color w:val="000000"/>
                <w:sz w:val="20"/>
                <w:szCs w:val="20"/>
              </w:rPr>
              <w:t>П (теплоплотность района, Гкал/ч.км2)</w:t>
            </w:r>
          </w:p>
        </w:tc>
        <w:tc>
          <w:tcPr>
            <w:tcW w:w="0" w:type="auto"/>
            <w:noWrap/>
            <w:vAlign w:val="center"/>
          </w:tcPr>
          <w:p w:rsidR="00C7430F" w:rsidRPr="006F4EC7" w:rsidRDefault="004B532E" w:rsidP="00C7430F">
            <w:pPr>
              <w:jc w:val="center"/>
              <w:rPr>
                <w:color w:val="000000"/>
                <w:sz w:val="20"/>
                <w:szCs w:val="20"/>
              </w:rPr>
            </w:pPr>
            <w:r>
              <w:rPr>
                <w:color w:val="000000"/>
                <w:sz w:val="20"/>
                <w:szCs w:val="20"/>
              </w:rPr>
              <w:t>8,541</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sidRPr="006F4EC7">
              <w:rPr>
                <w:color w:val="000000"/>
                <w:sz w:val="20"/>
                <w:szCs w:val="20"/>
              </w:rPr>
              <w:t>Δτ (расчетный перепад температур теплоносителя, °C)</w:t>
            </w:r>
          </w:p>
        </w:tc>
        <w:tc>
          <w:tcPr>
            <w:tcW w:w="0" w:type="auto"/>
            <w:noWrap/>
            <w:vAlign w:val="center"/>
          </w:tcPr>
          <w:p w:rsidR="00C7430F" w:rsidRPr="006F4EC7" w:rsidRDefault="004B532E" w:rsidP="00C7430F">
            <w:pPr>
              <w:jc w:val="center"/>
              <w:rPr>
                <w:color w:val="000000"/>
                <w:sz w:val="20"/>
                <w:szCs w:val="20"/>
              </w:rPr>
            </w:pPr>
            <w:r>
              <w:rPr>
                <w:color w:val="000000"/>
                <w:sz w:val="20"/>
                <w:szCs w:val="20"/>
              </w:rPr>
              <w:t>25</w:t>
            </w:r>
          </w:p>
        </w:tc>
      </w:tr>
      <w:tr w:rsidR="00C7430F" w:rsidRPr="006F4EC7" w:rsidTr="00C7430F">
        <w:trPr>
          <w:trHeight w:val="600"/>
          <w:jc w:val="center"/>
        </w:trPr>
        <w:tc>
          <w:tcPr>
            <w:tcW w:w="0" w:type="auto"/>
            <w:vAlign w:val="center"/>
          </w:tcPr>
          <w:p w:rsidR="00C7430F" w:rsidRPr="006F4EC7" w:rsidRDefault="00C7430F" w:rsidP="00C7430F">
            <w:pPr>
              <w:rPr>
                <w:color w:val="000000"/>
                <w:sz w:val="20"/>
                <w:szCs w:val="20"/>
              </w:rPr>
            </w:pPr>
            <w:r w:rsidRPr="006F4EC7">
              <w:rPr>
                <w:color w:val="000000"/>
                <w:sz w:val="20"/>
                <w:szCs w:val="20"/>
              </w:rPr>
              <w:t>φ (поправочный коэффициент, зависящий от постоянной части расходов на сооружение котельной)</w:t>
            </w:r>
          </w:p>
        </w:tc>
        <w:tc>
          <w:tcPr>
            <w:tcW w:w="0" w:type="auto"/>
            <w:noWrap/>
            <w:vAlign w:val="center"/>
          </w:tcPr>
          <w:p w:rsidR="00C7430F" w:rsidRPr="006F4EC7" w:rsidRDefault="00C7430F" w:rsidP="00C7430F">
            <w:pPr>
              <w:jc w:val="center"/>
              <w:rPr>
                <w:color w:val="000000"/>
                <w:sz w:val="20"/>
                <w:szCs w:val="20"/>
              </w:rPr>
            </w:pPr>
            <w:r w:rsidRPr="006F4EC7">
              <w:rPr>
                <w:color w:val="000000"/>
                <w:sz w:val="20"/>
                <w:szCs w:val="20"/>
              </w:rPr>
              <w:t>1</w:t>
            </w:r>
            <w:r>
              <w:rPr>
                <w:color w:val="000000"/>
                <w:sz w:val="20"/>
                <w:szCs w:val="20"/>
              </w:rPr>
              <w:t>,3</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sidRPr="006F4EC7">
              <w:rPr>
                <w:color w:val="000000"/>
                <w:sz w:val="20"/>
                <w:szCs w:val="20"/>
              </w:rPr>
              <w:t>R</w:t>
            </w:r>
            <w:r w:rsidRPr="006F4EC7">
              <w:rPr>
                <w:color w:val="000000"/>
                <w:sz w:val="20"/>
                <w:szCs w:val="20"/>
                <w:vertAlign w:val="subscript"/>
              </w:rPr>
              <w:t>опт</w:t>
            </w:r>
            <w:r w:rsidRPr="006F4EC7">
              <w:rPr>
                <w:color w:val="000000"/>
                <w:sz w:val="20"/>
                <w:szCs w:val="20"/>
              </w:rPr>
              <w:t xml:space="preserve"> (оптимальный радиус теплоснабжения, км)</w:t>
            </w:r>
          </w:p>
        </w:tc>
        <w:tc>
          <w:tcPr>
            <w:tcW w:w="0" w:type="auto"/>
            <w:noWrap/>
            <w:vAlign w:val="center"/>
          </w:tcPr>
          <w:p w:rsidR="00C7430F" w:rsidRPr="006F4EC7" w:rsidRDefault="00C7430F" w:rsidP="00C7430F">
            <w:pPr>
              <w:jc w:val="center"/>
              <w:rPr>
                <w:color w:val="000000"/>
                <w:sz w:val="20"/>
                <w:szCs w:val="20"/>
              </w:rPr>
            </w:pPr>
            <w:r w:rsidRPr="006F4EC7">
              <w:rPr>
                <w:color w:val="000000"/>
                <w:sz w:val="20"/>
                <w:szCs w:val="20"/>
              </w:rPr>
              <w:t>1,</w:t>
            </w:r>
            <w:r w:rsidR="004B532E">
              <w:rPr>
                <w:color w:val="000000"/>
                <w:sz w:val="20"/>
                <w:szCs w:val="20"/>
              </w:rPr>
              <w:t>2</w:t>
            </w:r>
          </w:p>
        </w:tc>
      </w:tr>
    </w:tbl>
    <w:p w:rsidR="00C7430F" w:rsidRDefault="00C7430F" w:rsidP="00EF6934">
      <w:pPr>
        <w:pStyle w:val="0"/>
        <w:spacing w:line="240" w:lineRule="auto"/>
      </w:pPr>
      <w:r>
        <w:t xml:space="preserve">Графическое отображение эффективного радиуса </w:t>
      </w:r>
      <w:r w:rsidR="003703FD">
        <w:t xml:space="preserve">МО Русско-Высоцкое сельское поселение </w:t>
      </w:r>
      <w:r>
        <w:t xml:space="preserve">представлено </w:t>
      </w:r>
      <w:r w:rsidRPr="00A463E7">
        <w:t xml:space="preserve">на </w:t>
      </w:r>
      <w:r w:rsidR="003703FD">
        <w:t>рисунке ниже</w:t>
      </w:r>
      <w:r w:rsidRPr="00A463E7">
        <w:t xml:space="preserve"> </w:t>
      </w:r>
      <w:r w:rsidR="003703FD">
        <w:t>оранжевой</w:t>
      </w:r>
      <w:r>
        <w:t xml:space="preserve"> областью.</w:t>
      </w:r>
    </w:p>
    <w:p w:rsidR="00EF6934" w:rsidRDefault="00EF6934" w:rsidP="00EF6934">
      <w:pPr>
        <w:pStyle w:val="0"/>
        <w:spacing w:line="240" w:lineRule="auto"/>
      </w:pPr>
      <w:r>
        <w:t>Радиус эффективного меньше существующей, поэтому не рекомендуется подключенных абонентов к существующей котельной, без увеличения установленной нагрузки на источнике теплоснабжения. Перспективных абонентов планируется подключать к индивидуальным источникам теплоснабжения.</w:t>
      </w:r>
    </w:p>
    <w:p w:rsidR="00C7430F" w:rsidRDefault="00D74E22" w:rsidP="00C7430F">
      <w:pPr>
        <w:keepNext/>
        <w:widowControl w:val="0"/>
        <w:suppressAutoHyphens/>
        <w:spacing w:before="120" w:after="120" w:line="360" w:lineRule="auto"/>
        <w:ind w:firstLine="720"/>
        <w:jc w:val="both"/>
      </w:pPr>
      <w:r>
        <w:rPr>
          <w:noProof/>
          <w:lang w:eastAsia="ru-RU"/>
        </w:rPr>
        <w:lastRenderedPageBreak/>
        <w:drawing>
          <wp:inline distT="0" distB="0" distL="0" distR="0">
            <wp:extent cx="6299835" cy="48094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4.jpg"/>
                    <pic:cNvPicPr/>
                  </pic:nvPicPr>
                  <pic:blipFill>
                    <a:blip r:embed="rId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9835" cy="4809490"/>
                    </a:xfrm>
                    <a:prstGeom prst="rect">
                      <a:avLst/>
                    </a:prstGeom>
                  </pic:spPr>
                </pic:pic>
              </a:graphicData>
            </a:graphic>
          </wp:inline>
        </w:drawing>
      </w:r>
    </w:p>
    <w:p w:rsidR="00C7430F" w:rsidRPr="00D74E22" w:rsidRDefault="00C7430F" w:rsidP="00C7430F">
      <w:pPr>
        <w:pStyle w:val="a8"/>
        <w:ind w:firstLine="0"/>
        <w:jc w:val="center"/>
      </w:pPr>
      <w:bookmarkStart w:id="585" w:name="_Ref422108966"/>
      <w:r w:rsidRPr="00D74E22">
        <w:t xml:space="preserve">Рисунок </w:t>
      </w:r>
      <w:r w:rsidR="00023A98" w:rsidRPr="00D74E22">
        <w:rPr>
          <w:noProof/>
        </w:rPr>
        <w:fldChar w:fldCharType="begin"/>
      </w:r>
      <w:r w:rsidR="006D27C1" w:rsidRPr="00D74E22">
        <w:rPr>
          <w:noProof/>
        </w:rPr>
        <w:instrText xml:space="preserve"> SEQ Рисунок \* ARABIC </w:instrText>
      </w:r>
      <w:r w:rsidR="00023A98" w:rsidRPr="00D74E22">
        <w:rPr>
          <w:noProof/>
        </w:rPr>
        <w:fldChar w:fldCharType="separate"/>
      </w:r>
      <w:r w:rsidR="00D74E22" w:rsidRPr="00D74E22">
        <w:rPr>
          <w:noProof/>
        </w:rPr>
        <w:t>16</w:t>
      </w:r>
      <w:r w:rsidR="00023A98" w:rsidRPr="00D74E22">
        <w:rPr>
          <w:noProof/>
        </w:rPr>
        <w:fldChar w:fldCharType="end"/>
      </w:r>
      <w:bookmarkEnd w:id="585"/>
      <w:r w:rsidRPr="00D74E22">
        <w:t xml:space="preserve">. Эффективный радиус теплоснабжения </w:t>
      </w:r>
      <w:r w:rsidR="003703FD" w:rsidRPr="00D74E22">
        <w:t>с. Русско-Высоцкое</w:t>
      </w:r>
    </w:p>
    <w:p w:rsidR="00C7430F" w:rsidRPr="00AE3158" w:rsidRDefault="00C7430F" w:rsidP="003703FD">
      <w:pPr>
        <w:pStyle w:val="11"/>
        <w:spacing w:line="240" w:lineRule="auto"/>
      </w:pPr>
      <w:bookmarkStart w:id="586" w:name="_Toc407612914"/>
      <w:bookmarkStart w:id="587" w:name="_Toc407562696"/>
      <w:bookmarkStart w:id="588" w:name="_Toc411860312"/>
      <w:bookmarkStart w:id="589" w:name="_Toc420014915"/>
      <w:bookmarkStart w:id="590" w:name="_Toc420015436"/>
      <w:bookmarkStart w:id="591" w:name="_Toc30607843"/>
      <w:bookmarkStart w:id="592" w:name="_Toc34386282"/>
      <w:r w:rsidRPr="00AE3158">
        <w:lastRenderedPageBreak/>
        <w:t xml:space="preserve">Глава </w:t>
      </w:r>
      <w:r>
        <w:t>8</w:t>
      </w:r>
      <w:r w:rsidRPr="00AE3158">
        <w:t xml:space="preserve">. </w:t>
      </w:r>
      <w:bookmarkEnd w:id="586"/>
      <w:bookmarkEnd w:id="587"/>
      <w:bookmarkEnd w:id="588"/>
      <w:bookmarkEnd w:id="589"/>
      <w:bookmarkEnd w:id="590"/>
      <w:bookmarkEnd w:id="591"/>
      <w:r>
        <w:t>Предложения по строительству, реконструкции и (или) модернизации тепловых сетей</w:t>
      </w:r>
      <w:bookmarkEnd w:id="592"/>
    </w:p>
    <w:p w:rsidR="00C7430F" w:rsidRDefault="00C7430F" w:rsidP="003703FD">
      <w:pPr>
        <w:pStyle w:val="2f0"/>
        <w:spacing w:line="240" w:lineRule="auto"/>
      </w:pPr>
      <w:bookmarkStart w:id="593" w:name="_Toc407612915"/>
      <w:bookmarkStart w:id="594" w:name="_Toc407562697"/>
      <w:bookmarkStart w:id="595" w:name="_Toc411860313"/>
      <w:bookmarkStart w:id="596" w:name="_Toc420014916"/>
      <w:bookmarkStart w:id="597" w:name="_Toc420015437"/>
      <w:bookmarkStart w:id="598" w:name="_Toc30607844"/>
      <w:bookmarkStart w:id="599" w:name="_Toc34386283"/>
      <w:r w:rsidRPr="00AE3158">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93"/>
      <w:bookmarkEnd w:id="594"/>
      <w:bookmarkEnd w:id="595"/>
      <w:bookmarkEnd w:id="596"/>
      <w:bookmarkEnd w:id="597"/>
      <w:bookmarkEnd w:id="598"/>
      <w:bookmarkEnd w:id="599"/>
    </w:p>
    <w:p w:rsidR="00C7430F" w:rsidRPr="00AB2651" w:rsidRDefault="00C7430F" w:rsidP="003703FD">
      <w:pPr>
        <w:pStyle w:val="0"/>
        <w:spacing w:line="240" w:lineRule="auto"/>
        <w:rPr>
          <w:b/>
        </w:rPr>
      </w:pPr>
      <w:r>
        <w:t xml:space="preserve">На момент разработки схемы теплоснабжения </w:t>
      </w:r>
      <w:r w:rsidR="004B532E">
        <w:t>МО Русско-Высоцкое сельское поселение</w:t>
      </w:r>
      <w:r>
        <w:t xml:space="preserve"> зоны с дефицитом тепловой мощности отсутствуют. Перераспределение тепловой нагрузки между зонами теплоснабжения не требуются. Перспективных потребителей планируется обеспечить от </w:t>
      </w:r>
      <w:r w:rsidR="004B532E">
        <w:t>индивидуальных источников тепловых сетей</w:t>
      </w:r>
      <w:r>
        <w:t xml:space="preserve">. В связи с этим строительство дополнительных тепловых сетей для перераспределения тепловой нагрузке не требуется. </w:t>
      </w:r>
    </w:p>
    <w:p w:rsidR="00C7430F" w:rsidRDefault="00C7430F" w:rsidP="003703FD">
      <w:pPr>
        <w:pStyle w:val="2f0"/>
        <w:spacing w:line="240" w:lineRule="auto"/>
      </w:pPr>
      <w:bookmarkStart w:id="600" w:name="_Toc407612916"/>
      <w:bookmarkStart w:id="601" w:name="_Toc407562698"/>
      <w:bookmarkStart w:id="602" w:name="_Toc411860314"/>
      <w:bookmarkStart w:id="603" w:name="_Toc420014917"/>
      <w:bookmarkStart w:id="604" w:name="_Toc420015438"/>
      <w:bookmarkStart w:id="605" w:name="_Toc30607845"/>
      <w:bookmarkStart w:id="606" w:name="_Toc34386284"/>
      <w:r w:rsidRPr="00AE3158">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600"/>
      <w:bookmarkEnd w:id="601"/>
      <w:bookmarkEnd w:id="602"/>
      <w:bookmarkEnd w:id="603"/>
      <w:bookmarkEnd w:id="604"/>
      <w:bookmarkEnd w:id="605"/>
      <w:bookmarkEnd w:id="606"/>
    </w:p>
    <w:p w:rsidR="00C7430F" w:rsidRPr="00AB2651" w:rsidRDefault="00C7430F" w:rsidP="003703FD">
      <w:pPr>
        <w:pStyle w:val="0"/>
        <w:spacing w:line="240" w:lineRule="auto"/>
        <w:rPr>
          <w:b/>
        </w:rPr>
      </w:pPr>
      <w:r w:rsidRPr="00AB2651">
        <w:t xml:space="preserve">В связи с неимением конкретизирующей информации о размещении объектов перспективного строительства и </w:t>
      </w:r>
      <w:r>
        <w:t>неточной информации о месте рас</w:t>
      </w:r>
      <w:r w:rsidRPr="00AB2651">
        <w:t xml:space="preserve">положения </w:t>
      </w:r>
      <w:r w:rsidR="004B532E">
        <w:t xml:space="preserve">индивидуальных </w:t>
      </w:r>
      <w:r w:rsidRPr="00AB2651">
        <w:t>перспективных источников невозможно оценить объемы работ по строительству тепловых сетей.</w:t>
      </w:r>
    </w:p>
    <w:p w:rsidR="00C7430F" w:rsidRDefault="00C7430F" w:rsidP="003703FD">
      <w:pPr>
        <w:pStyle w:val="2f0"/>
        <w:spacing w:line="240" w:lineRule="auto"/>
      </w:pPr>
      <w:bookmarkStart w:id="607" w:name="_Toc407612917"/>
      <w:bookmarkStart w:id="608" w:name="_Toc407562699"/>
      <w:bookmarkStart w:id="609" w:name="_Toc411860315"/>
      <w:bookmarkStart w:id="610" w:name="_Toc420014918"/>
      <w:bookmarkStart w:id="611" w:name="_Toc420015439"/>
      <w:bookmarkStart w:id="612" w:name="_Toc30607846"/>
      <w:bookmarkStart w:id="613" w:name="_Toc34386285"/>
      <w:r w:rsidRPr="00AE3158">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07"/>
      <w:bookmarkEnd w:id="608"/>
      <w:bookmarkEnd w:id="609"/>
      <w:bookmarkEnd w:id="610"/>
      <w:bookmarkEnd w:id="611"/>
      <w:bookmarkEnd w:id="612"/>
      <w:bookmarkEnd w:id="613"/>
    </w:p>
    <w:p w:rsidR="00C7430F" w:rsidRPr="0031669C" w:rsidRDefault="00C7430F" w:rsidP="003703FD">
      <w:pPr>
        <w:pStyle w:val="0"/>
        <w:spacing w:line="240" w:lineRule="auto"/>
        <w:rPr>
          <w:b/>
        </w:rPr>
      </w:pPr>
      <w:r>
        <w:t xml:space="preserve">На момент разработке схемы теплоснабжения в </w:t>
      </w:r>
      <w:r w:rsidR="00980780">
        <w:t>МО Русско-Высоцкое сельское поселение структура схемы теплоснабжения</w:t>
      </w:r>
      <w:r>
        <w:t xml:space="preserve"> позволяет обеспечивать теплом город от </w:t>
      </w:r>
      <w:r w:rsidR="00980780">
        <w:t>котельной ООО «ТК Северная»</w:t>
      </w:r>
      <w:r>
        <w:t>. В перспективе планируется сохранить существующую конфигурацию тепловых сетей</w:t>
      </w:r>
      <w:r w:rsidR="00980780">
        <w:t xml:space="preserve">. </w:t>
      </w:r>
      <w:r>
        <w:t xml:space="preserve">При этом </w:t>
      </w:r>
      <w:r w:rsidRPr="00AB2651">
        <w:t xml:space="preserve">с неимением конкретизирующей информации о размещении объектов перспективного строительства и </w:t>
      </w:r>
      <w:r>
        <w:t>неточной информации о месте рас</w:t>
      </w:r>
      <w:r w:rsidRPr="00AB2651">
        <w:t>положения перспективных источников невозможно оценить объемы работ по строительству тепловых сетей.</w:t>
      </w:r>
      <w:r>
        <w:t xml:space="preserve"> </w:t>
      </w:r>
    </w:p>
    <w:p w:rsidR="00C7430F" w:rsidRDefault="00C7430F" w:rsidP="003703FD">
      <w:pPr>
        <w:pStyle w:val="2f0"/>
        <w:spacing w:line="240" w:lineRule="auto"/>
      </w:pPr>
      <w:bookmarkStart w:id="614" w:name="_Toc407612918"/>
      <w:bookmarkStart w:id="615" w:name="_Toc407562700"/>
      <w:bookmarkStart w:id="616" w:name="_Toc411860316"/>
      <w:bookmarkStart w:id="617" w:name="_Toc420014919"/>
      <w:bookmarkStart w:id="618" w:name="_Toc420015440"/>
      <w:bookmarkStart w:id="619" w:name="_Toc30607847"/>
      <w:bookmarkStart w:id="620" w:name="_Toc34386286"/>
      <w:r w:rsidRPr="00AE3158">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14"/>
      <w:bookmarkEnd w:id="615"/>
      <w:bookmarkEnd w:id="616"/>
      <w:bookmarkEnd w:id="617"/>
      <w:bookmarkEnd w:id="618"/>
      <w:bookmarkEnd w:id="619"/>
      <w:bookmarkEnd w:id="620"/>
    </w:p>
    <w:p w:rsidR="00C7430F" w:rsidRPr="0031669C" w:rsidRDefault="00C7430F" w:rsidP="003703FD">
      <w:pPr>
        <w:pStyle w:val="0"/>
        <w:spacing w:line="240" w:lineRule="auto"/>
        <w:rPr>
          <w:b/>
        </w:rPr>
      </w:pPr>
      <w:r w:rsidRPr="0031669C">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r>
        <w:t>.</w:t>
      </w:r>
    </w:p>
    <w:p w:rsidR="00C7430F" w:rsidRDefault="00C7430F" w:rsidP="003703FD">
      <w:pPr>
        <w:pStyle w:val="2f0"/>
        <w:spacing w:line="240" w:lineRule="auto"/>
      </w:pPr>
      <w:bookmarkStart w:id="621" w:name="_Toc407612919"/>
      <w:bookmarkStart w:id="622" w:name="_Toc407562701"/>
      <w:bookmarkStart w:id="623" w:name="_Toc411860317"/>
      <w:bookmarkStart w:id="624" w:name="_Toc420014920"/>
      <w:bookmarkStart w:id="625" w:name="_Toc420015441"/>
      <w:bookmarkStart w:id="626" w:name="_Toc30607848"/>
      <w:bookmarkStart w:id="627" w:name="_Toc34386287"/>
      <w:r w:rsidRPr="00AE3158">
        <w:t>д) строительство тепловых сетей для обеспечения нормативной надежности теплоснабжения;</w:t>
      </w:r>
      <w:bookmarkEnd w:id="621"/>
      <w:bookmarkEnd w:id="622"/>
      <w:bookmarkEnd w:id="623"/>
      <w:bookmarkEnd w:id="624"/>
      <w:bookmarkEnd w:id="625"/>
      <w:bookmarkEnd w:id="626"/>
      <w:bookmarkEnd w:id="627"/>
    </w:p>
    <w:p w:rsidR="00C7430F" w:rsidRPr="00AB2651" w:rsidRDefault="00C7430F" w:rsidP="003703FD">
      <w:pPr>
        <w:pStyle w:val="0"/>
        <w:spacing w:line="240" w:lineRule="auto"/>
        <w:rPr>
          <w:b/>
        </w:rPr>
      </w:pPr>
      <w:r w:rsidRPr="00AB2651">
        <w:t xml:space="preserve">Для обеспечения надежной работы системы теплоснабжения в </w:t>
      </w:r>
      <w:r w:rsidR="00980780">
        <w:t>МО Русско-Высоцкое сельское поселение</w:t>
      </w:r>
      <w:r>
        <w:t xml:space="preserve"> в связи с высоким уровнем морального износа </w:t>
      </w:r>
      <w:r w:rsidRPr="00AB2651">
        <w:t>требуется перекладка сущест</w:t>
      </w:r>
      <w:r>
        <w:t>вующих магистральных трубопрово</w:t>
      </w:r>
      <w:r w:rsidRPr="00AB2651">
        <w:t>дов, проходящих под зданиями и сооружениями населенного пункта. Поэтому необходима разработка проекта на прокладку новых систем.</w:t>
      </w:r>
    </w:p>
    <w:p w:rsidR="00C7430F" w:rsidRDefault="00C7430F" w:rsidP="003703FD">
      <w:pPr>
        <w:pStyle w:val="2f0"/>
        <w:spacing w:line="240" w:lineRule="auto"/>
      </w:pPr>
      <w:bookmarkStart w:id="628" w:name="_Toc407612920"/>
      <w:bookmarkStart w:id="629" w:name="_Toc407562702"/>
      <w:bookmarkStart w:id="630" w:name="_Toc411860318"/>
      <w:bookmarkStart w:id="631" w:name="_Toc420014921"/>
      <w:bookmarkStart w:id="632" w:name="_Toc420015442"/>
      <w:bookmarkStart w:id="633" w:name="_Toc30607849"/>
      <w:bookmarkStart w:id="634" w:name="_Toc34386288"/>
      <w:r w:rsidRPr="00AE3158">
        <w:t>е) реконструкция тепловых сетей с увеличением диаметра трубопроводов для обеспечения перспективных приростов тепловой нагрузки;</w:t>
      </w:r>
      <w:bookmarkEnd w:id="628"/>
      <w:bookmarkEnd w:id="629"/>
      <w:bookmarkEnd w:id="630"/>
      <w:bookmarkEnd w:id="631"/>
      <w:bookmarkEnd w:id="632"/>
      <w:bookmarkEnd w:id="633"/>
      <w:bookmarkEnd w:id="634"/>
    </w:p>
    <w:p w:rsidR="00C7430F" w:rsidRPr="0031669C" w:rsidRDefault="00C7430F" w:rsidP="003703FD">
      <w:pPr>
        <w:pStyle w:val="0"/>
        <w:spacing w:line="240" w:lineRule="auto"/>
        <w:rPr>
          <w:b/>
        </w:rPr>
      </w:pPr>
      <w:r w:rsidRPr="0031669C">
        <w:t>В связи с дефицитом пропускной способности трубопроводов котельных</w:t>
      </w:r>
      <w:r w:rsidR="00980780">
        <w:t xml:space="preserve"> не</w:t>
      </w:r>
      <w:r w:rsidRPr="0031669C">
        <w:t xml:space="preserve"> требуется включить в разработку проектной документации на разработку тепловых сетей перекладку труб на больший диаметр. </w:t>
      </w:r>
      <w:r w:rsidR="00980780">
        <w:t>Д</w:t>
      </w:r>
      <w:r w:rsidRPr="0031669C">
        <w:t>ефицит пропускной способности сетей</w:t>
      </w:r>
      <w:r w:rsidR="00980780">
        <w:t xml:space="preserve"> отсутствует, что</w:t>
      </w:r>
      <w:r w:rsidRPr="0031669C">
        <w:t xml:space="preserve"> приведено в главе 1 части 6 разделе в) гидравлические режимы, обеспечивающие передачу тепловой </w:t>
      </w:r>
      <w:r w:rsidRPr="0031669C">
        <w:lastRenderedPageBreak/>
        <w:t>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rsidR="00C7430F" w:rsidRDefault="00C7430F" w:rsidP="003703FD">
      <w:pPr>
        <w:pStyle w:val="2f0"/>
        <w:spacing w:line="240" w:lineRule="auto"/>
      </w:pPr>
      <w:bookmarkStart w:id="635" w:name="_Toc407612921"/>
      <w:bookmarkStart w:id="636" w:name="_Toc407562703"/>
      <w:bookmarkStart w:id="637" w:name="_Toc411860319"/>
      <w:bookmarkStart w:id="638" w:name="_Toc420014922"/>
      <w:bookmarkStart w:id="639" w:name="_Toc420015443"/>
      <w:bookmarkStart w:id="640" w:name="_Toc30607850"/>
      <w:bookmarkStart w:id="641" w:name="_Toc34386289"/>
      <w:r w:rsidRPr="00AE3158">
        <w:t>ж) реконструкция тепловых сетей, подлежащих замене в связи с исчерпанием эксплуатационного ресурса;</w:t>
      </w:r>
      <w:bookmarkEnd w:id="635"/>
      <w:bookmarkEnd w:id="636"/>
      <w:bookmarkEnd w:id="637"/>
      <w:bookmarkEnd w:id="638"/>
      <w:bookmarkEnd w:id="639"/>
      <w:bookmarkEnd w:id="640"/>
      <w:bookmarkEnd w:id="641"/>
    </w:p>
    <w:p w:rsidR="00C7430F" w:rsidRPr="00980780" w:rsidRDefault="00C7430F" w:rsidP="003703FD">
      <w:pPr>
        <w:pStyle w:val="0"/>
        <w:spacing w:line="240" w:lineRule="auto"/>
      </w:pPr>
      <w:r w:rsidRPr="00980780">
        <w:t xml:space="preserve">В связи с физическим и моральным износом существующих тепловых сетей МО </w:t>
      </w:r>
      <w:r w:rsidR="003703FD">
        <w:t>Русско-Высоцкое сельское поселение</w:t>
      </w:r>
      <w:r w:rsidRPr="00980780">
        <w:t xml:space="preserve"> </w:t>
      </w:r>
      <w:r w:rsidR="003703FD">
        <w:t>30 % их нуждаются в реконструкции</w:t>
      </w:r>
      <w:r w:rsidRPr="00980780">
        <w:t>. Исходя из того, что максимальный срок эксплуатации тепловых сетей, согласно нормативам, составляет 25 лет, все сети, проложенные до 20</w:t>
      </w:r>
      <w:r w:rsidR="003703FD">
        <w:t>1</w:t>
      </w:r>
      <w:r w:rsidRPr="00980780">
        <w:t>3 года, нуждаются в замене до 20</w:t>
      </w:r>
      <w:r w:rsidR="003703FD">
        <w:t>4</w:t>
      </w:r>
      <w:r w:rsidRPr="00980780">
        <w:t xml:space="preserve">0 года. Тепловые сети, подлежащие замене в связи с исчерпанием эксплуатационного ресурса, отображены в </w:t>
      </w:r>
      <w:fldSimple w:instr=" REF _Ref423435873 \h  \* MERGEFORMAT ">
        <w:r w:rsidRPr="00980780">
          <w:t>Таблица 52</w:t>
        </w:r>
      </w:fldSimple>
      <w:r w:rsidRPr="00980780">
        <w:t>.</w:t>
      </w:r>
    </w:p>
    <w:p w:rsidR="00C7430F" w:rsidRPr="00FB46B4" w:rsidRDefault="00C7430F" w:rsidP="003703FD">
      <w:pPr>
        <w:pStyle w:val="a8"/>
        <w:keepNext/>
        <w:spacing w:before="120" w:after="120"/>
        <w:jc w:val="both"/>
        <w:rPr>
          <w:color w:val="000000"/>
        </w:rPr>
      </w:pPr>
      <w:bookmarkStart w:id="642" w:name="_Ref423435873"/>
      <w:r w:rsidRPr="00DB77B0">
        <w:rPr>
          <w:color w:val="000000"/>
        </w:rPr>
        <w:t xml:space="preserve">Таблица </w:t>
      </w:r>
      <w:r w:rsidR="00023A98" w:rsidRPr="00FB46B4">
        <w:rPr>
          <w:color w:val="000000"/>
        </w:rPr>
        <w:fldChar w:fldCharType="begin"/>
      </w:r>
      <w:r w:rsidRPr="00DB77B0">
        <w:rPr>
          <w:color w:val="000000"/>
        </w:rPr>
        <w:instrText xml:space="preserve"> SEQ Таблица \* ARABIC </w:instrText>
      </w:r>
      <w:r w:rsidR="00023A98" w:rsidRPr="00FB46B4">
        <w:rPr>
          <w:color w:val="000000"/>
        </w:rPr>
        <w:fldChar w:fldCharType="separate"/>
      </w:r>
      <w:r w:rsidR="00FB46B4">
        <w:rPr>
          <w:noProof/>
          <w:color w:val="000000"/>
        </w:rPr>
        <w:t>45</w:t>
      </w:r>
      <w:r w:rsidR="00023A98" w:rsidRPr="00FB46B4">
        <w:rPr>
          <w:color w:val="000000"/>
        </w:rPr>
        <w:fldChar w:fldCharType="end"/>
      </w:r>
      <w:bookmarkEnd w:id="642"/>
      <w:r w:rsidRPr="00DB77B0">
        <w:rPr>
          <w:color w:val="000000"/>
        </w:rPr>
        <w:t>. Тепловые сети, подлежащие замене в связи с исчерпанием эксплуатационного ресурса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5742"/>
      </w:tblGrid>
      <w:tr w:rsidR="00C7430F" w:rsidRPr="004721AD" w:rsidTr="00C7430F">
        <w:trPr>
          <w:trHeight w:val="227"/>
          <w:tblHeader/>
          <w:jc w:val="center"/>
        </w:trPr>
        <w:tc>
          <w:tcPr>
            <w:tcW w:w="2168" w:type="pct"/>
            <w:shd w:val="clear" w:color="auto" w:fill="auto"/>
            <w:noWrap/>
            <w:vAlign w:val="center"/>
          </w:tcPr>
          <w:p w:rsidR="00C7430F" w:rsidRPr="007C4EE5" w:rsidRDefault="00C7430F" w:rsidP="003703FD">
            <w:pPr>
              <w:spacing w:line="240" w:lineRule="auto"/>
              <w:jc w:val="center"/>
              <w:rPr>
                <w:b/>
                <w:color w:val="000000"/>
                <w:sz w:val="20"/>
                <w:szCs w:val="20"/>
              </w:rPr>
            </w:pPr>
            <w:r w:rsidRPr="007C4EE5">
              <w:rPr>
                <w:b/>
                <w:color w:val="000000"/>
                <w:sz w:val="20"/>
                <w:szCs w:val="20"/>
              </w:rPr>
              <w:t>Диаметр, мм</w:t>
            </w:r>
          </w:p>
        </w:tc>
        <w:tc>
          <w:tcPr>
            <w:tcW w:w="2832" w:type="pct"/>
            <w:shd w:val="clear" w:color="auto" w:fill="auto"/>
            <w:noWrap/>
            <w:vAlign w:val="center"/>
          </w:tcPr>
          <w:p w:rsidR="00C7430F" w:rsidRPr="007C4EE5" w:rsidRDefault="00C7430F" w:rsidP="003703FD">
            <w:pPr>
              <w:spacing w:line="240" w:lineRule="auto"/>
              <w:jc w:val="center"/>
              <w:rPr>
                <w:b/>
                <w:color w:val="000000"/>
                <w:sz w:val="20"/>
                <w:szCs w:val="20"/>
              </w:rPr>
            </w:pPr>
            <w:r w:rsidRPr="007C4EE5">
              <w:rPr>
                <w:b/>
                <w:color w:val="000000"/>
                <w:sz w:val="20"/>
                <w:szCs w:val="20"/>
              </w:rPr>
              <w:t>Длина участка, м</w:t>
            </w:r>
          </w:p>
        </w:tc>
      </w:tr>
      <w:tr w:rsidR="00C7430F" w:rsidRPr="004721AD" w:rsidTr="00C7430F">
        <w:trPr>
          <w:trHeight w:val="227"/>
          <w:jc w:val="center"/>
        </w:trPr>
        <w:tc>
          <w:tcPr>
            <w:tcW w:w="2168" w:type="pct"/>
            <w:shd w:val="clear" w:color="auto" w:fill="auto"/>
            <w:noWrap/>
            <w:vAlign w:val="center"/>
          </w:tcPr>
          <w:p w:rsidR="00C7430F" w:rsidRPr="004721AD" w:rsidRDefault="00C7430F" w:rsidP="003703FD">
            <w:pPr>
              <w:spacing w:line="240" w:lineRule="auto"/>
              <w:jc w:val="center"/>
              <w:rPr>
                <w:color w:val="000000"/>
                <w:sz w:val="20"/>
                <w:szCs w:val="20"/>
              </w:rPr>
            </w:pPr>
            <w:r w:rsidRPr="004721AD">
              <w:rPr>
                <w:color w:val="000000"/>
                <w:sz w:val="20"/>
                <w:szCs w:val="20"/>
              </w:rPr>
              <w:t>8</w:t>
            </w:r>
            <w:r>
              <w:rPr>
                <w:color w:val="000000"/>
                <w:sz w:val="20"/>
                <w:szCs w:val="20"/>
              </w:rPr>
              <w:t>5</w:t>
            </w:r>
            <w:r w:rsidRPr="004721AD">
              <w:rPr>
                <w:color w:val="000000"/>
                <w:sz w:val="20"/>
                <w:szCs w:val="20"/>
              </w:rPr>
              <w:t>-100</w:t>
            </w:r>
          </w:p>
        </w:tc>
        <w:tc>
          <w:tcPr>
            <w:tcW w:w="2832" w:type="pct"/>
            <w:shd w:val="clear" w:color="auto" w:fill="auto"/>
            <w:noWrap/>
            <w:vAlign w:val="center"/>
          </w:tcPr>
          <w:p w:rsidR="00C7430F" w:rsidRPr="003703FD" w:rsidRDefault="003703FD" w:rsidP="003703FD">
            <w:pPr>
              <w:spacing w:line="240" w:lineRule="auto"/>
              <w:jc w:val="center"/>
              <w:rPr>
                <w:color w:val="000000"/>
                <w:sz w:val="20"/>
                <w:szCs w:val="20"/>
              </w:rPr>
            </w:pPr>
            <w:r>
              <w:rPr>
                <w:color w:val="000000"/>
                <w:sz w:val="20"/>
                <w:szCs w:val="20"/>
              </w:rPr>
              <w:t>1300</w:t>
            </w:r>
          </w:p>
        </w:tc>
      </w:tr>
      <w:tr w:rsidR="00C7430F" w:rsidRPr="004721AD" w:rsidTr="00C7430F">
        <w:trPr>
          <w:trHeight w:val="227"/>
          <w:jc w:val="center"/>
        </w:trPr>
        <w:tc>
          <w:tcPr>
            <w:tcW w:w="2168" w:type="pct"/>
            <w:shd w:val="clear" w:color="auto" w:fill="auto"/>
            <w:noWrap/>
            <w:vAlign w:val="center"/>
          </w:tcPr>
          <w:p w:rsidR="00C7430F" w:rsidRPr="007C4EE5" w:rsidRDefault="00C7430F" w:rsidP="003703FD">
            <w:pPr>
              <w:spacing w:line="240" w:lineRule="auto"/>
              <w:jc w:val="center"/>
              <w:rPr>
                <w:color w:val="000000"/>
                <w:sz w:val="20"/>
                <w:szCs w:val="20"/>
                <w:lang w:val="en-US"/>
              </w:rPr>
            </w:pPr>
            <w:r w:rsidRPr="004721AD">
              <w:rPr>
                <w:color w:val="000000"/>
                <w:sz w:val="20"/>
                <w:szCs w:val="20"/>
              </w:rPr>
              <w:t>100-125</w:t>
            </w:r>
          </w:p>
        </w:tc>
        <w:tc>
          <w:tcPr>
            <w:tcW w:w="2832" w:type="pct"/>
            <w:shd w:val="clear" w:color="auto" w:fill="auto"/>
            <w:noWrap/>
            <w:vAlign w:val="center"/>
          </w:tcPr>
          <w:p w:rsidR="00C7430F" w:rsidRPr="00D15235" w:rsidRDefault="003703FD" w:rsidP="003703FD">
            <w:pPr>
              <w:spacing w:line="240" w:lineRule="auto"/>
              <w:jc w:val="center"/>
              <w:rPr>
                <w:color w:val="000000"/>
                <w:sz w:val="20"/>
                <w:szCs w:val="20"/>
              </w:rPr>
            </w:pPr>
            <w:r>
              <w:rPr>
                <w:color w:val="000000"/>
                <w:sz w:val="20"/>
                <w:szCs w:val="20"/>
              </w:rPr>
              <w:t>1412</w:t>
            </w:r>
          </w:p>
        </w:tc>
      </w:tr>
    </w:tbl>
    <w:p w:rsidR="00C7430F" w:rsidRDefault="00C7430F" w:rsidP="003703FD">
      <w:pPr>
        <w:pStyle w:val="2f0"/>
        <w:spacing w:line="240" w:lineRule="auto"/>
      </w:pPr>
      <w:bookmarkStart w:id="643" w:name="_Toc411860320"/>
      <w:bookmarkStart w:id="644" w:name="_Toc420014923"/>
      <w:bookmarkStart w:id="645" w:name="_Toc420015444"/>
      <w:bookmarkStart w:id="646" w:name="_Toc30607851"/>
      <w:bookmarkStart w:id="647" w:name="_Toc34386290"/>
      <w:r w:rsidRPr="00AE3158">
        <w:t>з) строительство и реконструкция насосных станций.</w:t>
      </w:r>
      <w:bookmarkEnd w:id="643"/>
      <w:bookmarkEnd w:id="644"/>
      <w:bookmarkEnd w:id="645"/>
      <w:bookmarkEnd w:id="646"/>
      <w:bookmarkEnd w:id="647"/>
    </w:p>
    <w:p w:rsidR="00C7430F" w:rsidRPr="00BD005D" w:rsidRDefault="00C7430F" w:rsidP="003703FD">
      <w:pPr>
        <w:pStyle w:val="0"/>
        <w:spacing w:line="240" w:lineRule="auto"/>
        <w:rPr>
          <w:b/>
        </w:rPr>
      </w:pPr>
      <w:r>
        <w:t>Н</w:t>
      </w:r>
      <w:r w:rsidRPr="003305EB">
        <w:t xml:space="preserve">асосные станции </w:t>
      </w:r>
      <w:r>
        <w:t>на территории муниципального об</w:t>
      </w:r>
      <w:r w:rsidRPr="003305EB">
        <w:t>разования отсутствуют.</w:t>
      </w:r>
      <w:r>
        <w:t xml:space="preserve"> Насосное оборудование котельных </w:t>
      </w:r>
      <w:r w:rsidR="00980780">
        <w:t>ООО «ТК Северная»</w:t>
      </w:r>
      <w:r>
        <w:t xml:space="preserve"> не имеет повышенного морального</w:t>
      </w:r>
      <w:r w:rsidRPr="00117A38">
        <w:t xml:space="preserve"> </w:t>
      </w:r>
      <w:r>
        <w:t xml:space="preserve">и физического износа. </w:t>
      </w:r>
    </w:p>
    <w:p w:rsidR="00B80CB8" w:rsidRDefault="00B80CB8">
      <w:pPr>
        <w:spacing w:after="160" w:line="259" w:lineRule="auto"/>
      </w:pPr>
      <w:bookmarkStart w:id="648" w:name="_Toc407612923"/>
      <w:bookmarkStart w:id="649" w:name="_Toc407562705"/>
      <w:bookmarkStart w:id="650" w:name="_Toc411860321"/>
      <w:bookmarkStart w:id="651" w:name="_Toc420014924"/>
      <w:bookmarkStart w:id="652" w:name="_Toc420015445"/>
      <w:bookmarkStart w:id="653" w:name="_Toc30607853"/>
      <w:r>
        <w:br w:type="page"/>
      </w:r>
    </w:p>
    <w:p w:rsidR="00B80CB8" w:rsidRDefault="00B80CB8" w:rsidP="003703FD">
      <w:pPr>
        <w:pStyle w:val="11"/>
        <w:spacing w:line="240" w:lineRule="auto"/>
      </w:pPr>
      <w:bookmarkStart w:id="654" w:name="_Toc34386291"/>
      <w:r>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654"/>
    </w:p>
    <w:p w:rsidR="00B80CB8" w:rsidRDefault="00B80CB8" w:rsidP="003703FD">
      <w:pPr>
        <w:pStyle w:val="0"/>
        <w:spacing w:line="240" w:lineRule="auto"/>
      </w:pPr>
      <w:r>
        <w:t>На территории МО Русско-Высоцкое сельское поселение система теплоснабжения закрытая, четырехтрубная. Открытые системы на территории поселения отсутствуют.</w:t>
      </w:r>
    </w:p>
    <w:p w:rsidR="00B80CB8" w:rsidRPr="00204AAC" w:rsidRDefault="00B80CB8" w:rsidP="003703FD">
      <w:pPr>
        <w:pStyle w:val="0"/>
        <w:spacing w:line="240" w:lineRule="auto"/>
      </w:pPr>
      <w:r>
        <w:t>Объекты перспективного строительство будут подключены к индивидуальным источникам теплоснабжения.</w:t>
      </w:r>
    </w:p>
    <w:p w:rsidR="00B80CB8" w:rsidRDefault="00B80CB8">
      <w:pPr>
        <w:spacing w:after="160" w:line="259" w:lineRule="auto"/>
        <w:rPr>
          <w:rFonts w:eastAsia="SimSun"/>
          <w:b/>
          <w:bCs/>
          <w:iCs/>
          <w:sz w:val="32"/>
          <w:szCs w:val="24"/>
          <w:lang w:eastAsia="ru-RU"/>
        </w:rPr>
      </w:pPr>
    </w:p>
    <w:p w:rsidR="00C7430F" w:rsidRPr="00AE3158" w:rsidRDefault="00C7430F" w:rsidP="00C7430F">
      <w:pPr>
        <w:pStyle w:val="11"/>
      </w:pPr>
      <w:bookmarkStart w:id="655" w:name="_Toc34386292"/>
      <w:r w:rsidRPr="00AE3158">
        <w:lastRenderedPageBreak/>
        <w:t xml:space="preserve">Глава </w:t>
      </w:r>
      <w:r>
        <w:t>10</w:t>
      </w:r>
      <w:r w:rsidRPr="00AE3158">
        <w:t>. Перспективные топливные балансы</w:t>
      </w:r>
      <w:bookmarkEnd w:id="648"/>
      <w:bookmarkEnd w:id="649"/>
      <w:bookmarkEnd w:id="650"/>
      <w:bookmarkEnd w:id="651"/>
      <w:bookmarkEnd w:id="652"/>
      <w:bookmarkEnd w:id="653"/>
      <w:bookmarkEnd w:id="655"/>
    </w:p>
    <w:p w:rsidR="00C7430F" w:rsidRDefault="00C7430F" w:rsidP="00AE389A">
      <w:pPr>
        <w:pStyle w:val="2f0"/>
        <w:spacing w:line="240" w:lineRule="auto"/>
      </w:pPr>
      <w:bookmarkStart w:id="656" w:name="_Toc407612924"/>
      <w:bookmarkStart w:id="657" w:name="_Toc407562706"/>
      <w:bookmarkStart w:id="658" w:name="_Toc411860322"/>
      <w:bookmarkStart w:id="659" w:name="_Toc420014925"/>
      <w:bookmarkStart w:id="660" w:name="_Toc420015446"/>
      <w:bookmarkStart w:id="661" w:name="_Toc30607854"/>
      <w:bookmarkStart w:id="662" w:name="_Toc34386293"/>
      <w:r w:rsidRPr="00AE3158">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656"/>
      <w:bookmarkEnd w:id="657"/>
      <w:bookmarkEnd w:id="658"/>
      <w:bookmarkEnd w:id="659"/>
      <w:bookmarkEnd w:id="660"/>
      <w:bookmarkEnd w:id="661"/>
      <w:bookmarkEnd w:id="662"/>
    </w:p>
    <w:p w:rsidR="00C7430F" w:rsidRPr="00B80CB8" w:rsidRDefault="00C7430F" w:rsidP="00C7430F">
      <w:pPr>
        <w:pStyle w:val="0"/>
        <w:spacing w:line="240" w:lineRule="auto"/>
        <w:ind w:firstLine="709"/>
        <w:rPr>
          <w:color w:val="000000"/>
        </w:rPr>
      </w:pPr>
      <w:r w:rsidRPr="00B80CB8">
        <w:rPr>
          <w:color w:val="000000"/>
        </w:rPr>
        <w:t>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20</w:t>
      </w:r>
      <w:r w:rsidR="00B80CB8">
        <w:rPr>
          <w:color w:val="000000"/>
        </w:rPr>
        <w:t>40</w:t>
      </w:r>
      <w:r w:rsidRPr="00B80CB8">
        <w:rPr>
          <w:color w:val="000000"/>
        </w:rPr>
        <w:t xml:space="preserve"> году представлены в </w:t>
      </w:r>
      <w:r w:rsidR="00AE389A">
        <w:t>таблице ниже</w:t>
      </w:r>
      <w:r w:rsidRPr="00B80CB8">
        <w:rPr>
          <w:color w:val="000000"/>
        </w:rPr>
        <w:t>.</w:t>
      </w:r>
    </w:p>
    <w:p w:rsidR="00C7430F" w:rsidRPr="00FB46B4" w:rsidRDefault="00C7430F" w:rsidP="00FB46B4">
      <w:pPr>
        <w:pStyle w:val="a8"/>
        <w:keepNext/>
        <w:spacing w:before="120" w:after="120"/>
        <w:jc w:val="both"/>
        <w:rPr>
          <w:color w:val="000000"/>
        </w:rPr>
      </w:pPr>
      <w:bookmarkStart w:id="663" w:name="_Ref423435504"/>
      <w:r w:rsidRPr="00DB77B0">
        <w:rPr>
          <w:color w:val="000000"/>
        </w:rPr>
        <w:t xml:space="preserve">Таблица </w:t>
      </w:r>
      <w:r w:rsidR="00023A98" w:rsidRPr="00FB46B4">
        <w:rPr>
          <w:color w:val="000000"/>
        </w:rPr>
        <w:fldChar w:fldCharType="begin"/>
      </w:r>
      <w:r w:rsidRPr="00DB77B0">
        <w:rPr>
          <w:color w:val="000000"/>
        </w:rPr>
        <w:instrText xml:space="preserve"> SEQ Таблица \* ARABIC </w:instrText>
      </w:r>
      <w:r w:rsidR="00023A98" w:rsidRPr="00FB46B4">
        <w:rPr>
          <w:color w:val="000000"/>
        </w:rPr>
        <w:fldChar w:fldCharType="separate"/>
      </w:r>
      <w:r w:rsidR="00FB46B4">
        <w:rPr>
          <w:noProof/>
          <w:color w:val="000000"/>
        </w:rPr>
        <w:t>46</w:t>
      </w:r>
      <w:r w:rsidR="00023A98" w:rsidRPr="00FB46B4">
        <w:rPr>
          <w:color w:val="000000"/>
        </w:rPr>
        <w:fldChar w:fldCharType="end"/>
      </w:r>
      <w:bookmarkEnd w:id="663"/>
      <w:r w:rsidRPr="00DB77B0">
        <w:rPr>
          <w:color w:val="000000"/>
        </w:rPr>
        <w:t>. Перспективный годовой расход топлива на расчетный срок</w:t>
      </w:r>
    </w:p>
    <w:tbl>
      <w:tblPr>
        <w:tblW w:w="5000" w:type="pct"/>
        <w:jc w:val="center"/>
        <w:tblLook w:val="04A0"/>
      </w:tblPr>
      <w:tblGrid>
        <w:gridCol w:w="4775"/>
        <w:gridCol w:w="5362"/>
      </w:tblGrid>
      <w:tr w:rsidR="00B80CB8" w:rsidRPr="006F4EC7" w:rsidTr="00B80CB8">
        <w:trPr>
          <w:trHeight w:val="227"/>
          <w:tblHeader/>
          <w:jc w:val="center"/>
        </w:trPr>
        <w:tc>
          <w:tcPr>
            <w:tcW w:w="2355" w:type="pct"/>
            <w:tcBorders>
              <w:top w:val="single" w:sz="4" w:space="0" w:color="auto"/>
              <w:left w:val="single" w:sz="4" w:space="0" w:color="auto"/>
              <w:bottom w:val="single" w:sz="4" w:space="0" w:color="auto"/>
              <w:right w:val="single" w:sz="4" w:space="0" w:color="auto"/>
            </w:tcBorders>
            <w:shd w:val="clear" w:color="auto" w:fill="auto"/>
            <w:vAlign w:val="center"/>
          </w:tcPr>
          <w:p w:rsidR="00B80CB8" w:rsidRPr="00A446CC" w:rsidRDefault="00B80CB8" w:rsidP="00C7430F">
            <w:pPr>
              <w:jc w:val="center"/>
              <w:rPr>
                <w:b/>
                <w:color w:val="000000"/>
                <w:sz w:val="20"/>
                <w:szCs w:val="20"/>
              </w:rPr>
            </w:pPr>
            <w:r w:rsidRPr="00A446CC">
              <w:rPr>
                <w:b/>
                <w:color w:val="000000"/>
                <w:sz w:val="20"/>
                <w:szCs w:val="20"/>
              </w:rPr>
              <w:t>Источник тепловой энергии</w:t>
            </w:r>
          </w:p>
        </w:tc>
        <w:tc>
          <w:tcPr>
            <w:tcW w:w="2645" w:type="pct"/>
            <w:tcBorders>
              <w:top w:val="single" w:sz="4" w:space="0" w:color="auto"/>
              <w:left w:val="nil"/>
              <w:bottom w:val="single" w:sz="4" w:space="0" w:color="auto"/>
              <w:right w:val="single" w:sz="4" w:space="0" w:color="auto"/>
            </w:tcBorders>
            <w:shd w:val="clear" w:color="auto" w:fill="auto"/>
            <w:vAlign w:val="center"/>
          </w:tcPr>
          <w:p w:rsidR="00B80CB8" w:rsidRPr="00A446CC" w:rsidRDefault="00B80CB8" w:rsidP="00C7430F">
            <w:pPr>
              <w:jc w:val="center"/>
              <w:rPr>
                <w:b/>
                <w:color w:val="000000"/>
                <w:sz w:val="20"/>
                <w:szCs w:val="20"/>
              </w:rPr>
            </w:pPr>
            <w:r w:rsidRPr="00A446CC">
              <w:rPr>
                <w:b/>
                <w:color w:val="000000"/>
                <w:sz w:val="20"/>
                <w:szCs w:val="20"/>
              </w:rPr>
              <w:t>Расход условного топлива за год, т.у.т. в год</w:t>
            </w:r>
          </w:p>
        </w:tc>
      </w:tr>
      <w:tr w:rsidR="00B80CB8" w:rsidRPr="006F4EC7" w:rsidTr="00B80CB8">
        <w:trPr>
          <w:trHeight w:val="20"/>
          <w:jc w:val="center"/>
        </w:trPr>
        <w:tc>
          <w:tcPr>
            <w:tcW w:w="2355" w:type="pct"/>
            <w:tcBorders>
              <w:top w:val="nil"/>
              <w:left w:val="single" w:sz="4" w:space="0" w:color="auto"/>
              <w:bottom w:val="single" w:sz="4" w:space="0" w:color="auto"/>
              <w:right w:val="single" w:sz="4" w:space="0" w:color="auto"/>
            </w:tcBorders>
            <w:shd w:val="clear" w:color="auto" w:fill="auto"/>
            <w:vAlign w:val="center"/>
          </w:tcPr>
          <w:p w:rsidR="00B80CB8" w:rsidRPr="006F4EC7" w:rsidRDefault="00B80CB8" w:rsidP="00C7430F">
            <w:pPr>
              <w:jc w:val="center"/>
              <w:rPr>
                <w:color w:val="000000"/>
                <w:sz w:val="20"/>
                <w:szCs w:val="20"/>
              </w:rPr>
            </w:pPr>
            <w:r>
              <w:rPr>
                <w:sz w:val="20"/>
                <w:szCs w:val="20"/>
              </w:rPr>
              <w:t>Котельная с. Русско-Высоцкое</w:t>
            </w:r>
          </w:p>
        </w:tc>
        <w:tc>
          <w:tcPr>
            <w:tcW w:w="2645" w:type="pct"/>
            <w:tcBorders>
              <w:top w:val="nil"/>
              <w:left w:val="nil"/>
              <w:bottom w:val="single" w:sz="4" w:space="0" w:color="auto"/>
              <w:right w:val="single" w:sz="4" w:space="0" w:color="auto"/>
            </w:tcBorders>
            <w:shd w:val="clear" w:color="auto" w:fill="auto"/>
            <w:vAlign w:val="center"/>
          </w:tcPr>
          <w:p w:rsidR="00B80CB8" w:rsidRPr="006F4EC7" w:rsidRDefault="00B80CB8" w:rsidP="00C7430F">
            <w:pPr>
              <w:jc w:val="center"/>
              <w:rPr>
                <w:sz w:val="20"/>
                <w:szCs w:val="20"/>
              </w:rPr>
            </w:pPr>
            <w:r>
              <w:rPr>
                <w:sz w:val="20"/>
                <w:szCs w:val="20"/>
              </w:rPr>
              <w:t>4508</w:t>
            </w:r>
          </w:p>
        </w:tc>
      </w:tr>
    </w:tbl>
    <w:p w:rsidR="00C7430F" w:rsidRDefault="00C7430F" w:rsidP="00C7430F">
      <w:pPr>
        <w:pStyle w:val="2f0"/>
      </w:pPr>
      <w:bookmarkStart w:id="664" w:name="_Toc407612925"/>
      <w:bookmarkStart w:id="665" w:name="_Toc407562707"/>
      <w:bookmarkStart w:id="666" w:name="_Toc411860323"/>
      <w:bookmarkStart w:id="667" w:name="_Toc420014926"/>
      <w:bookmarkStart w:id="668" w:name="_Toc420015447"/>
      <w:bookmarkStart w:id="669" w:name="_Toc30607855"/>
      <w:bookmarkStart w:id="670" w:name="_Toc34386294"/>
      <w:r w:rsidRPr="00AE3158">
        <w:t>б) расчеты по каждому источнику тепловой энергии нормативных запасов аварийных видов топлива.</w:t>
      </w:r>
      <w:bookmarkEnd w:id="664"/>
      <w:bookmarkEnd w:id="665"/>
      <w:bookmarkEnd w:id="666"/>
      <w:bookmarkEnd w:id="667"/>
      <w:bookmarkEnd w:id="668"/>
      <w:bookmarkEnd w:id="669"/>
      <w:bookmarkEnd w:id="670"/>
    </w:p>
    <w:p w:rsidR="00C7430F" w:rsidRPr="00B80CB8" w:rsidRDefault="00C7430F" w:rsidP="00C7430F">
      <w:pPr>
        <w:pStyle w:val="0"/>
        <w:spacing w:line="240" w:lineRule="auto"/>
        <w:ind w:firstLine="709"/>
        <w:rPr>
          <w:color w:val="000000"/>
        </w:rPr>
      </w:pPr>
      <w:r w:rsidRPr="00B80CB8">
        <w:rPr>
          <w:color w:val="000000"/>
        </w:rPr>
        <w:t xml:space="preserve">Согласно СНиП II-35-76 «Котельные установки» емкость хранилищ жидкого топлива в зависимости от суточного расхода следует принимать для аварий на котельных, работающих на газе, доставляемом по железной дороге или автомобильным транспортом на трехсуточный расход. В </w:t>
      </w:r>
      <w:r w:rsidR="00AE389A">
        <w:t>таблице ниже</w:t>
      </w:r>
      <w:r w:rsidRPr="00B80CB8">
        <w:rPr>
          <w:color w:val="000000"/>
        </w:rPr>
        <w:t xml:space="preserve"> представлены данные нормативных запасов аварийного топлива по котельн</w:t>
      </w:r>
      <w:r w:rsidR="00AE389A">
        <w:rPr>
          <w:color w:val="000000"/>
        </w:rPr>
        <w:t>ой МО Русско-Высоцкое сельское поселение</w:t>
      </w:r>
      <w:r w:rsidRPr="00B80CB8">
        <w:rPr>
          <w:color w:val="000000"/>
        </w:rPr>
        <w:t>.</w:t>
      </w:r>
    </w:p>
    <w:p w:rsidR="00C7430F" w:rsidRPr="00FB46B4" w:rsidRDefault="00C7430F" w:rsidP="00FB46B4">
      <w:pPr>
        <w:pStyle w:val="a8"/>
        <w:keepNext/>
        <w:spacing w:before="120" w:after="120"/>
        <w:jc w:val="both"/>
        <w:rPr>
          <w:color w:val="000000"/>
        </w:rPr>
      </w:pPr>
      <w:bookmarkStart w:id="671" w:name="_Ref423435503"/>
      <w:r w:rsidRPr="00DB77B0">
        <w:rPr>
          <w:color w:val="000000"/>
        </w:rPr>
        <w:t xml:space="preserve">Таблица </w:t>
      </w:r>
      <w:r w:rsidR="00023A98" w:rsidRPr="00FB46B4">
        <w:rPr>
          <w:color w:val="000000"/>
        </w:rPr>
        <w:fldChar w:fldCharType="begin"/>
      </w:r>
      <w:r w:rsidRPr="00DB77B0">
        <w:rPr>
          <w:color w:val="000000"/>
        </w:rPr>
        <w:instrText xml:space="preserve"> SEQ Таблица \* ARABIC </w:instrText>
      </w:r>
      <w:r w:rsidR="00023A98" w:rsidRPr="00FB46B4">
        <w:rPr>
          <w:color w:val="000000"/>
        </w:rPr>
        <w:fldChar w:fldCharType="separate"/>
      </w:r>
      <w:r w:rsidR="00FB46B4">
        <w:rPr>
          <w:noProof/>
          <w:color w:val="000000"/>
        </w:rPr>
        <w:t>47</w:t>
      </w:r>
      <w:r w:rsidR="00023A98" w:rsidRPr="00FB46B4">
        <w:rPr>
          <w:color w:val="000000"/>
        </w:rPr>
        <w:fldChar w:fldCharType="end"/>
      </w:r>
      <w:bookmarkEnd w:id="671"/>
      <w:r w:rsidRPr="00DB77B0">
        <w:rPr>
          <w:color w:val="000000"/>
        </w:rPr>
        <w:t>. Нормативные запасы аварийного топлива</w:t>
      </w:r>
    </w:p>
    <w:tbl>
      <w:tblPr>
        <w:tblW w:w="5000" w:type="pct"/>
        <w:jc w:val="center"/>
        <w:tblLook w:val="04A0"/>
      </w:tblPr>
      <w:tblGrid>
        <w:gridCol w:w="4831"/>
        <w:gridCol w:w="5306"/>
      </w:tblGrid>
      <w:tr w:rsidR="00C7430F" w:rsidRPr="006F4EC7" w:rsidTr="00AE389A">
        <w:trPr>
          <w:trHeight w:val="467"/>
          <w:tblHeader/>
          <w:jc w:val="center"/>
        </w:trPr>
        <w:tc>
          <w:tcPr>
            <w:tcW w:w="2383" w:type="pct"/>
            <w:tcBorders>
              <w:top w:val="single" w:sz="4" w:space="0" w:color="auto"/>
              <w:left w:val="single" w:sz="4" w:space="0" w:color="auto"/>
              <w:bottom w:val="single" w:sz="4" w:space="0" w:color="auto"/>
              <w:right w:val="single" w:sz="4" w:space="0" w:color="auto"/>
            </w:tcBorders>
            <w:shd w:val="clear" w:color="auto" w:fill="auto"/>
            <w:vAlign w:val="center"/>
          </w:tcPr>
          <w:p w:rsidR="00C7430F" w:rsidRPr="00A446CC" w:rsidRDefault="00C7430F" w:rsidP="00C7430F">
            <w:pPr>
              <w:jc w:val="center"/>
              <w:rPr>
                <w:b/>
                <w:color w:val="000000"/>
                <w:sz w:val="20"/>
                <w:szCs w:val="20"/>
              </w:rPr>
            </w:pPr>
            <w:r w:rsidRPr="00A446CC">
              <w:rPr>
                <w:b/>
                <w:color w:val="000000"/>
                <w:sz w:val="20"/>
                <w:szCs w:val="20"/>
              </w:rPr>
              <w:t>Источник тепловой энергии</w:t>
            </w:r>
          </w:p>
        </w:tc>
        <w:tc>
          <w:tcPr>
            <w:tcW w:w="2617" w:type="pct"/>
            <w:tcBorders>
              <w:top w:val="single" w:sz="4" w:space="0" w:color="auto"/>
              <w:left w:val="nil"/>
              <w:bottom w:val="single" w:sz="4" w:space="0" w:color="auto"/>
              <w:right w:val="single" w:sz="4" w:space="0" w:color="auto"/>
            </w:tcBorders>
            <w:shd w:val="clear" w:color="auto" w:fill="auto"/>
            <w:vAlign w:val="center"/>
          </w:tcPr>
          <w:p w:rsidR="00C7430F" w:rsidRPr="00A446CC" w:rsidRDefault="00C7430F" w:rsidP="00C7430F">
            <w:pPr>
              <w:jc w:val="center"/>
              <w:rPr>
                <w:b/>
                <w:color w:val="000000"/>
                <w:sz w:val="20"/>
                <w:szCs w:val="20"/>
              </w:rPr>
            </w:pPr>
            <w:r w:rsidRPr="00A446CC">
              <w:rPr>
                <w:b/>
                <w:color w:val="000000"/>
                <w:sz w:val="20"/>
                <w:szCs w:val="20"/>
              </w:rPr>
              <w:t>Резерв условного топлива, т.у.т.</w:t>
            </w:r>
          </w:p>
        </w:tc>
      </w:tr>
      <w:tr w:rsidR="00B80CB8" w:rsidRPr="006F4EC7" w:rsidTr="00AE389A">
        <w:trPr>
          <w:trHeight w:val="467"/>
          <w:jc w:val="center"/>
        </w:trPr>
        <w:tc>
          <w:tcPr>
            <w:tcW w:w="2383" w:type="pct"/>
            <w:tcBorders>
              <w:top w:val="nil"/>
              <w:left w:val="single" w:sz="4" w:space="0" w:color="auto"/>
              <w:bottom w:val="single" w:sz="4" w:space="0" w:color="auto"/>
              <w:right w:val="single" w:sz="4" w:space="0" w:color="auto"/>
            </w:tcBorders>
            <w:shd w:val="clear" w:color="auto" w:fill="auto"/>
            <w:vAlign w:val="center"/>
          </w:tcPr>
          <w:p w:rsidR="00B80CB8" w:rsidRPr="006F4EC7" w:rsidRDefault="00B80CB8" w:rsidP="00B80CB8">
            <w:pPr>
              <w:jc w:val="center"/>
              <w:rPr>
                <w:color w:val="000000"/>
                <w:sz w:val="20"/>
                <w:szCs w:val="20"/>
              </w:rPr>
            </w:pPr>
            <w:r>
              <w:rPr>
                <w:sz w:val="20"/>
                <w:szCs w:val="20"/>
              </w:rPr>
              <w:t>Котельная с. Русско-Высоцкое</w:t>
            </w:r>
          </w:p>
        </w:tc>
        <w:tc>
          <w:tcPr>
            <w:tcW w:w="2617" w:type="pct"/>
            <w:tcBorders>
              <w:top w:val="nil"/>
              <w:left w:val="nil"/>
              <w:bottom w:val="single" w:sz="4" w:space="0" w:color="auto"/>
              <w:right w:val="single" w:sz="4" w:space="0" w:color="auto"/>
            </w:tcBorders>
            <w:shd w:val="clear" w:color="auto" w:fill="auto"/>
            <w:vAlign w:val="center"/>
          </w:tcPr>
          <w:p w:rsidR="00B80CB8" w:rsidRPr="006F4EC7" w:rsidRDefault="00B80CB8" w:rsidP="00C7430F">
            <w:pPr>
              <w:jc w:val="center"/>
              <w:rPr>
                <w:color w:val="000000"/>
                <w:sz w:val="20"/>
                <w:szCs w:val="20"/>
              </w:rPr>
            </w:pPr>
            <w:r>
              <w:rPr>
                <w:color w:val="000000"/>
                <w:sz w:val="20"/>
                <w:szCs w:val="20"/>
              </w:rPr>
              <w:t>6,056</w:t>
            </w:r>
          </w:p>
        </w:tc>
      </w:tr>
    </w:tbl>
    <w:p w:rsidR="00C7430F" w:rsidRDefault="00C7430F" w:rsidP="0096214C">
      <w:pPr>
        <w:pStyle w:val="11"/>
        <w:spacing w:line="240" w:lineRule="auto"/>
      </w:pPr>
      <w:bookmarkStart w:id="672" w:name="_Toc407612926"/>
      <w:bookmarkStart w:id="673" w:name="_Toc407562708"/>
      <w:bookmarkStart w:id="674" w:name="_Toc411860324"/>
      <w:bookmarkStart w:id="675" w:name="_Toc420014927"/>
      <w:bookmarkStart w:id="676" w:name="_Toc420015448"/>
      <w:bookmarkStart w:id="677" w:name="_Toc30607856"/>
      <w:bookmarkStart w:id="678" w:name="_Toc34386295"/>
      <w:r w:rsidRPr="007176C6">
        <w:lastRenderedPageBreak/>
        <w:t xml:space="preserve">Глава </w:t>
      </w:r>
      <w:r>
        <w:t>11</w:t>
      </w:r>
      <w:r w:rsidRPr="007176C6">
        <w:t>. Оценка надежности теплоснабжения</w:t>
      </w:r>
      <w:bookmarkEnd w:id="672"/>
      <w:bookmarkEnd w:id="673"/>
      <w:bookmarkEnd w:id="674"/>
      <w:bookmarkEnd w:id="675"/>
      <w:bookmarkEnd w:id="676"/>
      <w:bookmarkEnd w:id="677"/>
      <w:bookmarkEnd w:id="678"/>
    </w:p>
    <w:p w:rsidR="0096214C" w:rsidRPr="00E93227" w:rsidRDefault="0096214C" w:rsidP="0096214C">
      <w:pPr>
        <w:pStyle w:val="2f0"/>
        <w:spacing w:line="240" w:lineRule="auto"/>
      </w:pPr>
      <w:bookmarkStart w:id="679" w:name="_Toc517793363"/>
      <w:bookmarkStart w:id="680" w:name="_Toc34386296"/>
      <w:bookmarkStart w:id="681" w:name="_Toc407612931"/>
      <w:bookmarkStart w:id="682" w:name="_Toc407562713"/>
      <w:bookmarkStart w:id="683" w:name="_Toc411860325"/>
      <w:bookmarkStart w:id="684" w:name="_Toc420014928"/>
      <w:bookmarkStart w:id="685" w:name="_Toc420015449"/>
      <w:r>
        <w:t>а) п</w:t>
      </w:r>
      <w:r w:rsidRPr="00E93227">
        <w:t>ерспективные показатели надежности, определяемые числом нарушений в подаче тепловой энергии</w:t>
      </w:r>
      <w:bookmarkEnd w:id="679"/>
      <w:bookmarkEnd w:id="680"/>
    </w:p>
    <w:p w:rsidR="0096214C" w:rsidRPr="0096214C" w:rsidRDefault="0096214C" w:rsidP="0096214C">
      <w:pPr>
        <w:pStyle w:val="0"/>
        <w:spacing w:line="240" w:lineRule="auto"/>
        <w:ind w:firstLine="709"/>
        <w:rPr>
          <w:color w:val="000000"/>
        </w:rPr>
      </w:pPr>
      <w:r w:rsidRPr="0096214C">
        <w:rPr>
          <w:color w:val="000000"/>
        </w:rPr>
        <w:t>Перспективный показатель надежности Рч, определяемый числом нарушений в подаче тепловой энергии, за отопительный период в расчете на единицу объема тепловой мощности и длины тепловой сети ресурсоснабжающей организации, исчисляется по формуле:</w:t>
      </w:r>
    </w:p>
    <w:p w:rsidR="0096214C" w:rsidRPr="0096214C" w:rsidRDefault="0096214C" w:rsidP="0096214C">
      <w:pPr>
        <w:pStyle w:val="0"/>
        <w:spacing w:line="240" w:lineRule="auto"/>
        <w:ind w:firstLine="709"/>
        <w:rPr>
          <w:color w:val="000000"/>
        </w:rPr>
      </w:pPr>
      <w:r w:rsidRPr="0096214C">
        <w:rPr>
          <w:color w:val="000000"/>
        </w:rPr>
        <w:t>Рч = Мо / L,</w:t>
      </w:r>
    </w:p>
    <w:p w:rsidR="0096214C" w:rsidRPr="0096214C" w:rsidRDefault="0096214C" w:rsidP="0096214C">
      <w:pPr>
        <w:pStyle w:val="0"/>
        <w:spacing w:line="240" w:lineRule="auto"/>
        <w:ind w:firstLine="709"/>
        <w:rPr>
          <w:color w:val="000000"/>
        </w:rPr>
      </w:pPr>
      <w:r w:rsidRPr="0096214C">
        <w:rPr>
          <w:color w:val="000000"/>
        </w:rPr>
        <w:t>где: Мо –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ресурсоснабжающей организацией;</w:t>
      </w:r>
    </w:p>
    <w:p w:rsidR="0096214C" w:rsidRPr="0096214C" w:rsidRDefault="0096214C" w:rsidP="0096214C">
      <w:pPr>
        <w:pStyle w:val="0"/>
        <w:spacing w:line="240" w:lineRule="auto"/>
        <w:ind w:firstLine="709"/>
        <w:rPr>
          <w:color w:val="000000"/>
        </w:rPr>
      </w:pPr>
      <w:r w:rsidRPr="0096214C">
        <w:rPr>
          <w:color w:val="000000"/>
        </w:rPr>
        <w:t>L – произведение суммарной тепловой нагрузки по всем договорам с потребителями товаров и услуг данной организации (в Гкал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rsidR="0096214C" w:rsidRPr="0096214C" w:rsidRDefault="0096214C" w:rsidP="0096214C">
      <w:pPr>
        <w:pStyle w:val="0"/>
        <w:spacing w:line="240" w:lineRule="auto"/>
        <w:ind w:firstLine="709"/>
        <w:rPr>
          <w:color w:val="000000"/>
        </w:rPr>
      </w:pPr>
      <w:r w:rsidRPr="0096214C">
        <w:rPr>
          <w:color w:val="000000"/>
        </w:rPr>
        <w:t xml:space="preserve">С учетом существующего значения показателя надежности систем теплоснабжения указанных организаций, определяемого числом нарушений в подаче тепловой энергии,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числом нарушений в подаче тепловой энергии, принимается равным 0,002. </w:t>
      </w:r>
    </w:p>
    <w:p w:rsidR="0096214C" w:rsidRPr="00E93227" w:rsidRDefault="0096214C" w:rsidP="0096214C">
      <w:pPr>
        <w:pStyle w:val="2f0"/>
        <w:spacing w:line="240" w:lineRule="auto"/>
      </w:pPr>
      <w:bookmarkStart w:id="686" w:name="_Toc517793364"/>
      <w:bookmarkStart w:id="687" w:name="_Toc34386297"/>
      <w:r>
        <w:t>б) п</w:t>
      </w:r>
      <w:r w:rsidRPr="00E93227">
        <w:t>ерспективные показатели, определяемые приведенной продолжительностью прекращений подачи тепловой энергии;</w:t>
      </w:r>
      <w:bookmarkEnd w:id="686"/>
      <w:bookmarkEnd w:id="687"/>
    </w:p>
    <w:p w:rsidR="0096214C" w:rsidRPr="0096214C" w:rsidRDefault="0096214C" w:rsidP="0096214C">
      <w:pPr>
        <w:pStyle w:val="0"/>
        <w:spacing w:line="240" w:lineRule="auto"/>
        <w:ind w:firstLine="709"/>
        <w:rPr>
          <w:color w:val="000000"/>
        </w:rPr>
      </w:pPr>
      <w:r w:rsidRPr="0096214C">
        <w:rPr>
          <w:color w:val="000000"/>
        </w:rPr>
        <w:t>Перспективный показатель надежности Рп, определяемый суммарной приведенной продолжительностью прекращений подачи тепловой энергии в отопительный сезон, исчисляется по формуле:</w:t>
      </w:r>
    </w:p>
    <w:p w:rsidR="0096214C" w:rsidRPr="0096214C" w:rsidRDefault="0096214C" w:rsidP="0096214C">
      <w:pPr>
        <w:pStyle w:val="0"/>
        <w:spacing w:line="240" w:lineRule="auto"/>
        <w:ind w:firstLine="709"/>
        <w:rPr>
          <w:color w:val="000000"/>
        </w:rPr>
      </w:pPr>
      <w:r w:rsidRPr="0096214C">
        <w:rPr>
          <w:color w:val="000000"/>
        </w:rPr>
        <w:t>Мпо</w:t>
      </w:r>
    </w:p>
    <w:p w:rsidR="0096214C" w:rsidRPr="0096214C" w:rsidRDefault="0096214C" w:rsidP="0096214C">
      <w:pPr>
        <w:pStyle w:val="0"/>
        <w:spacing w:line="240" w:lineRule="auto"/>
        <w:ind w:firstLine="709"/>
        <w:rPr>
          <w:color w:val="000000"/>
        </w:rPr>
      </w:pPr>
      <w:r w:rsidRPr="0096214C">
        <w:rPr>
          <w:color w:val="000000"/>
        </w:rPr>
        <w:t>Рп = S * Т * jпр / L,</w:t>
      </w:r>
    </w:p>
    <w:p w:rsidR="0096214C" w:rsidRPr="0096214C" w:rsidRDefault="0096214C" w:rsidP="0096214C">
      <w:pPr>
        <w:pStyle w:val="0"/>
        <w:spacing w:line="240" w:lineRule="auto"/>
        <w:ind w:firstLine="709"/>
        <w:rPr>
          <w:color w:val="000000"/>
        </w:rPr>
      </w:pPr>
      <w:r w:rsidRPr="0096214C">
        <w:rPr>
          <w:color w:val="000000"/>
        </w:rPr>
        <w:t>j=1</w:t>
      </w:r>
    </w:p>
    <w:p w:rsidR="0096214C" w:rsidRPr="0096214C" w:rsidRDefault="0096214C" w:rsidP="0096214C">
      <w:pPr>
        <w:pStyle w:val="0"/>
        <w:spacing w:line="240" w:lineRule="auto"/>
        <w:ind w:firstLine="709"/>
        <w:rPr>
          <w:color w:val="000000"/>
        </w:rPr>
      </w:pPr>
      <w:r w:rsidRPr="0096214C">
        <w:rPr>
          <w:color w:val="000000"/>
        </w:rPr>
        <w:t>где: Т*jпр – продолжительность (с учетом коэффициента Кв) j-ого прекращения подачи тепловой энергии за отопительный сезон в течение расчетного периода регулирования (в часах);</w:t>
      </w:r>
    </w:p>
    <w:p w:rsidR="0096214C" w:rsidRPr="0096214C" w:rsidRDefault="0096214C" w:rsidP="0096214C">
      <w:pPr>
        <w:pStyle w:val="0"/>
        <w:spacing w:line="240" w:lineRule="auto"/>
        <w:ind w:firstLine="709"/>
        <w:rPr>
          <w:color w:val="000000"/>
        </w:rPr>
      </w:pPr>
      <w:r w:rsidRPr="0096214C">
        <w:rPr>
          <w:color w:val="000000"/>
        </w:rPr>
        <w:t>S – общее число прекращений подачи тепловой энергии за отопительный сезон согласно данным, подготовленным регулируемой организацией.</w:t>
      </w:r>
    </w:p>
    <w:p w:rsidR="0096214C" w:rsidRPr="0096214C" w:rsidRDefault="0096214C" w:rsidP="0096214C">
      <w:pPr>
        <w:pStyle w:val="0"/>
        <w:spacing w:line="240" w:lineRule="auto"/>
        <w:ind w:firstLine="709"/>
        <w:rPr>
          <w:color w:val="000000"/>
        </w:rPr>
      </w:pPr>
      <w:r w:rsidRPr="0096214C">
        <w:rPr>
          <w:color w:val="000000"/>
        </w:rPr>
        <w:t>L – произведение суммарной тепловой нагрузки по всем договорам с потребителями товаров и услуг данной организации (в Гкал/ч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rsidR="0096214C" w:rsidRPr="0096214C" w:rsidRDefault="0096214C" w:rsidP="0096214C">
      <w:pPr>
        <w:pStyle w:val="0"/>
        <w:spacing w:line="240" w:lineRule="auto"/>
        <w:ind w:firstLine="709"/>
        <w:rPr>
          <w:color w:val="000000"/>
        </w:rPr>
      </w:pPr>
      <w:r w:rsidRPr="0096214C">
        <w:rPr>
          <w:color w:val="000000"/>
        </w:rPr>
        <w:t>С учетом существующего значения показателя надежности систем теплоснабжения указанных организаций,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приведенной продолжительностью прекращений подачи тепловой энергии, принимается равным 0,031.</w:t>
      </w:r>
    </w:p>
    <w:p w:rsidR="0096214C" w:rsidRPr="0096214C" w:rsidRDefault="0096214C" w:rsidP="0096214C">
      <w:pPr>
        <w:pStyle w:val="0"/>
        <w:spacing w:line="240" w:lineRule="auto"/>
        <w:ind w:firstLine="709"/>
        <w:rPr>
          <w:color w:val="000000"/>
        </w:rPr>
      </w:pPr>
    </w:p>
    <w:p w:rsidR="0096214C" w:rsidRPr="00E93227" w:rsidRDefault="0096214C" w:rsidP="0096214C">
      <w:pPr>
        <w:spacing w:line="240" w:lineRule="auto"/>
      </w:pPr>
    </w:p>
    <w:p w:rsidR="0096214C" w:rsidRPr="00E93227" w:rsidRDefault="0096214C" w:rsidP="0096214C">
      <w:pPr>
        <w:pStyle w:val="2f0"/>
        <w:spacing w:line="240" w:lineRule="auto"/>
      </w:pPr>
      <w:bookmarkStart w:id="688" w:name="_Toc517793365"/>
      <w:bookmarkStart w:id="689" w:name="_Toc34386298"/>
      <w:r>
        <w:lastRenderedPageBreak/>
        <w:t>в) п</w:t>
      </w:r>
      <w:r w:rsidRPr="00E93227">
        <w:t>ерспективные показатели, определяемые приведенным объемом недоотпуска тепла в результате нарушений в подаче тепловой энергии;</w:t>
      </w:r>
      <w:bookmarkEnd w:id="688"/>
      <w:bookmarkEnd w:id="689"/>
    </w:p>
    <w:p w:rsidR="0096214C" w:rsidRPr="0096214C" w:rsidRDefault="0096214C" w:rsidP="0096214C">
      <w:pPr>
        <w:pStyle w:val="0"/>
        <w:spacing w:line="240" w:lineRule="auto"/>
        <w:ind w:firstLine="709"/>
        <w:rPr>
          <w:color w:val="000000"/>
        </w:rPr>
      </w:pPr>
      <w:r w:rsidRPr="0096214C">
        <w:rPr>
          <w:color w:val="000000"/>
        </w:rPr>
        <w:t>Перспективный показатель надежности Ро, определяемый суммарным приведенным объемом недотпуска тепла в результате нарушений в подаче тепловой энергии в отопительный период, исчисляется по формуле:</w:t>
      </w:r>
    </w:p>
    <w:p w:rsidR="0096214C" w:rsidRPr="00BD5AD7" w:rsidRDefault="0096214C" w:rsidP="0096214C">
      <w:pPr>
        <w:pStyle w:val="0"/>
        <w:spacing w:line="240" w:lineRule="auto"/>
        <w:ind w:firstLine="709"/>
        <w:rPr>
          <w:color w:val="000000"/>
          <w:lang w:val="en-US"/>
        </w:rPr>
      </w:pPr>
      <w:r w:rsidRPr="0096214C">
        <w:rPr>
          <w:color w:val="000000"/>
        </w:rPr>
        <w:t>Мпо</w:t>
      </w:r>
    </w:p>
    <w:p w:rsidR="0096214C" w:rsidRPr="00BD5AD7" w:rsidRDefault="0096214C" w:rsidP="0096214C">
      <w:pPr>
        <w:pStyle w:val="0"/>
        <w:spacing w:line="240" w:lineRule="auto"/>
        <w:ind w:firstLine="709"/>
        <w:rPr>
          <w:color w:val="000000"/>
          <w:lang w:val="en-US"/>
        </w:rPr>
      </w:pPr>
      <w:r w:rsidRPr="0096214C">
        <w:rPr>
          <w:color w:val="000000"/>
        </w:rPr>
        <w:t>Ро</w:t>
      </w:r>
      <w:r w:rsidRPr="00BD5AD7">
        <w:rPr>
          <w:color w:val="000000"/>
          <w:lang w:val="en-US"/>
        </w:rPr>
        <w:t xml:space="preserve"> = S * Q * j / L,</w:t>
      </w:r>
    </w:p>
    <w:p w:rsidR="0096214C" w:rsidRPr="00BD5AD7" w:rsidRDefault="0096214C" w:rsidP="0096214C">
      <w:pPr>
        <w:pStyle w:val="0"/>
        <w:spacing w:line="240" w:lineRule="auto"/>
        <w:ind w:firstLine="709"/>
        <w:rPr>
          <w:color w:val="000000"/>
          <w:lang w:val="en-US"/>
        </w:rPr>
      </w:pPr>
      <w:r w:rsidRPr="00BD5AD7">
        <w:rPr>
          <w:color w:val="000000"/>
          <w:lang w:val="en-US"/>
        </w:rPr>
        <w:t>j=1</w:t>
      </w:r>
    </w:p>
    <w:p w:rsidR="0096214C" w:rsidRPr="0096214C" w:rsidRDefault="0096214C" w:rsidP="0096214C">
      <w:pPr>
        <w:pStyle w:val="0"/>
        <w:spacing w:line="240" w:lineRule="auto"/>
        <w:ind w:firstLine="709"/>
        <w:rPr>
          <w:color w:val="000000"/>
        </w:rPr>
      </w:pPr>
      <w:r w:rsidRPr="0096214C">
        <w:rPr>
          <w:color w:val="000000"/>
        </w:rPr>
        <w:t>где: Qj – объем недоотпущенной / недопоставленной тепловой энергии при j-м нарушении в подаче тепловой энергии за отопительный сезон расчетного периода регулирования (в Гкал);</w:t>
      </w:r>
    </w:p>
    <w:p w:rsidR="0096214C" w:rsidRPr="0096214C" w:rsidRDefault="0096214C" w:rsidP="0096214C">
      <w:pPr>
        <w:pStyle w:val="0"/>
        <w:spacing w:line="240" w:lineRule="auto"/>
        <w:ind w:firstLine="709"/>
        <w:rPr>
          <w:color w:val="000000"/>
        </w:rPr>
      </w:pPr>
      <w:r w:rsidRPr="0096214C">
        <w:rPr>
          <w:color w:val="000000"/>
        </w:rPr>
        <w:t>S – общее число прекращений подачи тепловой энергии за отопительный сезон согласно данным, подготовленным регулируемой организацией.</w:t>
      </w:r>
    </w:p>
    <w:p w:rsidR="0096214C" w:rsidRPr="0096214C" w:rsidRDefault="0096214C" w:rsidP="0096214C">
      <w:pPr>
        <w:pStyle w:val="0"/>
        <w:spacing w:line="240" w:lineRule="auto"/>
        <w:ind w:firstLine="709"/>
        <w:rPr>
          <w:color w:val="000000"/>
        </w:rPr>
      </w:pPr>
      <w:r w:rsidRPr="0096214C">
        <w:rPr>
          <w:color w:val="000000"/>
        </w:rPr>
        <w:t>L – произведение суммарной тепловой нагрузки по всем договорам с потребителями товаров и услуг данной организации (в Гкал/ч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rsidR="0096214C" w:rsidRPr="0096214C" w:rsidRDefault="0096214C" w:rsidP="0096214C">
      <w:pPr>
        <w:pStyle w:val="0"/>
        <w:spacing w:line="240" w:lineRule="auto"/>
        <w:ind w:firstLine="709"/>
        <w:rPr>
          <w:color w:val="000000"/>
        </w:rPr>
      </w:pPr>
      <w:r w:rsidRPr="0096214C">
        <w:rPr>
          <w:color w:val="000000"/>
        </w:rPr>
        <w:t>С учетом существующего значения показателя надежности систем теплоснабжения указанных организаций,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суммарным приведенным объемом недотпуска тепла в результате нарушений в подаче тепловой энергии в отопительный период, принимается равным 0.</w:t>
      </w:r>
    </w:p>
    <w:p w:rsidR="0096214C" w:rsidRPr="0096214C" w:rsidRDefault="0096214C" w:rsidP="0096214C">
      <w:pPr>
        <w:pStyle w:val="0"/>
        <w:spacing w:line="240" w:lineRule="auto"/>
        <w:ind w:firstLine="709"/>
        <w:rPr>
          <w:color w:val="000000"/>
        </w:rPr>
      </w:pPr>
    </w:p>
    <w:p w:rsidR="0096214C" w:rsidRPr="00E93227" w:rsidRDefault="0096214C" w:rsidP="0096214C">
      <w:pPr>
        <w:pStyle w:val="2f0"/>
        <w:spacing w:line="240" w:lineRule="auto"/>
      </w:pPr>
      <w:bookmarkStart w:id="690" w:name="_Toc517793366"/>
      <w:bookmarkStart w:id="691" w:name="_Toc34386299"/>
      <w:r>
        <w:t>г) п</w:t>
      </w:r>
      <w:r w:rsidRPr="00E93227">
        <w:t>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690"/>
      <w:bookmarkEnd w:id="691"/>
    </w:p>
    <w:p w:rsidR="0096214C" w:rsidRPr="0096214C" w:rsidRDefault="0096214C" w:rsidP="0096214C">
      <w:pPr>
        <w:pStyle w:val="0"/>
        <w:spacing w:line="240" w:lineRule="auto"/>
        <w:ind w:firstLine="709"/>
        <w:rPr>
          <w:color w:val="000000"/>
        </w:rPr>
      </w:pPr>
      <w:r w:rsidRPr="0096214C">
        <w:rPr>
          <w:color w:val="000000"/>
        </w:rPr>
        <w:t>Перспективный показатель надежности Rв, определяемый средневзвешенной величиной отклонений температуры воды в подающем трубопроводе в отопительный период, исчисляется по формуле:</w:t>
      </w:r>
    </w:p>
    <w:p w:rsidR="0096214C" w:rsidRPr="00BD5AD7" w:rsidRDefault="0096214C" w:rsidP="0096214C">
      <w:pPr>
        <w:pStyle w:val="0"/>
        <w:spacing w:line="240" w:lineRule="auto"/>
        <w:ind w:firstLine="709"/>
        <w:rPr>
          <w:color w:val="000000"/>
          <w:lang w:val="en-US"/>
        </w:rPr>
      </w:pPr>
      <w:r w:rsidRPr="00BD5AD7">
        <w:rPr>
          <w:color w:val="000000"/>
          <w:lang w:val="en-US"/>
        </w:rPr>
        <w:t>R</w:t>
      </w:r>
      <w:r w:rsidRPr="0096214C">
        <w:rPr>
          <w:color w:val="000000"/>
        </w:rPr>
        <w:t>в</w:t>
      </w:r>
      <w:r w:rsidRPr="00BD5AD7">
        <w:rPr>
          <w:color w:val="000000"/>
          <w:lang w:val="en-US"/>
        </w:rPr>
        <w:t xml:space="preserve"> = S * Qi</w:t>
      </w:r>
      <w:r w:rsidRPr="0096214C">
        <w:rPr>
          <w:color w:val="000000"/>
        </w:rPr>
        <w:t>в</w:t>
      </w:r>
      <w:r w:rsidRPr="00BD5AD7">
        <w:rPr>
          <w:color w:val="000000"/>
          <w:lang w:val="en-US"/>
        </w:rPr>
        <w:t xml:space="preserve"> * R</w:t>
      </w:r>
      <w:r w:rsidRPr="0096214C">
        <w:rPr>
          <w:color w:val="000000"/>
        </w:rPr>
        <w:t>в</w:t>
      </w:r>
      <w:r w:rsidRPr="00BD5AD7">
        <w:rPr>
          <w:color w:val="000000"/>
          <w:lang w:val="en-US"/>
        </w:rPr>
        <w:t>i / S * Qi</w:t>
      </w:r>
      <w:r w:rsidRPr="0096214C">
        <w:rPr>
          <w:color w:val="000000"/>
        </w:rPr>
        <w:t>в</w:t>
      </w:r>
      <w:r w:rsidRPr="00BD5AD7">
        <w:rPr>
          <w:color w:val="000000"/>
          <w:lang w:val="en-US"/>
        </w:rPr>
        <w:t>,</w:t>
      </w:r>
    </w:p>
    <w:p w:rsidR="0096214C" w:rsidRPr="0096214C" w:rsidRDefault="0096214C" w:rsidP="0096214C">
      <w:pPr>
        <w:pStyle w:val="0"/>
        <w:spacing w:line="240" w:lineRule="auto"/>
        <w:ind w:firstLine="709"/>
        <w:rPr>
          <w:color w:val="000000"/>
        </w:rPr>
      </w:pPr>
      <w:r w:rsidRPr="0096214C">
        <w:rPr>
          <w:color w:val="000000"/>
        </w:rPr>
        <w:t>i=1</w:t>
      </w:r>
    </w:p>
    <w:p w:rsidR="0096214C" w:rsidRPr="0096214C" w:rsidRDefault="0096214C" w:rsidP="0096214C">
      <w:pPr>
        <w:pStyle w:val="0"/>
        <w:spacing w:line="240" w:lineRule="auto"/>
        <w:ind w:firstLine="709"/>
        <w:rPr>
          <w:color w:val="000000"/>
        </w:rPr>
      </w:pPr>
      <w:r w:rsidRPr="0096214C">
        <w:rPr>
          <w:color w:val="000000"/>
        </w:rPr>
        <w:t>где Rвi – среднее за отопительный сезон расчетного периода регулирования зафиксированное по i-ому договору с потребителем товаров и услуг значение превышения среднечасовой величины отнесенного на данную регулируемую организацию надлежаще оформленными Актами отклонения температуры воды в подающем трубопроводе над договорным значением отклонения (для отклонений как вверх, так и вниз);</w:t>
      </w:r>
    </w:p>
    <w:p w:rsidR="0096214C" w:rsidRPr="0096214C" w:rsidRDefault="0096214C" w:rsidP="0096214C">
      <w:pPr>
        <w:pStyle w:val="0"/>
        <w:spacing w:line="240" w:lineRule="auto"/>
        <w:ind w:firstLine="709"/>
        <w:rPr>
          <w:color w:val="000000"/>
        </w:rPr>
      </w:pPr>
      <w:r w:rsidRPr="0096214C">
        <w:rPr>
          <w:color w:val="000000"/>
        </w:rPr>
        <w:t>Nв – число договоров с потребителями товаров и услуг данной регулируемой организации, для которых теплоносителем является вода;</w:t>
      </w:r>
    </w:p>
    <w:p w:rsidR="0096214C" w:rsidRPr="0096214C" w:rsidRDefault="0096214C" w:rsidP="0096214C">
      <w:pPr>
        <w:pStyle w:val="0"/>
        <w:spacing w:line="240" w:lineRule="auto"/>
        <w:ind w:firstLine="709"/>
        <w:rPr>
          <w:color w:val="000000"/>
        </w:rPr>
      </w:pPr>
      <w:r w:rsidRPr="0096214C">
        <w:rPr>
          <w:color w:val="000000"/>
        </w:rPr>
        <w:t>Qiв – присоединенная тепловая нагрузка по i-ому такому договору в части, где теплоносителем является вода, Гкал/час.</w:t>
      </w:r>
    </w:p>
    <w:p w:rsidR="0096214C" w:rsidRPr="0096214C" w:rsidRDefault="0096214C" w:rsidP="0096214C">
      <w:pPr>
        <w:pStyle w:val="0"/>
        <w:spacing w:line="240" w:lineRule="auto"/>
        <w:ind w:firstLine="709"/>
        <w:rPr>
          <w:color w:val="000000"/>
        </w:rPr>
      </w:pPr>
      <w:r w:rsidRPr="0096214C">
        <w:rPr>
          <w:color w:val="000000"/>
        </w:rPr>
        <w:t xml:space="preserve">Среднее за отопительный сезон расчетного периода регулирования зафиксированное по i-ому договору с потребителями товаров и услуг значение положительной части разности между среднечасовой величиной отнесенного на рассматриваемую регулируемую организацию </w:t>
      </w:r>
      <w:r w:rsidRPr="0096214C">
        <w:rPr>
          <w:color w:val="000000"/>
        </w:rPr>
        <w:lastRenderedPageBreak/>
        <w:t>надлежаще оформленными Актами отклонения температуры воды в подающем трубопроводе и договорным значением отклонения, (Rвi) исчисляется по формуле:</w:t>
      </w:r>
    </w:p>
    <w:p w:rsidR="0096214C" w:rsidRPr="00BD5AD7" w:rsidRDefault="0096214C" w:rsidP="0096214C">
      <w:pPr>
        <w:pStyle w:val="0"/>
        <w:spacing w:line="240" w:lineRule="auto"/>
        <w:ind w:firstLine="709"/>
        <w:rPr>
          <w:color w:val="000000"/>
          <w:lang w:val="en-US"/>
        </w:rPr>
      </w:pPr>
      <w:r w:rsidRPr="00BD5AD7">
        <w:rPr>
          <w:color w:val="000000"/>
          <w:lang w:val="en-US"/>
        </w:rPr>
        <w:t>R</w:t>
      </w:r>
      <w:r w:rsidRPr="0096214C">
        <w:rPr>
          <w:color w:val="000000"/>
        </w:rPr>
        <w:t>в</w:t>
      </w:r>
      <w:r w:rsidRPr="00BD5AD7">
        <w:rPr>
          <w:color w:val="000000"/>
          <w:lang w:val="en-US"/>
        </w:rPr>
        <w:t>i = S * D</w:t>
      </w:r>
      <w:r w:rsidRPr="0096214C">
        <w:rPr>
          <w:color w:val="000000"/>
        </w:rPr>
        <w:t>в</w:t>
      </w:r>
      <w:r w:rsidRPr="00BD5AD7">
        <w:rPr>
          <w:color w:val="000000"/>
          <w:lang w:val="en-US"/>
        </w:rPr>
        <w:t>, i, j / h</w:t>
      </w:r>
      <w:r w:rsidRPr="0096214C">
        <w:rPr>
          <w:color w:val="000000"/>
        </w:rPr>
        <w:t>о</w:t>
      </w:r>
      <w:r w:rsidRPr="00BD5AD7">
        <w:rPr>
          <w:color w:val="000000"/>
          <w:lang w:val="en-US"/>
        </w:rPr>
        <w:t xml:space="preserve"> ,</w:t>
      </w:r>
    </w:p>
    <w:p w:rsidR="0096214C" w:rsidRPr="0096214C" w:rsidRDefault="0096214C" w:rsidP="0096214C">
      <w:pPr>
        <w:pStyle w:val="0"/>
        <w:spacing w:line="240" w:lineRule="auto"/>
        <w:ind w:firstLine="709"/>
        <w:rPr>
          <w:color w:val="000000"/>
        </w:rPr>
      </w:pPr>
      <w:r w:rsidRPr="0096214C">
        <w:rPr>
          <w:color w:val="000000"/>
        </w:rPr>
        <w:t>j = 1</w:t>
      </w:r>
    </w:p>
    <w:p w:rsidR="0096214C" w:rsidRPr="0096214C" w:rsidRDefault="0096214C" w:rsidP="0096214C">
      <w:pPr>
        <w:pStyle w:val="0"/>
        <w:spacing w:line="240" w:lineRule="auto"/>
        <w:ind w:firstLine="709"/>
        <w:rPr>
          <w:color w:val="000000"/>
        </w:rPr>
      </w:pPr>
      <w:r w:rsidRPr="0096214C">
        <w:rPr>
          <w:color w:val="000000"/>
        </w:rPr>
        <w:t>где S – число нарушений в подаче тепловой энергии, вызванных отклонениями температуры воды в подающем трубопроводе (без прекращения ее подачи), по i-ому договору с потребителями товаров и услуг в течение отопительного сезона расчетного периода регулирования согласно данным, подготовленным регулируемой организацией;</w:t>
      </w:r>
    </w:p>
    <w:p w:rsidR="0096214C" w:rsidRPr="0096214C" w:rsidRDefault="0096214C" w:rsidP="0096214C">
      <w:pPr>
        <w:pStyle w:val="0"/>
        <w:spacing w:line="240" w:lineRule="auto"/>
        <w:ind w:firstLine="709"/>
        <w:rPr>
          <w:color w:val="000000"/>
        </w:rPr>
      </w:pPr>
      <w:r w:rsidRPr="0096214C">
        <w:rPr>
          <w:color w:val="000000"/>
        </w:rPr>
        <w:t>Dв, i, j - сумма по всем часам j-ого нарушения в подаче тепловой энергии в отопительный сезон положительных частей разностей между среднечасовой величиной зафиксированного в течение этого часа (с отнесением на рассматриваемую регулируемую организацию) отклонения температуры воды в подающем трубопроводе и договорным значением отклонения – определяется на основании данных, подготовленных регулируемой организацией, в градусах Цельсия;</w:t>
      </w:r>
    </w:p>
    <w:p w:rsidR="0096214C" w:rsidRPr="0096214C" w:rsidRDefault="0096214C" w:rsidP="0096214C">
      <w:pPr>
        <w:pStyle w:val="0"/>
        <w:spacing w:line="240" w:lineRule="auto"/>
        <w:ind w:firstLine="709"/>
        <w:rPr>
          <w:color w:val="000000"/>
        </w:rPr>
      </w:pPr>
      <w:r w:rsidRPr="0096214C">
        <w:rPr>
          <w:color w:val="000000"/>
        </w:rPr>
        <w:t>hо - общее число часов в отопительном сезоне расчетного периода регулирования.</w:t>
      </w:r>
    </w:p>
    <w:p w:rsidR="0096214C" w:rsidRPr="0096214C" w:rsidRDefault="0096214C" w:rsidP="0096214C">
      <w:pPr>
        <w:pStyle w:val="0"/>
        <w:spacing w:line="240" w:lineRule="auto"/>
        <w:ind w:firstLine="709"/>
        <w:rPr>
          <w:color w:val="000000"/>
        </w:rPr>
      </w:pPr>
      <w:r w:rsidRPr="0096214C">
        <w:rPr>
          <w:color w:val="000000"/>
        </w:rPr>
        <w:t>Отклонения температуры теплоносителя фиксируются в подающем трубопроводе в случаях превышения значений отклонений, предусмотренных договорными отношениями между данной регулируемой организацией и потребителем ее товаров и услуг (исполнителем коммунальных услуг для него) (далее – договорные значения отклонений). В отсутствие требуемых величин в имеющихся договорах, в качестве договорных значений отклонений температуры воды в подающем трубопроводе принимаются величины, установленные для горячего водоснабжения постановлением Правительства Российской Федерации от 23.05.2006 № 307 "О порядке предоставления коммунальных услуг гражданам".</w:t>
      </w:r>
    </w:p>
    <w:p w:rsidR="0096214C" w:rsidRPr="0096214C" w:rsidRDefault="0096214C" w:rsidP="0096214C">
      <w:pPr>
        <w:pStyle w:val="0"/>
        <w:spacing w:line="240" w:lineRule="auto"/>
        <w:ind w:firstLine="709"/>
        <w:rPr>
          <w:color w:val="000000"/>
        </w:rPr>
      </w:pPr>
      <w:r w:rsidRPr="0096214C">
        <w:rPr>
          <w:color w:val="000000"/>
        </w:rPr>
        <w:t>Показатели рассчитываются раздельно для случаев, когда теплоносителем является пар и когда теплоноситель – горячая вода. В последнем случае проводятся два расчета: для отопительного сезона и межотопительного периода в отдельности.</w:t>
      </w:r>
    </w:p>
    <w:p w:rsidR="00C7430F" w:rsidRPr="0096214C" w:rsidRDefault="00C7430F" w:rsidP="0096214C">
      <w:pPr>
        <w:pStyle w:val="0"/>
        <w:spacing w:line="240" w:lineRule="auto"/>
        <w:ind w:firstLine="709"/>
        <w:rPr>
          <w:color w:val="000000"/>
        </w:rPr>
        <w:sectPr w:rsidR="00C7430F" w:rsidRPr="0096214C" w:rsidSect="00BE6855">
          <w:type w:val="continuous"/>
          <w:pgSz w:w="11906" w:h="16838"/>
          <w:pgMar w:top="851" w:right="1134" w:bottom="851" w:left="851"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C7430F" w:rsidRPr="007176C6" w:rsidRDefault="00C7430F" w:rsidP="0096214C">
      <w:pPr>
        <w:pStyle w:val="11"/>
        <w:spacing w:line="240" w:lineRule="auto"/>
      </w:pPr>
      <w:bookmarkStart w:id="692" w:name="_Toc30607857"/>
      <w:bookmarkStart w:id="693" w:name="_Toc34386300"/>
      <w:r w:rsidRPr="007176C6">
        <w:lastRenderedPageBreak/>
        <w:t>Глава 1</w:t>
      </w:r>
      <w:r>
        <w:t>2</w:t>
      </w:r>
      <w:r w:rsidRPr="007176C6">
        <w:t xml:space="preserve">. </w:t>
      </w:r>
      <w:bookmarkEnd w:id="681"/>
      <w:bookmarkEnd w:id="682"/>
      <w:bookmarkEnd w:id="683"/>
      <w:bookmarkEnd w:id="684"/>
      <w:bookmarkEnd w:id="685"/>
      <w:bookmarkEnd w:id="692"/>
      <w:r>
        <w:t>Обоснование инвестиций в строительство, реконструкцию, техническое перевооружение и (или) модернизацию</w:t>
      </w:r>
      <w:bookmarkEnd w:id="693"/>
    </w:p>
    <w:p w:rsidR="00C7430F" w:rsidRDefault="00C7430F" w:rsidP="0096214C">
      <w:pPr>
        <w:pStyle w:val="2f0"/>
        <w:spacing w:line="240" w:lineRule="auto"/>
      </w:pPr>
      <w:bookmarkStart w:id="694" w:name="_Toc407612932"/>
      <w:bookmarkStart w:id="695" w:name="_Toc407562714"/>
      <w:bookmarkStart w:id="696" w:name="_Toc411860326"/>
      <w:bookmarkStart w:id="697" w:name="_Toc420014929"/>
      <w:bookmarkStart w:id="698" w:name="_Toc420015450"/>
      <w:bookmarkStart w:id="699" w:name="_Toc30607858"/>
      <w:bookmarkStart w:id="700" w:name="_Toc34386301"/>
      <w:r w:rsidRPr="007176C6">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694"/>
      <w:bookmarkEnd w:id="695"/>
      <w:bookmarkEnd w:id="696"/>
      <w:bookmarkEnd w:id="697"/>
      <w:bookmarkEnd w:id="698"/>
      <w:bookmarkEnd w:id="699"/>
      <w:bookmarkEnd w:id="700"/>
    </w:p>
    <w:p w:rsidR="00C7430F" w:rsidRPr="00E522F7" w:rsidRDefault="00C7430F" w:rsidP="0096214C">
      <w:pPr>
        <w:pStyle w:val="0"/>
        <w:spacing w:line="240" w:lineRule="auto"/>
        <w:rPr>
          <w:b/>
        </w:rPr>
      </w:pPr>
      <w:r w:rsidRPr="00E522F7">
        <w:rPr>
          <w:b/>
        </w:rPr>
        <w:t>Расчет стоимости строительства новых котельных.</w:t>
      </w:r>
    </w:p>
    <w:p w:rsidR="00C7430F" w:rsidRDefault="00B80CB8" w:rsidP="0096214C">
      <w:pPr>
        <w:pStyle w:val="0"/>
        <w:spacing w:line="240" w:lineRule="auto"/>
      </w:pPr>
      <w:r>
        <w:t>На территории МО Русско-Высоцкое сельское поселение не планируется строительство новых котельных.</w:t>
      </w:r>
    </w:p>
    <w:p w:rsidR="00C7430F" w:rsidRPr="00C11E8C" w:rsidRDefault="00C7430F" w:rsidP="0096214C">
      <w:pPr>
        <w:pStyle w:val="0"/>
        <w:spacing w:line="240" w:lineRule="auto"/>
        <w:rPr>
          <w:b/>
        </w:rPr>
      </w:pPr>
      <w:r w:rsidRPr="00C11E8C">
        <w:rPr>
          <w:b/>
        </w:rPr>
        <w:t>Переход на закрытую систему теплоснабжения.</w:t>
      </w:r>
    </w:p>
    <w:p w:rsidR="00C7430F" w:rsidRDefault="00C7430F" w:rsidP="0096214C">
      <w:pPr>
        <w:pStyle w:val="0"/>
        <w:spacing w:line="240" w:lineRule="auto"/>
      </w:pPr>
      <w:r w:rsidRPr="003F0BB8">
        <w:t>В соответствии с п. 10. ФЗ №417 от 07.12.2011 г. «О внесении изменений в отдельные законодательные акты Российской Федерации в связи с принятием Федерального</w:t>
      </w:r>
      <w:r>
        <w:t xml:space="preserve"> закона "О водоснабжении и водоотведении»: </w:t>
      </w:r>
    </w:p>
    <w:p w:rsidR="00C7430F" w:rsidRDefault="00C7430F" w:rsidP="0096214C">
      <w:pPr>
        <w:pStyle w:val="0"/>
        <w:spacing w:line="240" w:lineRule="auto"/>
      </w:pPr>
      <w: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C7430F" w:rsidRPr="00102213" w:rsidRDefault="00C7430F" w:rsidP="00102213">
      <w:pPr>
        <w:pStyle w:val="0"/>
        <w:spacing w:line="240" w:lineRule="auto"/>
      </w:pPr>
      <w:r>
        <w:t xml:space="preserve">- с 1 января 2022 года использование централизованных открытых систем теплоснабжения (горячего водоснабжения) для нужд горячего </w:t>
      </w:r>
      <w:r w:rsidRPr="00102213">
        <w:t>водоснабжения, осуществляемого путем отбора теплоносителя на нужды горячего водоснабжения, не допускается.</w:t>
      </w:r>
    </w:p>
    <w:p w:rsidR="00EF037C" w:rsidRPr="00102213" w:rsidRDefault="00EF037C" w:rsidP="0096214C">
      <w:pPr>
        <w:spacing w:line="240" w:lineRule="auto"/>
      </w:pPr>
      <w:r w:rsidRPr="00102213">
        <w:t>На территории МО Русско-Высоцкое сельское поселение система теплоснабжения закрытая, четырехтрубная. Открытые системы на территории поселения отсутствуют.</w:t>
      </w:r>
    </w:p>
    <w:p w:rsidR="00EF037C" w:rsidRPr="00102213" w:rsidRDefault="00EF037C" w:rsidP="0096214C">
      <w:pPr>
        <w:spacing w:line="240" w:lineRule="auto"/>
      </w:pPr>
      <w:r w:rsidRPr="00102213">
        <w:t>Объекты перспективного строительство будут подключены к индивидуальным источникам теплоснабжения.</w:t>
      </w:r>
    </w:p>
    <w:p w:rsidR="00C7430F" w:rsidRPr="00102213" w:rsidRDefault="00C7430F" w:rsidP="00C7430F">
      <w:pPr>
        <w:pStyle w:val="0"/>
        <w:pageBreakBefore/>
        <w:rPr>
          <w:b/>
        </w:rPr>
      </w:pPr>
      <w:r w:rsidRPr="00102213">
        <w:rPr>
          <w:b/>
        </w:rPr>
        <w:lastRenderedPageBreak/>
        <w:t>Подключение новых потребителей.</w:t>
      </w:r>
    </w:p>
    <w:p w:rsidR="00C7430F" w:rsidRPr="00102213" w:rsidRDefault="00C7430F" w:rsidP="0096214C">
      <w:pPr>
        <w:pStyle w:val="0"/>
        <w:spacing w:line="240" w:lineRule="auto"/>
      </w:pPr>
      <w:r w:rsidRPr="00102213">
        <w:t>Для обеспечения теплоснабжением</w:t>
      </w:r>
      <w:r w:rsidR="00EF037C" w:rsidRPr="00102213">
        <w:t xml:space="preserve"> перспективных потребителей планируется строительство индивидуальных источников теплоснабжения</w:t>
      </w:r>
      <w:r w:rsidRPr="00102213">
        <w:t>.</w:t>
      </w:r>
    </w:p>
    <w:p w:rsidR="00C7430F" w:rsidRPr="00102213" w:rsidRDefault="00C7430F" w:rsidP="0096214C">
      <w:pPr>
        <w:pStyle w:val="0"/>
        <w:spacing w:line="240" w:lineRule="auto"/>
        <w:rPr>
          <w:b/>
        </w:rPr>
      </w:pPr>
      <w:r w:rsidRPr="00102213">
        <w:rPr>
          <w:b/>
        </w:rPr>
        <w:t xml:space="preserve">Расчет стоимости разработки проекта и реконструкции тепловых сетей </w:t>
      </w:r>
      <w:r w:rsidR="00DE3760">
        <w:rPr>
          <w:b/>
        </w:rPr>
        <w:t>МО Русско-Высоцкое сельское поселение</w:t>
      </w:r>
    </w:p>
    <w:p w:rsidR="00C7430F" w:rsidRPr="00102213" w:rsidRDefault="00C7430F" w:rsidP="0096214C">
      <w:pPr>
        <w:pStyle w:val="0"/>
        <w:spacing w:line="240" w:lineRule="auto"/>
      </w:pPr>
      <w:r w:rsidRPr="00102213">
        <w:t>В ходе проектной документации на разработку реконструкции определяется перечень мероприятий, необходимый для данной системы теплоснабжения (наладка сетей, шайбирование, вывод внутридомовых транзитов за пределы фундамента, перекладка трубопроводов на большие диаметры). Ориентировочная стоимость затрат на перекладку тепловой сети приведена в</w:t>
      </w:r>
      <w:r w:rsidR="00403D9F">
        <w:t xml:space="preserve"> таблице ниже</w:t>
      </w:r>
      <w:r w:rsidRPr="00102213">
        <w:t>.</w:t>
      </w:r>
    </w:p>
    <w:p w:rsidR="00C7430F" w:rsidRPr="00102213" w:rsidRDefault="00C7430F" w:rsidP="00FB46B4">
      <w:pPr>
        <w:pStyle w:val="a8"/>
        <w:keepNext/>
        <w:spacing w:before="120" w:after="120"/>
        <w:jc w:val="both"/>
        <w:rPr>
          <w:color w:val="000000"/>
        </w:rPr>
      </w:pPr>
      <w:bookmarkStart w:id="701" w:name="_Ref423427958"/>
      <w:r w:rsidRPr="00102213">
        <w:rPr>
          <w:color w:val="000000"/>
        </w:rPr>
        <w:t xml:space="preserve">Таблица </w:t>
      </w:r>
      <w:r w:rsidR="00023A98" w:rsidRPr="00102213">
        <w:rPr>
          <w:color w:val="000000"/>
        </w:rPr>
        <w:fldChar w:fldCharType="begin"/>
      </w:r>
      <w:r w:rsidRPr="00102213">
        <w:rPr>
          <w:color w:val="000000"/>
        </w:rPr>
        <w:instrText xml:space="preserve"> SEQ Таблица \* ARABIC </w:instrText>
      </w:r>
      <w:r w:rsidR="00023A98" w:rsidRPr="00102213">
        <w:rPr>
          <w:color w:val="000000"/>
        </w:rPr>
        <w:fldChar w:fldCharType="separate"/>
      </w:r>
      <w:r w:rsidR="00FB46B4" w:rsidRPr="00102213">
        <w:rPr>
          <w:noProof/>
          <w:color w:val="000000"/>
        </w:rPr>
        <w:t>48</w:t>
      </w:r>
      <w:r w:rsidR="00023A98" w:rsidRPr="00102213">
        <w:rPr>
          <w:color w:val="000000"/>
        </w:rPr>
        <w:fldChar w:fldCharType="end"/>
      </w:r>
      <w:bookmarkEnd w:id="701"/>
      <w:r w:rsidRPr="00102213">
        <w:rPr>
          <w:color w:val="000000"/>
        </w:rPr>
        <w:t>. Ориентировочная стоимость затрат на перекладку тепловой сети</w:t>
      </w:r>
    </w:p>
    <w:tbl>
      <w:tblPr>
        <w:tblW w:w="5000" w:type="pct"/>
        <w:tblLayout w:type="fixed"/>
        <w:tblLook w:val="04A0"/>
      </w:tblPr>
      <w:tblGrid>
        <w:gridCol w:w="1570"/>
        <w:gridCol w:w="1004"/>
        <w:gridCol w:w="1504"/>
        <w:gridCol w:w="759"/>
        <w:gridCol w:w="889"/>
        <w:gridCol w:w="889"/>
        <w:gridCol w:w="889"/>
        <w:gridCol w:w="889"/>
        <w:gridCol w:w="889"/>
        <w:gridCol w:w="889"/>
        <w:gridCol w:w="889"/>
        <w:gridCol w:w="889"/>
        <w:gridCol w:w="1917"/>
        <w:gridCol w:w="1203"/>
      </w:tblGrid>
      <w:tr w:rsidR="00102213" w:rsidRPr="00102213" w:rsidTr="00B434F7">
        <w:trPr>
          <w:trHeight w:val="315"/>
        </w:trPr>
        <w:tc>
          <w:tcPr>
            <w:tcW w:w="521"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Наименование мероприятия</w:t>
            </w:r>
          </w:p>
        </w:tc>
        <w:tc>
          <w:tcPr>
            <w:tcW w:w="333"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Диаметр</w:t>
            </w:r>
          </w:p>
        </w:tc>
        <w:tc>
          <w:tcPr>
            <w:tcW w:w="499"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Протяжен</w:t>
            </w:r>
            <w:r w:rsidR="00B434F7">
              <w:rPr>
                <w:b/>
                <w:bCs/>
                <w:color w:val="000000"/>
                <w:sz w:val="20"/>
                <w:szCs w:val="20"/>
                <w:lang w:eastAsia="ru-RU"/>
              </w:rPr>
              <w:t>-</w:t>
            </w:r>
            <w:r w:rsidRPr="00102213">
              <w:rPr>
                <w:b/>
                <w:bCs/>
                <w:color w:val="000000"/>
                <w:sz w:val="20"/>
                <w:szCs w:val="20"/>
                <w:lang w:eastAsia="ru-RU"/>
              </w:rPr>
              <w:t>ность</w:t>
            </w:r>
          </w:p>
        </w:tc>
        <w:tc>
          <w:tcPr>
            <w:tcW w:w="2612" w:type="pct"/>
            <w:gridSpan w:val="9"/>
            <w:tcBorders>
              <w:top w:val="single" w:sz="8" w:space="0" w:color="auto"/>
              <w:left w:val="nil"/>
              <w:bottom w:val="single" w:sz="8" w:space="0" w:color="auto"/>
              <w:right w:val="nil"/>
            </w:tcBorders>
            <w:shd w:val="clear" w:color="auto" w:fill="auto"/>
            <w:vAlign w:val="bottom"/>
            <w:hideMark/>
          </w:tcPr>
          <w:p w:rsidR="00102213" w:rsidRPr="00102213" w:rsidRDefault="00B434F7" w:rsidP="00102213">
            <w:pPr>
              <w:spacing w:after="0" w:line="240" w:lineRule="auto"/>
              <w:jc w:val="center"/>
              <w:rPr>
                <w:b/>
                <w:bCs/>
                <w:color w:val="000000"/>
                <w:sz w:val="20"/>
                <w:szCs w:val="20"/>
                <w:lang w:eastAsia="ru-RU"/>
              </w:rPr>
            </w:pPr>
            <w:r>
              <w:rPr>
                <w:b/>
                <w:bCs/>
                <w:color w:val="000000"/>
                <w:sz w:val="20"/>
                <w:szCs w:val="20"/>
                <w:lang w:eastAsia="ru-RU"/>
              </w:rPr>
              <w:t>Года, тыс. руб.</w:t>
            </w:r>
          </w:p>
        </w:tc>
        <w:tc>
          <w:tcPr>
            <w:tcW w:w="636"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Источник финансирования</w:t>
            </w:r>
          </w:p>
        </w:tc>
        <w:tc>
          <w:tcPr>
            <w:tcW w:w="399"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Стоимость</w:t>
            </w:r>
          </w:p>
        </w:tc>
      </w:tr>
      <w:tr w:rsidR="00102213" w:rsidRPr="00102213" w:rsidTr="00B434F7">
        <w:trPr>
          <w:trHeight w:val="315"/>
        </w:trPr>
        <w:tc>
          <w:tcPr>
            <w:tcW w:w="521" w:type="pct"/>
            <w:vMerge/>
            <w:tcBorders>
              <w:top w:val="single" w:sz="8" w:space="0" w:color="auto"/>
              <w:left w:val="single" w:sz="8" w:space="0" w:color="auto"/>
              <w:bottom w:val="single" w:sz="8" w:space="0" w:color="000000"/>
              <w:right w:val="single" w:sz="8" w:space="0" w:color="auto"/>
            </w:tcBorders>
            <w:vAlign w:val="center"/>
            <w:hideMark/>
          </w:tcPr>
          <w:p w:rsidR="00102213" w:rsidRPr="00102213" w:rsidRDefault="00102213" w:rsidP="00102213">
            <w:pPr>
              <w:spacing w:after="0" w:line="240" w:lineRule="auto"/>
              <w:rPr>
                <w:b/>
                <w:bCs/>
                <w:color w:val="000000"/>
                <w:sz w:val="20"/>
                <w:szCs w:val="20"/>
                <w:lang w:eastAsia="ru-RU"/>
              </w:rPr>
            </w:pPr>
          </w:p>
        </w:tc>
        <w:tc>
          <w:tcPr>
            <w:tcW w:w="333" w:type="pct"/>
            <w:vMerge/>
            <w:tcBorders>
              <w:top w:val="single" w:sz="8" w:space="0" w:color="auto"/>
              <w:left w:val="single" w:sz="8" w:space="0" w:color="auto"/>
              <w:bottom w:val="single" w:sz="8" w:space="0" w:color="000000"/>
              <w:right w:val="single" w:sz="8" w:space="0" w:color="auto"/>
            </w:tcBorders>
            <w:vAlign w:val="center"/>
            <w:hideMark/>
          </w:tcPr>
          <w:p w:rsidR="00102213" w:rsidRPr="00102213" w:rsidRDefault="00102213" w:rsidP="00102213">
            <w:pPr>
              <w:spacing w:after="0" w:line="240" w:lineRule="auto"/>
              <w:rPr>
                <w:b/>
                <w:bCs/>
                <w:color w:val="000000"/>
                <w:sz w:val="20"/>
                <w:szCs w:val="20"/>
                <w:lang w:eastAsia="ru-RU"/>
              </w:rPr>
            </w:pPr>
          </w:p>
        </w:tc>
        <w:tc>
          <w:tcPr>
            <w:tcW w:w="499" w:type="pct"/>
            <w:vMerge/>
            <w:tcBorders>
              <w:top w:val="single" w:sz="8" w:space="0" w:color="auto"/>
              <w:left w:val="single" w:sz="8" w:space="0" w:color="auto"/>
              <w:bottom w:val="single" w:sz="8" w:space="0" w:color="000000"/>
              <w:right w:val="single" w:sz="8" w:space="0" w:color="auto"/>
            </w:tcBorders>
            <w:vAlign w:val="center"/>
            <w:hideMark/>
          </w:tcPr>
          <w:p w:rsidR="00102213" w:rsidRPr="00102213" w:rsidRDefault="00102213" w:rsidP="00102213">
            <w:pPr>
              <w:spacing w:after="0" w:line="240" w:lineRule="auto"/>
              <w:rPr>
                <w:b/>
                <w:bCs/>
                <w:color w:val="000000"/>
                <w:sz w:val="20"/>
                <w:szCs w:val="20"/>
                <w:lang w:eastAsia="ru-RU"/>
              </w:rPr>
            </w:pPr>
          </w:p>
        </w:tc>
        <w:tc>
          <w:tcPr>
            <w:tcW w:w="252"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2020</w:t>
            </w:r>
          </w:p>
        </w:tc>
        <w:tc>
          <w:tcPr>
            <w:tcW w:w="295"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2021</w:t>
            </w:r>
          </w:p>
        </w:tc>
        <w:tc>
          <w:tcPr>
            <w:tcW w:w="295"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2022</w:t>
            </w:r>
          </w:p>
        </w:tc>
        <w:tc>
          <w:tcPr>
            <w:tcW w:w="295"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2023</w:t>
            </w:r>
          </w:p>
        </w:tc>
        <w:tc>
          <w:tcPr>
            <w:tcW w:w="295"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2024</w:t>
            </w:r>
          </w:p>
        </w:tc>
        <w:tc>
          <w:tcPr>
            <w:tcW w:w="295"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2025</w:t>
            </w:r>
          </w:p>
        </w:tc>
        <w:tc>
          <w:tcPr>
            <w:tcW w:w="295"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2030</w:t>
            </w:r>
          </w:p>
        </w:tc>
        <w:tc>
          <w:tcPr>
            <w:tcW w:w="295"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2035</w:t>
            </w:r>
          </w:p>
        </w:tc>
        <w:tc>
          <w:tcPr>
            <w:tcW w:w="295"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2040</w:t>
            </w:r>
          </w:p>
        </w:tc>
        <w:tc>
          <w:tcPr>
            <w:tcW w:w="636" w:type="pct"/>
            <w:vMerge/>
            <w:tcBorders>
              <w:top w:val="single" w:sz="8" w:space="0" w:color="auto"/>
              <w:left w:val="single" w:sz="8" w:space="0" w:color="auto"/>
              <w:bottom w:val="single" w:sz="8" w:space="0" w:color="000000"/>
              <w:right w:val="single" w:sz="8" w:space="0" w:color="auto"/>
            </w:tcBorders>
            <w:vAlign w:val="center"/>
            <w:hideMark/>
          </w:tcPr>
          <w:p w:rsidR="00102213" w:rsidRPr="00102213" w:rsidRDefault="00102213" w:rsidP="00102213">
            <w:pPr>
              <w:spacing w:after="0" w:line="240" w:lineRule="auto"/>
              <w:rPr>
                <w:b/>
                <w:bCs/>
                <w:color w:val="000000"/>
                <w:sz w:val="20"/>
                <w:szCs w:val="20"/>
                <w:lang w:eastAsia="ru-RU"/>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102213" w:rsidRPr="00102213" w:rsidRDefault="00102213" w:rsidP="00102213">
            <w:pPr>
              <w:spacing w:after="0" w:line="240" w:lineRule="auto"/>
              <w:rPr>
                <w:b/>
                <w:bCs/>
                <w:color w:val="000000"/>
                <w:sz w:val="20"/>
                <w:szCs w:val="20"/>
                <w:lang w:eastAsia="ru-RU"/>
              </w:rPr>
            </w:pPr>
          </w:p>
        </w:tc>
      </w:tr>
      <w:tr w:rsidR="00B434F7" w:rsidRPr="00102213" w:rsidTr="00B434F7">
        <w:trPr>
          <w:trHeight w:val="705"/>
        </w:trPr>
        <w:tc>
          <w:tcPr>
            <w:tcW w:w="521" w:type="pct"/>
            <w:tcBorders>
              <w:top w:val="nil"/>
              <w:left w:val="single" w:sz="8" w:space="0" w:color="auto"/>
              <w:bottom w:val="single" w:sz="8" w:space="0" w:color="auto"/>
              <w:right w:val="single" w:sz="8" w:space="0" w:color="auto"/>
            </w:tcBorders>
            <w:shd w:val="clear" w:color="auto" w:fill="auto"/>
            <w:hideMark/>
          </w:tcPr>
          <w:p w:rsidR="00B434F7" w:rsidRPr="00102213" w:rsidRDefault="00B434F7" w:rsidP="00102213">
            <w:pPr>
              <w:spacing w:after="0" w:line="240" w:lineRule="auto"/>
              <w:jc w:val="center"/>
              <w:rPr>
                <w:color w:val="000000"/>
                <w:sz w:val="20"/>
                <w:szCs w:val="20"/>
                <w:lang w:eastAsia="ru-RU"/>
              </w:rPr>
            </w:pPr>
            <w:r w:rsidRPr="00102213">
              <w:rPr>
                <w:color w:val="000000"/>
                <w:sz w:val="20"/>
                <w:szCs w:val="20"/>
                <w:lang w:eastAsia="ru-RU"/>
              </w:rPr>
              <w:t>Работы по реконструкции (модернизации) тепловых сетей</w:t>
            </w:r>
          </w:p>
        </w:tc>
        <w:tc>
          <w:tcPr>
            <w:tcW w:w="333" w:type="pct"/>
            <w:tcBorders>
              <w:top w:val="nil"/>
              <w:left w:val="nil"/>
              <w:bottom w:val="single" w:sz="8" w:space="0" w:color="auto"/>
              <w:right w:val="single" w:sz="8" w:space="0" w:color="auto"/>
            </w:tcBorders>
            <w:shd w:val="clear" w:color="auto" w:fill="auto"/>
            <w:vAlign w:val="bottom"/>
            <w:hideMark/>
          </w:tcPr>
          <w:p w:rsidR="00B434F7" w:rsidRPr="00102213" w:rsidRDefault="00B434F7" w:rsidP="00102213">
            <w:pPr>
              <w:spacing w:after="0" w:line="240" w:lineRule="auto"/>
              <w:jc w:val="center"/>
              <w:rPr>
                <w:color w:val="000000"/>
                <w:sz w:val="20"/>
                <w:szCs w:val="20"/>
                <w:lang w:eastAsia="ru-RU"/>
              </w:rPr>
            </w:pPr>
            <w:r w:rsidRPr="00102213">
              <w:rPr>
                <w:color w:val="000000"/>
                <w:sz w:val="20"/>
                <w:szCs w:val="20"/>
                <w:lang w:eastAsia="ru-RU"/>
              </w:rPr>
              <w:t>85-125</w:t>
            </w:r>
          </w:p>
        </w:tc>
        <w:tc>
          <w:tcPr>
            <w:tcW w:w="499" w:type="pct"/>
            <w:tcBorders>
              <w:top w:val="nil"/>
              <w:left w:val="nil"/>
              <w:bottom w:val="single" w:sz="8" w:space="0" w:color="auto"/>
              <w:right w:val="single" w:sz="8" w:space="0" w:color="auto"/>
            </w:tcBorders>
            <w:shd w:val="clear" w:color="auto" w:fill="auto"/>
            <w:vAlign w:val="bottom"/>
            <w:hideMark/>
          </w:tcPr>
          <w:p w:rsidR="00B434F7" w:rsidRPr="00102213" w:rsidRDefault="00B434F7" w:rsidP="00102213">
            <w:pPr>
              <w:spacing w:after="0" w:line="240" w:lineRule="auto"/>
              <w:jc w:val="center"/>
              <w:rPr>
                <w:color w:val="000000"/>
                <w:sz w:val="20"/>
                <w:szCs w:val="20"/>
                <w:lang w:eastAsia="ru-RU"/>
              </w:rPr>
            </w:pPr>
            <w:r w:rsidRPr="00102213">
              <w:rPr>
                <w:color w:val="000000"/>
                <w:sz w:val="20"/>
                <w:szCs w:val="20"/>
                <w:lang w:eastAsia="ru-RU"/>
              </w:rPr>
              <w:t>2,7 км</w:t>
            </w:r>
          </w:p>
        </w:tc>
        <w:tc>
          <w:tcPr>
            <w:tcW w:w="252" w:type="pct"/>
            <w:tcBorders>
              <w:top w:val="nil"/>
              <w:left w:val="nil"/>
              <w:bottom w:val="single" w:sz="8" w:space="0" w:color="auto"/>
              <w:right w:val="single" w:sz="8" w:space="0" w:color="auto"/>
            </w:tcBorders>
            <w:shd w:val="clear" w:color="auto" w:fill="auto"/>
            <w:noWrap/>
            <w:vAlign w:val="center"/>
            <w:hideMark/>
          </w:tcPr>
          <w:p w:rsidR="00B434F7" w:rsidRPr="00B434F7" w:rsidRDefault="00B434F7" w:rsidP="00B434F7">
            <w:pPr>
              <w:jc w:val="center"/>
            </w:pPr>
            <w:r w:rsidRPr="00B434F7">
              <w:t>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5000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6000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6000</w:t>
            </w:r>
          </w:p>
        </w:tc>
        <w:tc>
          <w:tcPr>
            <w:tcW w:w="636" w:type="pct"/>
            <w:tcBorders>
              <w:top w:val="nil"/>
              <w:left w:val="nil"/>
              <w:bottom w:val="single" w:sz="8" w:space="0" w:color="auto"/>
              <w:right w:val="single" w:sz="8" w:space="0" w:color="auto"/>
            </w:tcBorders>
            <w:shd w:val="clear" w:color="auto" w:fill="auto"/>
            <w:vAlign w:val="center"/>
            <w:hideMark/>
          </w:tcPr>
          <w:p w:rsidR="00B434F7" w:rsidRPr="00493014" w:rsidRDefault="00B434F7" w:rsidP="00B434F7">
            <w:pPr>
              <w:jc w:val="center"/>
            </w:pPr>
            <w:r w:rsidRPr="00493014">
              <w:t xml:space="preserve">бюджет МО, </w:t>
            </w:r>
            <w:r>
              <w:t>внебюджетные источники</w:t>
            </w:r>
          </w:p>
        </w:tc>
        <w:tc>
          <w:tcPr>
            <w:tcW w:w="399"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22 000</w:t>
            </w:r>
          </w:p>
        </w:tc>
      </w:tr>
      <w:tr w:rsidR="00B434F7" w:rsidRPr="00102213" w:rsidTr="00B434F7">
        <w:trPr>
          <w:trHeight w:val="315"/>
        </w:trPr>
        <w:tc>
          <w:tcPr>
            <w:tcW w:w="521" w:type="pct"/>
            <w:tcBorders>
              <w:top w:val="nil"/>
              <w:left w:val="single" w:sz="8" w:space="0" w:color="auto"/>
              <w:bottom w:val="single" w:sz="8" w:space="0" w:color="auto"/>
              <w:right w:val="single" w:sz="8" w:space="0" w:color="auto"/>
            </w:tcBorders>
            <w:shd w:val="clear" w:color="auto" w:fill="auto"/>
            <w:noWrap/>
            <w:vAlign w:val="bottom"/>
            <w:hideMark/>
          </w:tcPr>
          <w:p w:rsidR="00B434F7" w:rsidRPr="00102213" w:rsidRDefault="00B434F7" w:rsidP="00102213">
            <w:pPr>
              <w:spacing w:after="0" w:line="240" w:lineRule="auto"/>
              <w:jc w:val="center"/>
              <w:rPr>
                <w:b/>
                <w:bCs/>
                <w:color w:val="000000"/>
                <w:sz w:val="20"/>
                <w:szCs w:val="20"/>
                <w:lang w:eastAsia="ru-RU"/>
              </w:rPr>
            </w:pPr>
            <w:r w:rsidRPr="00102213">
              <w:rPr>
                <w:b/>
                <w:bCs/>
                <w:color w:val="000000"/>
                <w:sz w:val="20"/>
                <w:szCs w:val="20"/>
                <w:lang w:eastAsia="ru-RU"/>
              </w:rPr>
              <w:t>Итого:</w:t>
            </w:r>
          </w:p>
        </w:tc>
        <w:tc>
          <w:tcPr>
            <w:tcW w:w="333" w:type="pct"/>
            <w:tcBorders>
              <w:top w:val="nil"/>
              <w:left w:val="nil"/>
              <w:bottom w:val="single" w:sz="8" w:space="0" w:color="auto"/>
              <w:right w:val="single" w:sz="8" w:space="0" w:color="auto"/>
            </w:tcBorders>
            <w:shd w:val="clear" w:color="auto" w:fill="auto"/>
            <w:noWrap/>
            <w:vAlign w:val="bottom"/>
            <w:hideMark/>
          </w:tcPr>
          <w:p w:rsidR="00B434F7" w:rsidRPr="00102213" w:rsidRDefault="00B434F7" w:rsidP="00102213">
            <w:pPr>
              <w:spacing w:after="0" w:line="240" w:lineRule="auto"/>
              <w:jc w:val="center"/>
              <w:rPr>
                <w:b/>
                <w:bCs/>
                <w:color w:val="000000"/>
                <w:sz w:val="20"/>
                <w:szCs w:val="20"/>
                <w:lang w:eastAsia="ru-RU"/>
              </w:rPr>
            </w:pPr>
            <w:r w:rsidRPr="00102213">
              <w:rPr>
                <w:b/>
                <w:bCs/>
                <w:color w:val="000000"/>
                <w:sz w:val="20"/>
                <w:szCs w:val="20"/>
                <w:lang w:eastAsia="ru-RU"/>
              </w:rPr>
              <w:t> </w:t>
            </w:r>
          </w:p>
        </w:tc>
        <w:tc>
          <w:tcPr>
            <w:tcW w:w="499" w:type="pct"/>
            <w:tcBorders>
              <w:top w:val="nil"/>
              <w:left w:val="nil"/>
              <w:bottom w:val="single" w:sz="8" w:space="0" w:color="auto"/>
              <w:right w:val="single" w:sz="8" w:space="0" w:color="auto"/>
            </w:tcBorders>
            <w:shd w:val="clear" w:color="auto" w:fill="auto"/>
            <w:noWrap/>
            <w:vAlign w:val="bottom"/>
            <w:hideMark/>
          </w:tcPr>
          <w:p w:rsidR="00B434F7" w:rsidRPr="00102213" w:rsidRDefault="00B434F7" w:rsidP="00102213">
            <w:pPr>
              <w:spacing w:after="0" w:line="240" w:lineRule="auto"/>
              <w:jc w:val="center"/>
              <w:rPr>
                <w:b/>
                <w:bCs/>
                <w:color w:val="000000"/>
                <w:sz w:val="20"/>
                <w:szCs w:val="20"/>
                <w:lang w:eastAsia="ru-RU"/>
              </w:rPr>
            </w:pPr>
            <w:r w:rsidRPr="00102213">
              <w:rPr>
                <w:b/>
                <w:bCs/>
                <w:color w:val="000000"/>
                <w:sz w:val="20"/>
                <w:szCs w:val="20"/>
                <w:lang w:eastAsia="ru-RU"/>
              </w:rPr>
              <w:t> </w:t>
            </w:r>
          </w:p>
        </w:tc>
        <w:tc>
          <w:tcPr>
            <w:tcW w:w="252" w:type="pct"/>
            <w:tcBorders>
              <w:top w:val="nil"/>
              <w:left w:val="nil"/>
              <w:bottom w:val="single" w:sz="8" w:space="0" w:color="auto"/>
              <w:right w:val="single" w:sz="8" w:space="0" w:color="auto"/>
            </w:tcBorders>
            <w:shd w:val="clear" w:color="auto" w:fill="auto"/>
            <w:noWrap/>
            <w:vAlign w:val="center"/>
            <w:hideMark/>
          </w:tcPr>
          <w:p w:rsidR="00B434F7" w:rsidRPr="00B434F7" w:rsidRDefault="00B434F7" w:rsidP="00B434F7">
            <w:pPr>
              <w:jc w:val="center"/>
            </w:pPr>
            <w:r w:rsidRPr="00B434F7">
              <w:t>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1 000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1 000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1 000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1 000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1 000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5 000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6 000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6 000</w:t>
            </w:r>
          </w:p>
        </w:tc>
        <w:tc>
          <w:tcPr>
            <w:tcW w:w="636" w:type="pct"/>
            <w:tcBorders>
              <w:top w:val="nil"/>
              <w:left w:val="nil"/>
              <w:bottom w:val="single" w:sz="8" w:space="0" w:color="auto"/>
              <w:right w:val="single" w:sz="8" w:space="0" w:color="auto"/>
            </w:tcBorders>
            <w:shd w:val="clear" w:color="auto" w:fill="auto"/>
            <w:vAlign w:val="center"/>
            <w:hideMark/>
          </w:tcPr>
          <w:p w:rsidR="00B434F7" w:rsidRPr="00493014" w:rsidRDefault="00B434F7" w:rsidP="00B434F7">
            <w:pPr>
              <w:jc w:val="center"/>
            </w:pPr>
          </w:p>
        </w:tc>
        <w:tc>
          <w:tcPr>
            <w:tcW w:w="399" w:type="pct"/>
            <w:tcBorders>
              <w:top w:val="nil"/>
              <w:left w:val="nil"/>
              <w:bottom w:val="single" w:sz="8" w:space="0" w:color="auto"/>
              <w:right w:val="single" w:sz="8" w:space="0" w:color="auto"/>
            </w:tcBorders>
            <w:shd w:val="clear" w:color="auto" w:fill="auto"/>
            <w:noWrap/>
            <w:vAlign w:val="center"/>
            <w:hideMark/>
          </w:tcPr>
          <w:p w:rsidR="00B434F7" w:rsidRDefault="00B434F7" w:rsidP="00B434F7">
            <w:pPr>
              <w:jc w:val="center"/>
            </w:pPr>
            <w:r w:rsidRPr="00493014">
              <w:t>22 000</w:t>
            </w:r>
          </w:p>
        </w:tc>
      </w:tr>
    </w:tbl>
    <w:p w:rsidR="00102213" w:rsidRPr="00102213" w:rsidRDefault="00102213" w:rsidP="00102213"/>
    <w:p w:rsidR="00C7430F" w:rsidRPr="00102213" w:rsidRDefault="00C7430F" w:rsidP="00B434F7">
      <w:pPr>
        <w:pStyle w:val="2f0"/>
        <w:spacing w:line="240" w:lineRule="auto"/>
      </w:pPr>
      <w:bookmarkStart w:id="702" w:name="_Toc407612933"/>
      <w:bookmarkStart w:id="703" w:name="_Toc407562715"/>
      <w:bookmarkStart w:id="704" w:name="_Toc411860327"/>
      <w:bookmarkStart w:id="705" w:name="_Toc420014930"/>
      <w:bookmarkStart w:id="706" w:name="_Toc420015451"/>
      <w:bookmarkStart w:id="707" w:name="_Toc30607859"/>
      <w:bookmarkStart w:id="708" w:name="_Toc34386302"/>
      <w:r w:rsidRPr="00102213">
        <w:t>б) предложения по источникам инвестиций, обеспечивающих финансовые потребности;</w:t>
      </w:r>
      <w:bookmarkEnd w:id="702"/>
      <w:bookmarkEnd w:id="703"/>
      <w:bookmarkEnd w:id="704"/>
      <w:bookmarkEnd w:id="705"/>
      <w:bookmarkEnd w:id="706"/>
      <w:bookmarkEnd w:id="707"/>
      <w:bookmarkEnd w:id="708"/>
    </w:p>
    <w:p w:rsidR="00C7430F" w:rsidRDefault="0041352F" w:rsidP="00B434F7">
      <w:pPr>
        <w:pStyle w:val="0"/>
        <w:spacing w:line="240" w:lineRule="auto"/>
      </w:pPr>
      <w:r>
        <w:t>Т</w:t>
      </w:r>
      <w:r w:rsidR="00C7430F" w:rsidRPr="00102213">
        <w:t xml:space="preserve">епловые сети находятся </w:t>
      </w:r>
      <w:r>
        <w:t>на балансе в казне</w:t>
      </w:r>
      <w:r w:rsidR="00C7430F" w:rsidRPr="00102213">
        <w:t xml:space="preserve"> МО </w:t>
      </w:r>
      <w:r w:rsidR="00102213" w:rsidRPr="00102213">
        <w:t>Русско-Высоцкое сельское поселение</w:t>
      </w:r>
      <w:r w:rsidR="00C7430F" w:rsidRPr="00102213">
        <w:t xml:space="preserve">, </w:t>
      </w:r>
      <w:r>
        <w:t>поэтому</w:t>
      </w:r>
      <w:r w:rsidR="00C7430F" w:rsidRPr="00102213">
        <w:t xml:space="preserve"> </w:t>
      </w:r>
      <w:r>
        <w:t>мероприятия по</w:t>
      </w:r>
      <w:r w:rsidR="00C7430F" w:rsidRPr="00102213">
        <w:t xml:space="preserve"> реконструкци</w:t>
      </w:r>
      <w:r>
        <w:t>и</w:t>
      </w:r>
      <w:r w:rsidR="00C7430F" w:rsidRPr="00102213">
        <w:t xml:space="preserve"> существующих сетей </w:t>
      </w:r>
      <w:r>
        <w:t>будут финансироваться</w:t>
      </w:r>
      <w:r w:rsidR="00C7430F" w:rsidRPr="00102213">
        <w:t xml:space="preserve"> из бюджетов различных уровней</w:t>
      </w:r>
      <w:r w:rsidR="005A7417">
        <w:t>. Сводные затраты по мероприятиям представлены в таблице ниже.</w:t>
      </w:r>
    </w:p>
    <w:p w:rsidR="00C7430F" w:rsidRDefault="00C7430F" w:rsidP="00B434F7">
      <w:pPr>
        <w:pStyle w:val="a8"/>
        <w:keepNext/>
        <w:spacing w:before="120" w:after="120"/>
        <w:jc w:val="both"/>
        <w:rPr>
          <w:color w:val="000000"/>
        </w:rPr>
      </w:pPr>
      <w:r w:rsidRPr="00DB77B0">
        <w:rPr>
          <w:color w:val="000000"/>
        </w:rPr>
        <w:t xml:space="preserve">Таблица </w:t>
      </w:r>
      <w:r w:rsidR="00023A98" w:rsidRPr="00B434F7">
        <w:rPr>
          <w:color w:val="000000"/>
        </w:rPr>
        <w:fldChar w:fldCharType="begin"/>
      </w:r>
      <w:r w:rsidRPr="00DB77B0">
        <w:rPr>
          <w:color w:val="000000"/>
        </w:rPr>
        <w:instrText xml:space="preserve"> SEQ Таблица \* ARABIC </w:instrText>
      </w:r>
      <w:r w:rsidR="00023A98" w:rsidRPr="00B434F7">
        <w:rPr>
          <w:color w:val="000000"/>
        </w:rPr>
        <w:fldChar w:fldCharType="separate"/>
      </w:r>
      <w:r w:rsidR="00B434F7">
        <w:rPr>
          <w:noProof/>
          <w:color w:val="000000"/>
        </w:rPr>
        <w:t>49</w:t>
      </w:r>
      <w:r w:rsidR="00023A98" w:rsidRPr="00B434F7">
        <w:rPr>
          <w:color w:val="000000"/>
        </w:rPr>
        <w:fldChar w:fldCharType="end"/>
      </w:r>
      <w:r w:rsidRPr="00DB77B0">
        <w:rPr>
          <w:color w:val="000000"/>
        </w:rPr>
        <w:t>. Сводные затраты на мероприятия и источники финансирования</w:t>
      </w:r>
    </w:p>
    <w:tbl>
      <w:tblPr>
        <w:tblW w:w="5000" w:type="pct"/>
        <w:tblLook w:val="04A0"/>
      </w:tblPr>
      <w:tblGrid>
        <w:gridCol w:w="2630"/>
        <w:gridCol w:w="2661"/>
        <w:gridCol w:w="1096"/>
        <w:gridCol w:w="1015"/>
        <w:gridCol w:w="950"/>
        <w:gridCol w:w="950"/>
        <w:gridCol w:w="950"/>
        <w:gridCol w:w="950"/>
        <w:gridCol w:w="950"/>
        <w:gridCol w:w="950"/>
        <w:gridCol w:w="951"/>
        <w:gridCol w:w="1016"/>
      </w:tblGrid>
      <w:tr w:rsidR="0041352F" w:rsidRPr="0041352F" w:rsidTr="0041352F">
        <w:trPr>
          <w:trHeight w:hRule="exact" w:val="227"/>
        </w:trPr>
        <w:tc>
          <w:tcPr>
            <w:tcW w:w="873" w:type="pct"/>
            <w:vMerge w:val="restart"/>
            <w:tcBorders>
              <w:top w:val="single" w:sz="4" w:space="0" w:color="auto"/>
              <w:left w:val="single" w:sz="4" w:space="0" w:color="auto"/>
              <w:right w:val="single" w:sz="4" w:space="0" w:color="auto"/>
            </w:tcBorders>
            <w:shd w:val="clear" w:color="auto" w:fill="auto"/>
            <w:noWrap/>
            <w:vAlign w:val="bottom"/>
          </w:tcPr>
          <w:p w:rsidR="0041352F" w:rsidRPr="0041352F" w:rsidRDefault="0041352F" w:rsidP="00974897">
            <w:pPr>
              <w:spacing w:after="0" w:line="240" w:lineRule="auto"/>
              <w:rPr>
                <w:rFonts w:eastAsia="Arial Unicode MS"/>
                <w:color w:val="000000"/>
                <w:sz w:val="20"/>
                <w:szCs w:val="20"/>
                <w:lang w:eastAsia="ru-RU"/>
              </w:rPr>
            </w:pPr>
            <w:r w:rsidRPr="00B434F7">
              <w:rPr>
                <w:rFonts w:eastAsia="Arial Unicode MS"/>
                <w:color w:val="000000"/>
                <w:sz w:val="20"/>
                <w:szCs w:val="20"/>
                <w:lang w:eastAsia="ru-RU"/>
              </w:rPr>
              <w:t> </w:t>
            </w:r>
          </w:p>
        </w:tc>
        <w:tc>
          <w:tcPr>
            <w:tcW w:w="883" w:type="pct"/>
            <w:vMerge w:val="restart"/>
            <w:tcBorders>
              <w:top w:val="single" w:sz="4" w:space="0" w:color="auto"/>
              <w:left w:val="nil"/>
              <w:right w:val="single" w:sz="4" w:space="0" w:color="auto"/>
            </w:tcBorders>
            <w:shd w:val="clear" w:color="auto" w:fill="auto"/>
            <w:noWrap/>
            <w:vAlign w:val="bottom"/>
          </w:tcPr>
          <w:p w:rsidR="0041352F" w:rsidRPr="0041352F" w:rsidRDefault="0041352F" w:rsidP="00974897">
            <w:pPr>
              <w:spacing w:after="0" w:line="240" w:lineRule="auto"/>
              <w:rPr>
                <w:rFonts w:eastAsia="Arial Unicode MS"/>
                <w:color w:val="000000"/>
                <w:sz w:val="20"/>
                <w:szCs w:val="20"/>
                <w:lang w:eastAsia="ru-RU"/>
              </w:rPr>
            </w:pPr>
            <w:r w:rsidRPr="00B434F7">
              <w:rPr>
                <w:rFonts w:eastAsia="Arial Unicode MS"/>
                <w:color w:val="000000"/>
                <w:sz w:val="20"/>
                <w:szCs w:val="20"/>
                <w:lang w:eastAsia="ru-RU"/>
              </w:rPr>
              <w:t>Наименование</w:t>
            </w:r>
          </w:p>
        </w:tc>
        <w:tc>
          <w:tcPr>
            <w:tcW w:w="2907" w:type="pct"/>
            <w:gridSpan w:val="9"/>
            <w:tcBorders>
              <w:top w:val="single" w:sz="4" w:space="0" w:color="auto"/>
              <w:left w:val="nil"/>
              <w:bottom w:val="single" w:sz="4" w:space="0" w:color="auto"/>
              <w:right w:val="single" w:sz="4" w:space="0" w:color="auto"/>
            </w:tcBorders>
            <w:shd w:val="clear" w:color="auto" w:fill="auto"/>
            <w:noWrap/>
            <w:vAlign w:val="center"/>
          </w:tcPr>
          <w:p w:rsidR="0041352F" w:rsidRPr="0041352F" w:rsidRDefault="0041352F" w:rsidP="00974897">
            <w:pPr>
              <w:spacing w:after="0" w:line="240" w:lineRule="auto"/>
              <w:jc w:val="center"/>
              <w:rPr>
                <w:rFonts w:eastAsia="Arial Unicode MS"/>
                <w:color w:val="000000"/>
                <w:sz w:val="20"/>
                <w:szCs w:val="20"/>
                <w:lang w:eastAsia="ru-RU"/>
              </w:rPr>
            </w:pPr>
            <w:r w:rsidRPr="0041352F">
              <w:rPr>
                <w:rFonts w:eastAsia="Arial Unicode MS"/>
                <w:color w:val="000000"/>
                <w:sz w:val="20"/>
                <w:szCs w:val="20"/>
                <w:lang w:eastAsia="ru-RU"/>
              </w:rPr>
              <w:t>Года, тыс. руб.</w:t>
            </w:r>
          </w:p>
        </w:tc>
        <w:tc>
          <w:tcPr>
            <w:tcW w:w="337" w:type="pct"/>
            <w:vMerge w:val="restart"/>
            <w:tcBorders>
              <w:top w:val="single" w:sz="4" w:space="0" w:color="auto"/>
              <w:left w:val="nil"/>
              <w:right w:val="single" w:sz="4" w:space="0" w:color="auto"/>
            </w:tcBorders>
            <w:shd w:val="clear" w:color="auto" w:fill="auto"/>
            <w:noWrap/>
            <w:vAlign w:val="center"/>
          </w:tcPr>
          <w:p w:rsidR="0041352F" w:rsidRPr="0041352F" w:rsidRDefault="0041352F" w:rsidP="00974897">
            <w:pPr>
              <w:spacing w:after="0" w:line="240" w:lineRule="auto"/>
              <w:jc w:val="center"/>
              <w:rPr>
                <w:rFonts w:eastAsia="Arial Unicode MS"/>
                <w:color w:val="000000"/>
                <w:sz w:val="20"/>
                <w:szCs w:val="20"/>
                <w:lang w:eastAsia="ru-RU"/>
              </w:rPr>
            </w:pPr>
            <w:r w:rsidRPr="00B434F7">
              <w:rPr>
                <w:rFonts w:eastAsia="Arial Unicode MS"/>
                <w:color w:val="000000"/>
                <w:sz w:val="20"/>
                <w:szCs w:val="20"/>
                <w:lang w:eastAsia="ru-RU"/>
              </w:rPr>
              <w:t>Всего</w:t>
            </w:r>
          </w:p>
        </w:tc>
      </w:tr>
      <w:tr w:rsidR="0041352F" w:rsidRPr="0041352F" w:rsidTr="0041352F">
        <w:trPr>
          <w:trHeight w:hRule="exact" w:val="227"/>
        </w:trPr>
        <w:tc>
          <w:tcPr>
            <w:tcW w:w="873" w:type="pct"/>
            <w:vMerge/>
            <w:tcBorders>
              <w:left w:val="single" w:sz="4" w:space="0" w:color="auto"/>
              <w:bottom w:val="single" w:sz="4" w:space="0" w:color="auto"/>
              <w:right w:val="single" w:sz="4" w:space="0" w:color="auto"/>
            </w:tcBorders>
            <w:shd w:val="clear" w:color="auto" w:fill="auto"/>
            <w:noWrap/>
            <w:vAlign w:val="bottom"/>
            <w:hideMark/>
          </w:tcPr>
          <w:p w:rsidR="0041352F" w:rsidRPr="00B434F7" w:rsidRDefault="0041352F" w:rsidP="00974897">
            <w:pPr>
              <w:spacing w:after="0" w:line="240" w:lineRule="auto"/>
              <w:rPr>
                <w:color w:val="000000"/>
                <w:sz w:val="20"/>
                <w:szCs w:val="20"/>
                <w:lang w:eastAsia="ru-RU"/>
              </w:rPr>
            </w:pPr>
          </w:p>
        </w:tc>
        <w:tc>
          <w:tcPr>
            <w:tcW w:w="883" w:type="pct"/>
            <w:vMerge/>
            <w:tcBorders>
              <w:left w:val="nil"/>
              <w:bottom w:val="single" w:sz="4" w:space="0" w:color="auto"/>
              <w:right w:val="single" w:sz="4" w:space="0" w:color="auto"/>
            </w:tcBorders>
            <w:shd w:val="clear" w:color="auto" w:fill="auto"/>
            <w:noWrap/>
            <w:vAlign w:val="bottom"/>
            <w:hideMark/>
          </w:tcPr>
          <w:p w:rsidR="0041352F" w:rsidRPr="00B434F7" w:rsidRDefault="0041352F" w:rsidP="00974897">
            <w:pPr>
              <w:spacing w:after="0" w:line="240" w:lineRule="auto"/>
              <w:rPr>
                <w:color w:val="000000"/>
                <w:sz w:val="20"/>
                <w:szCs w:val="20"/>
                <w:lang w:eastAsia="ru-RU"/>
              </w:rPr>
            </w:pP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2020 год</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2021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2022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2023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2024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2025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2030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2035 год</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2040 год</w:t>
            </w:r>
          </w:p>
        </w:tc>
        <w:tc>
          <w:tcPr>
            <w:tcW w:w="337" w:type="pct"/>
            <w:vMerge/>
            <w:tcBorders>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p>
        </w:tc>
      </w:tr>
      <w:tr w:rsidR="0041352F" w:rsidRPr="0041352F" w:rsidTr="0041352F">
        <w:trPr>
          <w:trHeight w:hRule="exact" w:val="227"/>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41352F" w:rsidRPr="00B434F7" w:rsidRDefault="0041352F" w:rsidP="00974897">
            <w:pPr>
              <w:spacing w:after="0" w:line="240" w:lineRule="auto"/>
              <w:rPr>
                <w:color w:val="000000"/>
                <w:sz w:val="20"/>
                <w:szCs w:val="20"/>
                <w:lang w:eastAsia="ru-RU"/>
              </w:rPr>
            </w:pPr>
            <w:r w:rsidRPr="00B434F7">
              <w:rPr>
                <w:rFonts w:eastAsia="Arial Unicode MS"/>
                <w:color w:val="000000"/>
                <w:sz w:val="20"/>
                <w:szCs w:val="20"/>
                <w:lang w:eastAsia="ru-RU"/>
              </w:rPr>
              <w:t>Тепловые сети</w:t>
            </w:r>
          </w:p>
        </w:tc>
        <w:tc>
          <w:tcPr>
            <w:tcW w:w="883" w:type="pct"/>
            <w:tcBorders>
              <w:top w:val="nil"/>
              <w:left w:val="nil"/>
              <w:bottom w:val="single" w:sz="4" w:space="0" w:color="auto"/>
              <w:right w:val="single" w:sz="4" w:space="0" w:color="auto"/>
            </w:tcBorders>
            <w:shd w:val="clear" w:color="auto" w:fill="auto"/>
            <w:noWrap/>
            <w:vAlign w:val="bottom"/>
            <w:hideMark/>
          </w:tcPr>
          <w:p w:rsidR="0041352F" w:rsidRPr="00B434F7" w:rsidRDefault="0041352F" w:rsidP="00974897">
            <w:pPr>
              <w:spacing w:after="0" w:line="240" w:lineRule="auto"/>
              <w:rPr>
                <w:color w:val="000000"/>
                <w:sz w:val="20"/>
                <w:szCs w:val="20"/>
                <w:lang w:eastAsia="ru-RU"/>
              </w:rPr>
            </w:pPr>
            <w:r w:rsidRPr="00B434F7">
              <w:rPr>
                <w:color w:val="000000"/>
                <w:sz w:val="20"/>
                <w:szCs w:val="20"/>
                <w:lang w:eastAsia="ru-RU"/>
              </w:rPr>
              <w:t>Перекладки ветхих сетей</w:t>
            </w:r>
          </w:p>
        </w:tc>
        <w:tc>
          <w:tcPr>
            <w:tcW w:w="364"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0</w:t>
            </w:r>
          </w:p>
        </w:tc>
        <w:tc>
          <w:tcPr>
            <w:tcW w:w="337"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5000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6000</w:t>
            </w:r>
          </w:p>
        </w:tc>
        <w:tc>
          <w:tcPr>
            <w:tcW w:w="316"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6000</w:t>
            </w:r>
          </w:p>
        </w:tc>
        <w:tc>
          <w:tcPr>
            <w:tcW w:w="337"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22000</w:t>
            </w:r>
          </w:p>
        </w:tc>
      </w:tr>
      <w:tr w:rsidR="0041352F" w:rsidRPr="0041352F" w:rsidTr="0041352F">
        <w:trPr>
          <w:trHeight w:hRule="exact" w:val="227"/>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41352F" w:rsidRPr="00B434F7" w:rsidRDefault="0041352F" w:rsidP="00974897">
            <w:pPr>
              <w:spacing w:after="0" w:line="240" w:lineRule="auto"/>
              <w:rPr>
                <w:color w:val="000000"/>
                <w:sz w:val="20"/>
                <w:szCs w:val="20"/>
                <w:lang w:eastAsia="ru-RU"/>
              </w:rPr>
            </w:pPr>
            <w:r w:rsidRPr="00B434F7">
              <w:rPr>
                <w:rFonts w:eastAsia="Arial Unicode MS"/>
                <w:color w:val="000000"/>
                <w:sz w:val="20"/>
                <w:szCs w:val="20"/>
                <w:lang w:eastAsia="ru-RU"/>
              </w:rPr>
              <w:t>Потребители</w:t>
            </w:r>
          </w:p>
        </w:tc>
        <w:tc>
          <w:tcPr>
            <w:tcW w:w="883" w:type="pct"/>
            <w:tcBorders>
              <w:top w:val="nil"/>
              <w:left w:val="nil"/>
              <w:bottom w:val="single" w:sz="4" w:space="0" w:color="auto"/>
              <w:right w:val="single" w:sz="4" w:space="0" w:color="auto"/>
            </w:tcBorders>
            <w:shd w:val="clear" w:color="auto" w:fill="auto"/>
            <w:noWrap/>
            <w:vAlign w:val="bottom"/>
            <w:hideMark/>
          </w:tcPr>
          <w:p w:rsidR="0041352F" w:rsidRPr="00B434F7" w:rsidRDefault="0041352F" w:rsidP="00974897">
            <w:pPr>
              <w:spacing w:after="0" w:line="240" w:lineRule="auto"/>
              <w:rPr>
                <w:color w:val="000000"/>
                <w:sz w:val="20"/>
                <w:szCs w:val="20"/>
                <w:lang w:eastAsia="ru-RU"/>
              </w:rPr>
            </w:pPr>
            <w:r w:rsidRPr="00B434F7">
              <w:rPr>
                <w:color w:val="000000"/>
                <w:sz w:val="20"/>
                <w:szCs w:val="20"/>
                <w:lang w:eastAsia="ru-RU"/>
              </w:rPr>
              <w:t>Установка приборов учета</w:t>
            </w:r>
          </w:p>
        </w:tc>
        <w:tc>
          <w:tcPr>
            <w:tcW w:w="364"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200</w:t>
            </w:r>
          </w:p>
        </w:tc>
        <w:tc>
          <w:tcPr>
            <w:tcW w:w="337"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0</w:t>
            </w:r>
          </w:p>
        </w:tc>
        <w:tc>
          <w:tcPr>
            <w:tcW w:w="316"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0</w:t>
            </w:r>
          </w:p>
        </w:tc>
        <w:tc>
          <w:tcPr>
            <w:tcW w:w="337"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2000</w:t>
            </w:r>
          </w:p>
        </w:tc>
      </w:tr>
      <w:tr w:rsidR="0041352F" w:rsidRPr="0041352F" w:rsidTr="0041352F">
        <w:trPr>
          <w:trHeight w:hRule="exact" w:val="587"/>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41352F" w:rsidRPr="00B434F7" w:rsidRDefault="0041352F" w:rsidP="00974897">
            <w:pPr>
              <w:spacing w:after="0" w:line="240" w:lineRule="auto"/>
              <w:rPr>
                <w:color w:val="000000"/>
                <w:sz w:val="20"/>
                <w:szCs w:val="20"/>
                <w:lang w:eastAsia="ru-RU"/>
              </w:rPr>
            </w:pPr>
            <w:r w:rsidRPr="00B434F7">
              <w:rPr>
                <w:rFonts w:eastAsia="Arial Unicode MS"/>
                <w:color w:val="000000"/>
                <w:sz w:val="20"/>
                <w:szCs w:val="20"/>
                <w:lang w:eastAsia="ru-RU"/>
              </w:rPr>
              <w:t>Источники финансирования</w:t>
            </w:r>
          </w:p>
        </w:tc>
        <w:tc>
          <w:tcPr>
            <w:tcW w:w="883" w:type="pct"/>
            <w:tcBorders>
              <w:top w:val="nil"/>
              <w:left w:val="nil"/>
              <w:bottom w:val="single" w:sz="4" w:space="0" w:color="auto"/>
              <w:right w:val="single" w:sz="4" w:space="0" w:color="auto"/>
            </w:tcBorders>
            <w:shd w:val="clear" w:color="auto" w:fill="auto"/>
            <w:noWrap/>
            <w:vAlign w:val="bottom"/>
            <w:hideMark/>
          </w:tcPr>
          <w:p w:rsidR="0041352F" w:rsidRPr="0041352F" w:rsidRDefault="0041352F" w:rsidP="00974897">
            <w:pPr>
              <w:spacing w:after="0" w:line="240" w:lineRule="auto"/>
              <w:rPr>
                <w:rFonts w:eastAsia="Arial Unicode MS"/>
                <w:color w:val="000000"/>
                <w:sz w:val="20"/>
                <w:szCs w:val="20"/>
                <w:lang w:eastAsia="ru-RU"/>
              </w:rPr>
            </w:pPr>
            <w:r w:rsidRPr="00B434F7">
              <w:rPr>
                <w:rFonts w:eastAsia="Arial Unicode MS"/>
                <w:color w:val="000000"/>
                <w:sz w:val="20"/>
                <w:szCs w:val="20"/>
                <w:lang w:eastAsia="ru-RU"/>
              </w:rPr>
              <w:t>Бюджет различных уровней</w:t>
            </w:r>
            <w:r w:rsidRPr="0041352F">
              <w:rPr>
                <w:rFonts w:eastAsia="Arial Unicode MS"/>
                <w:color w:val="000000"/>
                <w:sz w:val="20"/>
                <w:szCs w:val="20"/>
                <w:lang w:eastAsia="ru-RU"/>
              </w:rPr>
              <w:t>,</w:t>
            </w:r>
          </w:p>
          <w:p w:rsidR="0041352F" w:rsidRPr="00B434F7" w:rsidRDefault="0041352F" w:rsidP="00974897">
            <w:pPr>
              <w:spacing w:after="0" w:line="240" w:lineRule="auto"/>
              <w:rPr>
                <w:color w:val="000000"/>
                <w:sz w:val="20"/>
                <w:szCs w:val="20"/>
                <w:lang w:eastAsia="ru-RU"/>
              </w:rPr>
            </w:pPr>
            <w:r w:rsidRPr="0041352F">
              <w:rPr>
                <w:rFonts w:eastAsia="Arial Unicode MS"/>
                <w:color w:val="000000"/>
                <w:sz w:val="20"/>
                <w:szCs w:val="20"/>
                <w:lang w:eastAsia="ru-RU"/>
              </w:rPr>
              <w:t>Внебюджетные источники</w:t>
            </w:r>
          </w:p>
        </w:tc>
        <w:tc>
          <w:tcPr>
            <w:tcW w:w="364"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200</w:t>
            </w:r>
          </w:p>
        </w:tc>
        <w:tc>
          <w:tcPr>
            <w:tcW w:w="337"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1200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1200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1200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1200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6000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6000</w:t>
            </w:r>
          </w:p>
        </w:tc>
        <w:tc>
          <w:tcPr>
            <w:tcW w:w="316"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6000</w:t>
            </w:r>
          </w:p>
        </w:tc>
        <w:tc>
          <w:tcPr>
            <w:tcW w:w="337"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24000</w:t>
            </w:r>
          </w:p>
        </w:tc>
      </w:tr>
    </w:tbl>
    <w:p w:rsidR="00B434F7" w:rsidRPr="00B434F7" w:rsidRDefault="00B434F7" w:rsidP="00B434F7"/>
    <w:p w:rsidR="00C7430F" w:rsidRDefault="00C7430F" w:rsidP="00C7430F">
      <w:pPr>
        <w:pStyle w:val="2f0"/>
        <w:sectPr w:rsidR="00C7430F" w:rsidSect="00BE6855">
          <w:pgSz w:w="16838" w:h="11906" w:orient="landscape"/>
          <w:pgMar w:top="851" w:right="1134" w:bottom="851" w:left="851"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bookmarkStart w:id="709" w:name="_Toc407612934"/>
      <w:bookmarkStart w:id="710" w:name="_Toc407562716"/>
      <w:bookmarkStart w:id="711" w:name="_Toc411860328"/>
      <w:bookmarkStart w:id="712" w:name="_Toc420014931"/>
      <w:bookmarkStart w:id="713" w:name="_Toc420015452"/>
    </w:p>
    <w:p w:rsidR="00C7430F" w:rsidRPr="00BE6855" w:rsidRDefault="00C7430F" w:rsidP="00BE6855">
      <w:pPr>
        <w:pStyle w:val="2f0"/>
        <w:spacing w:line="240" w:lineRule="auto"/>
      </w:pPr>
      <w:bookmarkStart w:id="714" w:name="_Toc30607860"/>
      <w:bookmarkStart w:id="715" w:name="_Toc34386303"/>
      <w:r w:rsidRPr="00BE6855">
        <w:lastRenderedPageBreak/>
        <w:t>в) расчеты эффективности инвестиций;</w:t>
      </w:r>
      <w:bookmarkEnd w:id="709"/>
      <w:bookmarkEnd w:id="710"/>
      <w:bookmarkEnd w:id="711"/>
      <w:bookmarkEnd w:id="712"/>
      <w:bookmarkEnd w:id="713"/>
      <w:bookmarkEnd w:id="714"/>
      <w:bookmarkEnd w:id="715"/>
    </w:p>
    <w:p w:rsidR="00C7430F" w:rsidRPr="00BE6855" w:rsidRDefault="0096214C" w:rsidP="00BE6855">
      <w:pPr>
        <w:pStyle w:val="0"/>
        <w:spacing w:line="240" w:lineRule="auto"/>
        <w:rPr>
          <w:b/>
        </w:rPr>
      </w:pPr>
      <w:r w:rsidRPr="00BE6855">
        <w:t>Р</w:t>
      </w:r>
      <w:r w:rsidR="00C7430F" w:rsidRPr="00BE6855">
        <w:t>еконструкция существующих сетей</w:t>
      </w:r>
      <w:r w:rsidRPr="00BE6855">
        <w:t>, установка счетчиков</w:t>
      </w:r>
      <w:r w:rsidR="00C7430F" w:rsidRPr="00BE6855">
        <w:t xml:space="preserve"> являются обязательными мероприятиями. Данные мероприятия приведут к снижению потерь, но поскольку доля экономии будет значительно ниже затрат производимых на замену сетей, то данное мероприятие является неэффективным, но обязательным для качественного и надежного теплоснабжения. </w:t>
      </w:r>
    </w:p>
    <w:p w:rsidR="00C7430F" w:rsidRPr="00BE6855" w:rsidRDefault="00C7430F" w:rsidP="00BE6855">
      <w:pPr>
        <w:pStyle w:val="2f0"/>
        <w:spacing w:line="240" w:lineRule="auto"/>
      </w:pPr>
      <w:bookmarkStart w:id="716" w:name="_Toc411860329"/>
      <w:bookmarkStart w:id="717" w:name="_Toc420014932"/>
      <w:bookmarkStart w:id="718" w:name="_Toc420015453"/>
      <w:bookmarkStart w:id="719" w:name="_Toc30607861"/>
      <w:bookmarkStart w:id="720" w:name="_Toc34386304"/>
      <w:r w:rsidRPr="00BE6855">
        <w:t>г)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716"/>
      <w:bookmarkEnd w:id="717"/>
      <w:bookmarkEnd w:id="718"/>
      <w:bookmarkEnd w:id="719"/>
      <w:bookmarkEnd w:id="720"/>
    </w:p>
    <w:p w:rsidR="00E34E51" w:rsidRDefault="00C7430F" w:rsidP="00BE6855">
      <w:pPr>
        <w:pStyle w:val="0"/>
        <w:spacing w:line="240" w:lineRule="auto"/>
        <w:ind w:firstLine="709"/>
      </w:pPr>
      <w:r w:rsidRPr="00BE6855">
        <w:t>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2030 года».</w:t>
      </w:r>
    </w:p>
    <w:p w:rsidR="00C7430F" w:rsidRPr="00BE6855" w:rsidRDefault="00C7430F" w:rsidP="00BE6855">
      <w:pPr>
        <w:pStyle w:val="0"/>
        <w:spacing w:line="240" w:lineRule="auto"/>
        <w:ind w:firstLine="709"/>
      </w:pPr>
      <w:r w:rsidRPr="00BE6855">
        <w:t xml:space="preserve"> В </w:t>
      </w:r>
      <w:r w:rsidR="00102213" w:rsidRPr="00BE6855">
        <w:t>таблице ниже</w:t>
      </w:r>
      <w:r w:rsidRPr="00BE6855">
        <w:t xml:space="preserve"> представлен прогноз роста тарифов на товары (ус</w:t>
      </w:r>
      <w:r w:rsidR="00E34E51">
        <w:t xml:space="preserve">луги)  теплоснабжающих организаций, в том числе и ООО «ТК Северная», </w:t>
      </w:r>
      <w:r w:rsidRPr="00BE6855">
        <w:t>для населения и в 20</w:t>
      </w:r>
      <w:r w:rsidR="00E34E51">
        <w:t>21</w:t>
      </w:r>
      <w:r w:rsidRPr="00BE6855">
        <w:t>-2030гг.</w:t>
      </w:r>
    </w:p>
    <w:p w:rsidR="00C7430F" w:rsidRPr="00BE6855" w:rsidRDefault="00C7430F" w:rsidP="00BE6855">
      <w:pPr>
        <w:pStyle w:val="a8"/>
        <w:keepNext/>
        <w:jc w:val="both"/>
        <w:rPr>
          <w:b w:val="0"/>
          <w:color w:val="000000"/>
        </w:rPr>
      </w:pPr>
      <w:bookmarkStart w:id="721" w:name="_Ref422115312"/>
      <w:r w:rsidRPr="00BE6855">
        <w:rPr>
          <w:color w:val="000000"/>
        </w:rPr>
        <w:t xml:space="preserve">Таблица </w:t>
      </w:r>
      <w:r w:rsidR="00023A98" w:rsidRPr="00BE6855">
        <w:rPr>
          <w:b w:val="0"/>
          <w:color w:val="000000"/>
        </w:rPr>
        <w:fldChar w:fldCharType="begin"/>
      </w:r>
      <w:r w:rsidRPr="00BE6855">
        <w:rPr>
          <w:color w:val="000000"/>
        </w:rPr>
        <w:instrText xml:space="preserve"> SEQ Таблица \* ARABIC </w:instrText>
      </w:r>
      <w:r w:rsidR="00023A98" w:rsidRPr="00BE6855">
        <w:rPr>
          <w:b w:val="0"/>
          <w:color w:val="000000"/>
        </w:rPr>
        <w:fldChar w:fldCharType="separate"/>
      </w:r>
      <w:r w:rsidR="00403D9F">
        <w:rPr>
          <w:noProof/>
          <w:color w:val="000000"/>
        </w:rPr>
        <w:t>50</w:t>
      </w:r>
      <w:r w:rsidR="00023A98" w:rsidRPr="00BE6855">
        <w:rPr>
          <w:b w:val="0"/>
          <w:noProof/>
          <w:color w:val="000000"/>
        </w:rPr>
        <w:fldChar w:fldCharType="end"/>
      </w:r>
      <w:bookmarkEnd w:id="721"/>
      <w:r w:rsidRPr="00BE6855">
        <w:rPr>
          <w:color w:val="000000"/>
        </w:rPr>
        <w:t>. Прогноз роста тарифов на товары (услуги) инфраструктурных компаний для населения и тарифов</w:t>
      </w:r>
      <w:r w:rsidR="00E34E51">
        <w:rPr>
          <w:color w:val="000000"/>
        </w:rPr>
        <w:t xml:space="preserve"> на услуги организаций ЖКХ в 2021</w:t>
      </w:r>
      <w:r w:rsidRPr="00BE6855">
        <w:rPr>
          <w:color w:val="000000"/>
        </w:rPr>
        <w:t>-2030гг. (по вариантам).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8"/>
        <w:gridCol w:w="2111"/>
        <w:gridCol w:w="1186"/>
        <w:gridCol w:w="1186"/>
      </w:tblGrid>
      <w:tr w:rsidR="00E34E51" w:rsidRPr="00BE6855" w:rsidTr="00E34E51">
        <w:trPr>
          <w:trHeight w:val="20"/>
          <w:tblHeader/>
          <w:jc w:val="center"/>
        </w:trPr>
        <w:tc>
          <w:tcPr>
            <w:tcW w:w="2789" w:type="pct"/>
            <w:shd w:val="clear" w:color="auto" w:fill="auto"/>
            <w:vAlign w:val="center"/>
          </w:tcPr>
          <w:p w:rsidR="00E34E51" w:rsidRPr="00BE6855" w:rsidRDefault="00E34E51" w:rsidP="00BE6855">
            <w:pPr>
              <w:jc w:val="center"/>
              <w:rPr>
                <w:b/>
                <w:sz w:val="20"/>
                <w:szCs w:val="20"/>
              </w:rPr>
            </w:pPr>
          </w:p>
        </w:tc>
        <w:tc>
          <w:tcPr>
            <w:tcW w:w="1041" w:type="pct"/>
            <w:shd w:val="clear" w:color="auto" w:fill="auto"/>
            <w:vAlign w:val="center"/>
          </w:tcPr>
          <w:p w:rsidR="00E34E51" w:rsidRPr="00BE6855" w:rsidRDefault="00E34E51" w:rsidP="00BE6855">
            <w:pPr>
              <w:jc w:val="center"/>
              <w:rPr>
                <w:b/>
                <w:sz w:val="20"/>
                <w:szCs w:val="20"/>
              </w:rPr>
            </w:pPr>
            <w:r w:rsidRPr="00BE6855">
              <w:rPr>
                <w:b/>
                <w:sz w:val="20"/>
                <w:szCs w:val="20"/>
              </w:rPr>
              <w:t>Вариант</w:t>
            </w:r>
          </w:p>
        </w:tc>
        <w:tc>
          <w:tcPr>
            <w:tcW w:w="585" w:type="pct"/>
            <w:shd w:val="clear" w:color="auto" w:fill="auto"/>
            <w:vAlign w:val="center"/>
          </w:tcPr>
          <w:p w:rsidR="00E34E51" w:rsidRPr="00BE6855" w:rsidRDefault="00E34E51" w:rsidP="00BE6855">
            <w:pPr>
              <w:jc w:val="center"/>
              <w:rPr>
                <w:b/>
                <w:sz w:val="20"/>
                <w:szCs w:val="20"/>
              </w:rPr>
            </w:pPr>
            <w:r w:rsidRPr="00BE6855">
              <w:rPr>
                <w:b/>
                <w:sz w:val="20"/>
                <w:szCs w:val="20"/>
              </w:rPr>
              <w:t>2021 - 2025</w:t>
            </w:r>
          </w:p>
        </w:tc>
        <w:tc>
          <w:tcPr>
            <w:tcW w:w="585" w:type="pct"/>
            <w:shd w:val="clear" w:color="auto" w:fill="auto"/>
            <w:vAlign w:val="center"/>
          </w:tcPr>
          <w:p w:rsidR="00E34E51" w:rsidRPr="00BE6855" w:rsidRDefault="00E34E51" w:rsidP="00BE6855">
            <w:pPr>
              <w:jc w:val="center"/>
              <w:rPr>
                <w:b/>
                <w:sz w:val="20"/>
                <w:szCs w:val="20"/>
              </w:rPr>
            </w:pPr>
            <w:r w:rsidRPr="00BE6855">
              <w:rPr>
                <w:b/>
                <w:sz w:val="20"/>
                <w:szCs w:val="20"/>
              </w:rPr>
              <w:t>2026 - 2030</w:t>
            </w:r>
          </w:p>
        </w:tc>
      </w:tr>
      <w:tr w:rsidR="00E34E51" w:rsidRPr="00BE6855" w:rsidTr="00E34E51">
        <w:trPr>
          <w:trHeight w:val="20"/>
          <w:jc w:val="center"/>
        </w:trPr>
        <w:tc>
          <w:tcPr>
            <w:tcW w:w="2789" w:type="pct"/>
            <w:vMerge w:val="restar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Рост цен на газ для населения (до указанного в скобках года - оптовых цен, далее - включая надбавки ГРО и ПССУ), %</w:t>
            </w: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 (2020)</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166</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113</w:t>
            </w:r>
          </w:p>
        </w:tc>
      </w:tr>
      <w:tr w:rsidR="00E34E51" w:rsidRPr="00BE6855" w:rsidTr="00E34E51">
        <w:trPr>
          <w:trHeight w:val="20"/>
          <w:jc w:val="center"/>
        </w:trPr>
        <w:tc>
          <w:tcPr>
            <w:tcW w:w="2789" w:type="pct"/>
            <w:vMerge/>
            <w:shd w:val="clear" w:color="auto" w:fill="auto"/>
            <w:vAlign w:val="center"/>
          </w:tcPr>
          <w:p w:rsidR="00E34E51" w:rsidRPr="00BE6855" w:rsidRDefault="00E34E51" w:rsidP="00E34E51">
            <w:pPr>
              <w:spacing w:after="0" w:line="240" w:lineRule="auto"/>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2 (2019)</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136</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110</w:t>
            </w:r>
          </w:p>
        </w:tc>
      </w:tr>
      <w:tr w:rsidR="00E34E51" w:rsidRPr="00BE6855" w:rsidTr="00E34E51">
        <w:trPr>
          <w:trHeight w:val="20"/>
          <w:jc w:val="center"/>
        </w:trPr>
        <w:tc>
          <w:tcPr>
            <w:tcW w:w="2789" w:type="pct"/>
            <w:vMerge/>
            <w:shd w:val="clear" w:color="auto" w:fill="auto"/>
            <w:vAlign w:val="center"/>
          </w:tcPr>
          <w:p w:rsidR="00E34E51" w:rsidRPr="00BE6855" w:rsidRDefault="00E34E51" w:rsidP="00E34E51">
            <w:pPr>
              <w:spacing w:after="0" w:line="240" w:lineRule="auto"/>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3 (2018)</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124</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123</w:t>
            </w:r>
          </w:p>
        </w:tc>
      </w:tr>
      <w:tr w:rsidR="00E34E51" w:rsidRPr="00BE6855" w:rsidTr="00E34E51">
        <w:trPr>
          <w:trHeight w:val="20"/>
          <w:jc w:val="center"/>
        </w:trPr>
        <w:tc>
          <w:tcPr>
            <w:tcW w:w="2789" w:type="pct"/>
            <w:vMerge w:val="restar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Рост тарифов на электроэнергию для населения на розничном рынке с учетом сверхнормативного потребления (включая льготные категории), %</w:t>
            </w: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164</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136</w:t>
            </w:r>
          </w:p>
        </w:tc>
      </w:tr>
      <w:tr w:rsidR="00E34E51" w:rsidRPr="00BE6855" w:rsidTr="00E34E51">
        <w:trPr>
          <w:trHeight w:val="20"/>
          <w:jc w:val="center"/>
        </w:trPr>
        <w:tc>
          <w:tcPr>
            <w:tcW w:w="2789" w:type="pct"/>
            <w:vMerge/>
            <w:shd w:val="clear" w:color="auto" w:fill="auto"/>
            <w:vAlign w:val="center"/>
          </w:tcPr>
          <w:p w:rsidR="00E34E51" w:rsidRPr="00BE6855" w:rsidRDefault="00E34E51" w:rsidP="00E34E51">
            <w:pPr>
              <w:spacing w:after="0" w:line="240" w:lineRule="auto"/>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2</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154</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128</w:t>
            </w:r>
          </w:p>
        </w:tc>
      </w:tr>
      <w:tr w:rsidR="00E34E51" w:rsidRPr="00BE6855" w:rsidTr="00E34E51">
        <w:trPr>
          <w:trHeight w:val="20"/>
          <w:jc w:val="center"/>
        </w:trPr>
        <w:tc>
          <w:tcPr>
            <w:tcW w:w="2789" w:type="pct"/>
            <w:shd w:val="clear" w:color="auto" w:fill="auto"/>
            <w:vAlign w:val="center"/>
          </w:tcPr>
          <w:p w:rsidR="00E34E51" w:rsidRPr="00BE6855" w:rsidRDefault="00E34E51" w:rsidP="00E34E51">
            <w:pPr>
              <w:spacing w:after="0" w:line="240" w:lineRule="auto"/>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3</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154</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114</w:t>
            </w:r>
          </w:p>
        </w:tc>
      </w:tr>
      <w:tr w:rsidR="00E34E51" w:rsidRPr="00BE6855" w:rsidTr="00E34E51">
        <w:trPr>
          <w:trHeight w:val="20"/>
          <w:jc w:val="center"/>
        </w:trPr>
        <w:tc>
          <w:tcPr>
            <w:tcW w:w="2789" w:type="pct"/>
            <w:vMerge w:val="restar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Соотношение цен (тарифов) на электроэнергию для населения (без учета оплаты населением за сверхнормативное потребление) и цен для прочих категорий потребителей, на конец периода (раз)</w:t>
            </w: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1,3</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1,7</w:t>
            </w:r>
          </w:p>
        </w:tc>
      </w:tr>
      <w:tr w:rsidR="00E34E51" w:rsidRPr="00BE6855" w:rsidTr="00E34E51">
        <w:trPr>
          <w:trHeight w:val="20"/>
          <w:jc w:val="center"/>
        </w:trPr>
        <w:tc>
          <w:tcPr>
            <w:tcW w:w="2789" w:type="pct"/>
            <w:vMerge/>
            <w:shd w:val="clear" w:color="auto" w:fill="auto"/>
            <w:vAlign w:val="center"/>
          </w:tcPr>
          <w:p w:rsidR="00E34E51" w:rsidRPr="00BE6855" w:rsidRDefault="00E34E51" w:rsidP="00E34E51">
            <w:pPr>
              <w:spacing w:after="0" w:line="240" w:lineRule="auto"/>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2</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1,4</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1,7</w:t>
            </w:r>
          </w:p>
        </w:tc>
      </w:tr>
      <w:tr w:rsidR="00E34E51" w:rsidRPr="00BE6855" w:rsidTr="00E34E51">
        <w:trPr>
          <w:trHeight w:val="20"/>
          <w:jc w:val="center"/>
        </w:trPr>
        <w:tc>
          <w:tcPr>
            <w:tcW w:w="2789" w:type="pct"/>
            <w:vMerge/>
            <w:shd w:val="clear" w:color="auto" w:fill="auto"/>
            <w:vAlign w:val="center"/>
          </w:tcPr>
          <w:p w:rsidR="00E34E51" w:rsidRPr="00BE6855" w:rsidRDefault="00E34E51" w:rsidP="00E34E51">
            <w:pPr>
              <w:spacing w:after="0" w:line="240" w:lineRule="auto"/>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3</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1,7</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1,7</w:t>
            </w:r>
          </w:p>
        </w:tc>
      </w:tr>
      <w:tr w:rsidR="00E34E51" w:rsidRPr="00BE6855" w:rsidTr="00E34E51">
        <w:trPr>
          <w:trHeight w:val="20"/>
          <w:jc w:val="center"/>
        </w:trPr>
        <w:tc>
          <w:tcPr>
            <w:tcW w:w="2789" w:type="pct"/>
            <w:vMerge w:val="restar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Тепловая энергия</w:t>
            </w:r>
          </w:p>
          <w:p w:rsidR="00E34E51" w:rsidRPr="00BE6855" w:rsidRDefault="00E34E51" w:rsidP="00E34E51">
            <w:pPr>
              <w:spacing w:after="0" w:line="240" w:lineRule="auto"/>
              <w:jc w:val="center"/>
              <w:rPr>
                <w:sz w:val="20"/>
                <w:szCs w:val="20"/>
              </w:rPr>
            </w:pPr>
            <w:r w:rsidRPr="00BE6855">
              <w:rPr>
                <w:sz w:val="20"/>
                <w:szCs w:val="20"/>
              </w:rPr>
              <w:t>рост тарифов, %</w:t>
            </w: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130</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115</w:t>
            </w:r>
          </w:p>
        </w:tc>
      </w:tr>
      <w:tr w:rsidR="00E34E51" w:rsidRPr="00BE6855" w:rsidTr="00E34E51">
        <w:trPr>
          <w:trHeight w:val="20"/>
          <w:jc w:val="center"/>
        </w:trPr>
        <w:tc>
          <w:tcPr>
            <w:tcW w:w="2789" w:type="pct"/>
            <w:vMerge/>
            <w:shd w:val="clear" w:color="auto" w:fill="auto"/>
            <w:vAlign w:val="center"/>
          </w:tcPr>
          <w:p w:rsidR="00E34E51" w:rsidRPr="00BE6855" w:rsidRDefault="00E34E51" w:rsidP="00E34E51">
            <w:pPr>
              <w:spacing w:after="0" w:line="240" w:lineRule="auto"/>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2</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127</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115</w:t>
            </w:r>
          </w:p>
        </w:tc>
      </w:tr>
      <w:tr w:rsidR="00E34E51" w:rsidRPr="00BE6855" w:rsidTr="00E34E51">
        <w:trPr>
          <w:trHeight w:val="20"/>
          <w:jc w:val="center"/>
        </w:trPr>
        <w:tc>
          <w:tcPr>
            <w:tcW w:w="2789" w:type="pct"/>
            <w:vMerge/>
            <w:shd w:val="clear" w:color="auto" w:fill="auto"/>
            <w:vAlign w:val="center"/>
          </w:tcPr>
          <w:p w:rsidR="00E34E51" w:rsidRPr="00BE6855" w:rsidRDefault="00E34E51" w:rsidP="00E34E51">
            <w:pPr>
              <w:spacing w:after="0" w:line="240" w:lineRule="auto"/>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3</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126</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117</w:t>
            </w:r>
          </w:p>
        </w:tc>
      </w:tr>
      <w:tr w:rsidR="00E34E51" w:rsidRPr="00BE6855" w:rsidTr="00E34E51">
        <w:trPr>
          <w:trHeight w:val="20"/>
          <w:jc w:val="center"/>
        </w:trPr>
        <w:tc>
          <w:tcPr>
            <w:tcW w:w="2789" w:type="pct"/>
            <w:vMerge w:val="restar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Справочно:</w:t>
            </w:r>
          </w:p>
          <w:p w:rsidR="00E34E51" w:rsidRPr="00BE6855" w:rsidRDefault="00E34E51" w:rsidP="00E34E51">
            <w:pPr>
              <w:spacing w:after="0" w:line="240" w:lineRule="auto"/>
              <w:jc w:val="center"/>
              <w:rPr>
                <w:sz w:val="20"/>
                <w:szCs w:val="20"/>
              </w:rPr>
            </w:pPr>
            <w:r w:rsidRPr="00BE6855">
              <w:rPr>
                <w:sz w:val="20"/>
                <w:szCs w:val="20"/>
              </w:rPr>
              <w:t>Рост тарифов на услуги ЖКХ, %</w:t>
            </w: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137</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119</w:t>
            </w:r>
          </w:p>
        </w:tc>
      </w:tr>
      <w:tr w:rsidR="00E34E51" w:rsidRPr="00BE6855" w:rsidTr="00E34E51">
        <w:trPr>
          <w:trHeight w:val="20"/>
          <w:jc w:val="center"/>
        </w:trPr>
        <w:tc>
          <w:tcPr>
            <w:tcW w:w="2789" w:type="pct"/>
            <w:vMerge/>
            <w:shd w:val="clear" w:color="auto" w:fill="auto"/>
            <w:vAlign w:val="center"/>
          </w:tcPr>
          <w:p w:rsidR="00E34E51" w:rsidRPr="00BE6855" w:rsidRDefault="00E34E51" w:rsidP="00BE6855">
            <w:pPr>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2</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132</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119</w:t>
            </w:r>
          </w:p>
        </w:tc>
      </w:tr>
      <w:tr w:rsidR="00E34E51" w:rsidRPr="00BE6855" w:rsidTr="00E34E51">
        <w:trPr>
          <w:trHeight w:val="20"/>
          <w:jc w:val="center"/>
        </w:trPr>
        <w:tc>
          <w:tcPr>
            <w:tcW w:w="2789" w:type="pct"/>
            <w:vMerge/>
            <w:shd w:val="clear" w:color="auto" w:fill="auto"/>
            <w:vAlign w:val="center"/>
          </w:tcPr>
          <w:p w:rsidR="00E34E51" w:rsidRPr="00BE6855" w:rsidRDefault="00E34E51" w:rsidP="00BE6855">
            <w:pPr>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3</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131</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120</w:t>
            </w:r>
          </w:p>
        </w:tc>
      </w:tr>
    </w:tbl>
    <w:p w:rsidR="00C7430F" w:rsidRPr="00182090" w:rsidRDefault="00C7430F" w:rsidP="00182090">
      <w:pPr>
        <w:pStyle w:val="11"/>
        <w:spacing w:line="240" w:lineRule="auto"/>
        <w:ind w:firstLine="709"/>
        <w:rPr>
          <w:sz w:val="28"/>
          <w:szCs w:val="28"/>
        </w:rPr>
      </w:pPr>
      <w:bookmarkStart w:id="722" w:name="_Toc30607862"/>
      <w:bookmarkStart w:id="723" w:name="_Toc34386305"/>
      <w:bookmarkStart w:id="724" w:name="_Toc411860330"/>
      <w:bookmarkStart w:id="725" w:name="_Toc420014933"/>
      <w:bookmarkStart w:id="726" w:name="_Toc420015454"/>
      <w:r w:rsidRPr="00182090">
        <w:rPr>
          <w:sz w:val="28"/>
          <w:szCs w:val="28"/>
        </w:rPr>
        <w:lastRenderedPageBreak/>
        <w:t>Глава 13. Индикаторы развития систем теплоснабжения поселения</w:t>
      </w:r>
      <w:bookmarkEnd w:id="722"/>
      <w:bookmarkEnd w:id="723"/>
      <w:r w:rsidRPr="00182090">
        <w:rPr>
          <w:sz w:val="28"/>
          <w:szCs w:val="28"/>
        </w:rPr>
        <w:t xml:space="preserve"> </w:t>
      </w:r>
    </w:p>
    <w:p w:rsidR="00BD5AD7" w:rsidRPr="00BE6855" w:rsidRDefault="00BD5AD7" w:rsidP="00182090">
      <w:pPr>
        <w:pStyle w:val="0"/>
        <w:spacing w:line="240" w:lineRule="auto"/>
        <w:ind w:firstLine="709"/>
      </w:pPr>
      <w:r w:rsidRPr="00BE6855">
        <w:t>Индикаторы развития систем теплоснабжения представлены в таблице ниже.</w:t>
      </w:r>
    </w:p>
    <w:p w:rsidR="00BD5AD7" w:rsidRPr="00182090" w:rsidRDefault="00102213" w:rsidP="00182090">
      <w:pPr>
        <w:pStyle w:val="a8"/>
        <w:keepNext/>
        <w:jc w:val="both"/>
        <w:rPr>
          <w:color w:val="000000"/>
        </w:rPr>
      </w:pPr>
      <w:r w:rsidRPr="00BE6855">
        <w:rPr>
          <w:color w:val="000000"/>
        </w:rPr>
        <w:t xml:space="preserve">Таблица </w:t>
      </w:r>
      <w:r w:rsidR="00023A98" w:rsidRPr="00182090">
        <w:rPr>
          <w:color w:val="000000"/>
        </w:rPr>
        <w:fldChar w:fldCharType="begin"/>
      </w:r>
      <w:r w:rsidRPr="00BE6855">
        <w:rPr>
          <w:color w:val="000000"/>
        </w:rPr>
        <w:instrText xml:space="preserve"> SEQ Таблица \* ARABIC </w:instrText>
      </w:r>
      <w:r w:rsidR="00023A98" w:rsidRPr="00182090">
        <w:rPr>
          <w:color w:val="000000"/>
        </w:rPr>
        <w:fldChar w:fldCharType="separate"/>
      </w:r>
      <w:r w:rsidR="00F00B78" w:rsidRPr="00BE6855">
        <w:rPr>
          <w:color w:val="000000"/>
        </w:rPr>
        <w:t>51</w:t>
      </w:r>
      <w:r w:rsidR="00023A98" w:rsidRPr="00182090">
        <w:rPr>
          <w:color w:val="000000"/>
        </w:rPr>
        <w:fldChar w:fldCharType="end"/>
      </w:r>
      <w:r w:rsidRPr="00BE6855">
        <w:rPr>
          <w:color w:val="000000"/>
        </w:rPr>
        <w:t xml:space="preserve">. </w:t>
      </w:r>
      <w:r w:rsidR="00BD5AD7" w:rsidRPr="00182090">
        <w:rPr>
          <w:color w:val="000000"/>
        </w:rPr>
        <w:t>Индикаторы развития систем теплоснабжения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71"/>
        <w:gridCol w:w="5413"/>
        <w:gridCol w:w="746"/>
        <w:gridCol w:w="1460"/>
        <w:gridCol w:w="1745"/>
      </w:tblGrid>
      <w:tr w:rsidR="00BD5AD7" w:rsidRPr="00BE6855" w:rsidTr="00095FD1">
        <w:trPr>
          <w:trHeight w:val="20"/>
        </w:trPr>
        <w:tc>
          <w:tcPr>
            <w:tcW w:w="288" w:type="pct"/>
            <w:vAlign w:val="center"/>
          </w:tcPr>
          <w:p w:rsidR="00BD5AD7" w:rsidRPr="00BE6855" w:rsidRDefault="00095FD1" w:rsidP="00095FD1">
            <w:pPr>
              <w:pStyle w:val="TableParagraph"/>
              <w:jc w:val="center"/>
              <w:rPr>
                <w:sz w:val="20"/>
                <w:szCs w:val="20"/>
              </w:rPr>
            </w:pPr>
            <w:r>
              <w:rPr>
                <w:sz w:val="20"/>
                <w:szCs w:val="20"/>
              </w:rPr>
              <w:t>№ п/</w:t>
            </w:r>
            <w:r w:rsidR="00BD5AD7" w:rsidRPr="00BE6855">
              <w:rPr>
                <w:sz w:val="20"/>
                <w:szCs w:val="20"/>
              </w:rPr>
              <w:t>п</w:t>
            </w:r>
          </w:p>
        </w:tc>
        <w:tc>
          <w:tcPr>
            <w:tcW w:w="2724" w:type="pct"/>
            <w:vAlign w:val="center"/>
          </w:tcPr>
          <w:p w:rsidR="00BD5AD7" w:rsidRPr="00BE6855" w:rsidRDefault="00BD5AD7" w:rsidP="00095FD1">
            <w:pPr>
              <w:pStyle w:val="TableParagraph"/>
              <w:jc w:val="center"/>
              <w:rPr>
                <w:sz w:val="20"/>
                <w:szCs w:val="20"/>
                <w:lang w:val="ru-RU"/>
              </w:rPr>
            </w:pPr>
            <w:r w:rsidRPr="00BE6855">
              <w:rPr>
                <w:sz w:val="20"/>
                <w:szCs w:val="20"/>
                <w:lang w:val="ru-RU"/>
              </w:rPr>
              <w:t>Индикаторы развития систем теплоснабжения поселения</w:t>
            </w:r>
          </w:p>
        </w:tc>
        <w:tc>
          <w:tcPr>
            <w:tcW w:w="375" w:type="pct"/>
            <w:vAlign w:val="center"/>
          </w:tcPr>
          <w:p w:rsidR="00BD5AD7" w:rsidRPr="00BE6855" w:rsidRDefault="00BD5AD7" w:rsidP="00095FD1">
            <w:pPr>
              <w:pStyle w:val="TableParagraph"/>
              <w:jc w:val="center"/>
              <w:rPr>
                <w:sz w:val="20"/>
                <w:szCs w:val="20"/>
              </w:rPr>
            </w:pPr>
            <w:r w:rsidRPr="00BE6855">
              <w:rPr>
                <w:sz w:val="20"/>
                <w:szCs w:val="20"/>
              </w:rPr>
              <w:t>Ед.изм.</w:t>
            </w:r>
          </w:p>
        </w:tc>
        <w:tc>
          <w:tcPr>
            <w:tcW w:w="735" w:type="pct"/>
            <w:vAlign w:val="center"/>
          </w:tcPr>
          <w:p w:rsidR="00BD5AD7" w:rsidRPr="00BE6855" w:rsidRDefault="00BD5AD7" w:rsidP="00095FD1">
            <w:pPr>
              <w:pStyle w:val="TableParagraph"/>
              <w:jc w:val="center"/>
              <w:rPr>
                <w:sz w:val="20"/>
                <w:szCs w:val="20"/>
              </w:rPr>
            </w:pPr>
            <w:r w:rsidRPr="00BE6855">
              <w:rPr>
                <w:sz w:val="20"/>
                <w:szCs w:val="20"/>
              </w:rPr>
              <w:t>Существующее положение (факт 20</w:t>
            </w:r>
            <w:r w:rsidRPr="00BE6855">
              <w:rPr>
                <w:sz w:val="20"/>
                <w:szCs w:val="20"/>
                <w:lang w:val="ru-RU"/>
              </w:rPr>
              <w:t>20</w:t>
            </w:r>
            <w:r w:rsidRPr="00BE6855">
              <w:rPr>
                <w:sz w:val="20"/>
                <w:szCs w:val="20"/>
              </w:rPr>
              <w:t xml:space="preserve"> год)</w:t>
            </w:r>
          </w:p>
        </w:tc>
        <w:tc>
          <w:tcPr>
            <w:tcW w:w="878" w:type="pct"/>
            <w:vAlign w:val="center"/>
          </w:tcPr>
          <w:p w:rsidR="00BD5AD7" w:rsidRPr="00BE6855" w:rsidRDefault="00BD5AD7" w:rsidP="00095FD1">
            <w:pPr>
              <w:pStyle w:val="TableParagraph"/>
              <w:jc w:val="center"/>
              <w:rPr>
                <w:sz w:val="20"/>
                <w:szCs w:val="20"/>
              </w:rPr>
            </w:pPr>
            <w:r w:rsidRPr="00BE6855">
              <w:rPr>
                <w:sz w:val="20"/>
                <w:szCs w:val="20"/>
              </w:rPr>
              <w:t>Ожидаемые пока- затели (20</w:t>
            </w:r>
            <w:r w:rsidRPr="00BE6855">
              <w:rPr>
                <w:sz w:val="20"/>
                <w:szCs w:val="20"/>
                <w:lang w:val="ru-RU"/>
              </w:rPr>
              <w:t>40</w:t>
            </w:r>
            <w:r w:rsidRPr="00BE6855">
              <w:rPr>
                <w:sz w:val="20"/>
                <w:szCs w:val="20"/>
              </w:rPr>
              <w:t xml:space="preserve"> год)</w:t>
            </w:r>
          </w:p>
        </w:tc>
      </w:tr>
      <w:tr w:rsidR="00BD5AD7" w:rsidRPr="00BE6855" w:rsidTr="00095FD1">
        <w:trPr>
          <w:trHeight w:val="20"/>
        </w:trPr>
        <w:tc>
          <w:tcPr>
            <w:tcW w:w="288" w:type="pct"/>
            <w:vAlign w:val="center"/>
          </w:tcPr>
          <w:p w:rsidR="00BD5AD7" w:rsidRPr="00BE6855" w:rsidRDefault="00BD5AD7" w:rsidP="00095FD1">
            <w:pPr>
              <w:pStyle w:val="TableParagraph"/>
              <w:jc w:val="center"/>
              <w:rPr>
                <w:sz w:val="20"/>
                <w:szCs w:val="20"/>
              </w:rPr>
            </w:pPr>
            <w:r w:rsidRPr="00BE6855">
              <w:rPr>
                <w:w w:val="99"/>
                <w:sz w:val="20"/>
                <w:szCs w:val="20"/>
              </w:rPr>
              <w:t>1</w:t>
            </w:r>
          </w:p>
        </w:tc>
        <w:tc>
          <w:tcPr>
            <w:tcW w:w="2724" w:type="pct"/>
            <w:vAlign w:val="center"/>
          </w:tcPr>
          <w:p w:rsidR="00BD5AD7" w:rsidRPr="00BE6855" w:rsidRDefault="00BD5AD7" w:rsidP="00095FD1">
            <w:pPr>
              <w:pStyle w:val="TableParagraph"/>
              <w:jc w:val="center"/>
              <w:rPr>
                <w:sz w:val="20"/>
                <w:szCs w:val="20"/>
                <w:lang w:val="ru-RU"/>
              </w:rPr>
            </w:pPr>
            <w:r w:rsidRPr="00BE6855">
              <w:rPr>
                <w:sz w:val="20"/>
                <w:szCs w:val="20"/>
                <w:lang w:val="ru-RU"/>
              </w:rPr>
              <w:t>количество прекращений подачи тепловой энергии, теплоносителя в результате технологических нарушений на тепловых сетях;</w:t>
            </w:r>
          </w:p>
        </w:tc>
        <w:tc>
          <w:tcPr>
            <w:tcW w:w="375" w:type="pct"/>
            <w:vAlign w:val="center"/>
          </w:tcPr>
          <w:p w:rsidR="00BD5AD7" w:rsidRPr="00BE6855" w:rsidRDefault="00BD5AD7" w:rsidP="00095FD1">
            <w:pPr>
              <w:pStyle w:val="TableParagraph"/>
              <w:jc w:val="center"/>
              <w:rPr>
                <w:sz w:val="20"/>
                <w:szCs w:val="20"/>
              </w:rPr>
            </w:pPr>
            <w:r w:rsidRPr="00BE6855">
              <w:rPr>
                <w:sz w:val="20"/>
                <w:szCs w:val="20"/>
              </w:rPr>
              <w:t>ед.</w:t>
            </w:r>
          </w:p>
        </w:tc>
        <w:tc>
          <w:tcPr>
            <w:tcW w:w="735" w:type="pct"/>
            <w:vAlign w:val="center"/>
          </w:tcPr>
          <w:p w:rsidR="00BD5AD7" w:rsidRPr="00BE6855" w:rsidRDefault="00403D9F" w:rsidP="00095FD1">
            <w:pPr>
              <w:pStyle w:val="TableParagraph"/>
              <w:jc w:val="center"/>
              <w:rPr>
                <w:sz w:val="20"/>
                <w:szCs w:val="20"/>
                <w:lang w:val="ru-RU"/>
              </w:rPr>
            </w:pPr>
            <w:r>
              <w:rPr>
                <w:sz w:val="20"/>
                <w:szCs w:val="20"/>
                <w:lang w:val="ru-RU"/>
              </w:rPr>
              <w:t>6</w:t>
            </w:r>
          </w:p>
        </w:tc>
        <w:tc>
          <w:tcPr>
            <w:tcW w:w="878" w:type="pct"/>
            <w:vAlign w:val="center"/>
          </w:tcPr>
          <w:p w:rsidR="00BD5AD7" w:rsidRPr="00403D9F" w:rsidRDefault="00403D9F" w:rsidP="00095FD1">
            <w:pPr>
              <w:pStyle w:val="TableParagraph"/>
              <w:jc w:val="center"/>
              <w:rPr>
                <w:sz w:val="20"/>
                <w:szCs w:val="20"/>
                <w:lang w:val="ru-RU"/>
              </w:rPr>
            </w:pPr>
            <w:r>
              <w:rPr>
                <w:sz w:val="20"/>
                <w:szCs w:val="20"/>
                <w:lang w:val="ru-RU"/>
              </w:rPr>
              <w:t>0</w:t>
            </w:r>
          </w:p>
        </w:tc>
      </w:tr>
      <w:tr w:rsidR="0061135C" w:rsidRPr="00BE6855" w:rsidTr="00095FD1">
        <w:trPr>
          <w:trHeight w:val="20"/>
        </w:trPr>
        <w:tc>
          <w:tcPr>
            <w:tcW w:w="288" w:type="pct"/>
            <w:vAlign w:val="center"/>
          </w:tcPr>
          <w:p w:rsidR="0061135C" w:rsidRPr="00BE6855" w:rsidRDefault="0061135C" w:rsidP="00095FD1">
            <w:pPr>
              <w:pStyle w:val="TableParagraph"/>
              <w:jc w:val="center"/>
              <w:rPr>
                <w:sz w:val="20"/>
                <w:szCs w:val="20"/>
              </w:rPr>
            </w:pPr>
            <w:r w:rsidRPr="00BE6855">
              <w:rPr>
                <w:w w:val="99"/>
                <w:sz w:val="20"/>
                <w:szCs w:val="20"/>
              </w:rPr>
              <w:t>2</w:t>
            </w:r>
          </w:p>
        </w:tc>
        <w:tc>
          <w:tcPr>
            <w:tcW w:w="2724" w:type="pct"/>
            <w:vAlign w:val="center"/>
          </w:tcPr>
          <w:p w:rsidR="0061135C" w:rsidRPr="0061135C" w:rsidRDefault="0061135C" w:rsidP="00095FD1">
            <w:pPr>
              <w:pStyle w:val="TableParagraph"/>
              <w:jc w:val="center"/>
              <w:rPr>
                <w:sz w:val="20"/>
                <w:szCs w:val="20"/>
                <w:lang w:val="ru-RU"/>
              </w:rPr>
            </w:pPr>
            <w:r>
              <w:rPr>
                <w:sz w:val="20"/>
                <w:szCs w:val="20"/>
                <w:lang w:val="ru-RU"/>
              </w:rPr>
              <w:t>Установленная мощность централизованных источников теплоснабжения</w:t>
            </w:r>
          </w:p>
        </w:tc>
        <w:tc>
          <w:tcPr>
            <w:tcW w:w="375" w:type="pct"/>
            <w:vAlign w:val="center"/>
          </w:tcPr>
          <w:p w:rsidR="0061135C" w:rsidRPr="0061135C" w:rsidRDefault="0061135C" w:rsidP="00095FD1">
            <w:pPr>
              <w:pStyle w:val="TableParagraph"/>
              <w:jc w:val="center"/>
              <w:rPr>
                <w:sz w:val="20"/>
                <w:szCs w:val="20"/>
                <w:lang w:val="ru-RU"/>
              </w:rPr>
            </w:pPr>
            <w:r>
              <w:rPr>
                <w:sz w:val="20"/>
                <w:szCs w:val="20"/>
                <w:lang w:val="ru-RU"/>
              </w:rPr>
              <w:t>Гкал/час</w:t>
            </w:r>
          </w:p>
        </w:tc>
        <w:tc>
          <w:tcPr>
            <w:tcW w:w="735" w:type="pct"/>
            <w:vAlign w:val="center"/>
          </w:tcPr>
          <w:p w:rsidR="0061135C" w:rsidRPr="0061135C" w:rsidRDefault="0061135C" w:rsidP="00095FD1">
            <w:pPr>
              <w:pStyle w:val="TableParagraph"/>
              <w:jc w:val="center"/>
              <w:rPr>
                <w:sz w:val="20"/>
                <w:szCs w:val="20"/>
                <w:lang w:val="ru-RU"/>
              </w:rPr>
            </w:pPr>
            <w:r>
              <w:rPr>
                <w:sz w:val="20"/>
                <w:szCs w:val="20"/>
                <w:lang w:val="ru-RU"/>
              </w:rPr>
              <w:t>10,75</w:t>
            </w:r>
          </w:p>
        </w:tc>
        <w:tc>
          <w:tcPr>
            <w:tcW w:w="878" w:type="pct"/>
            <w:vAlign w:val="center"/>
          </w:tcPr>
          <w:p w:rsidR="0061135C" w:rsidRPr="0061135C" w:rsidRDefault="0061135C" w:rsidP="00095FD1">
            <w:pPr>
              <w:pStyle w:val="TableParagraph"/>
              <w:jc w:val="center"/>
              <w:rPr>
                <w:sz w:val="20"/>
                <w:szCs w:val="20"/>
                <w:lang w:val="ru-RU"/>
              </w:rPr>
            </w:pPr>
            <w:r>
              <w:rPr>
                <w:sz w:val="20"/>
                <w:szCs w:val="20"/>
                <w:lang w:val="ru-RU"/>
              </w:rPr>
              <w:t>10,75</w:t>
            </w:r>
          </w:p>
        </w:tc>
      </w:tr>
      <w:tr w:rsidR="0061135C" w:rsidRPr="00BE6855" w:rsidTr="00095FD1">
        <w:trPr>
          <w:trHeight w:val="20"/>
        </w:trPr>
        <w:tc>
          <w:tcPr>
            <w:tcW w:w="288" w:type="pct"/>
            <w:vAlign w:val="center"/>
          </w:tcPr>
          <w:p w:rsidR="0061135C" w:rsidRPr="00BE6855" w:rsidRDefault="0061135C" w:rsidP="00095FD1">
            <w:pPr>
              <w:pStyle w:val="TableParagraph"/>
              <w:jc w:val="center"/>
              <w:rPr>
                <w:sz w:val="20"/>
                <w:szCs w:val="20"/>
              </w:rPr>
            </w:pPr>
            <w:r w:rsidRPr="00BE6855">
              <w:rPr>
                <w:w w:val="99"/>
                <w:sz w:val="20"/>
                <w:szCs w:val="20"/>
              </w:rPr>
              <w:t>3</w:t>
            </w:r>
          </w:p>
        </w:tc>
        <w:tc>
          <w:tcPr>
            <w:tcW w:w="2724" w:type="pct"/>
            <w:vAlign w:val="center"/>
          </w:tcPr>
          <w:p w:rsidR="0061135C" w:rsidRPr="0061135C" w:rsidRDefault="0061135C" w:rsidP="00095FD1">
            <w:pPr>
              <w:pStyle w:val="TableParagraph"/>
              <w:jc w:val="center"/>
              <w:rPr>
                <w:sz w:val="20"/>
                <w:szCs w:val="20"/>
                <w:lang w:val="ru-RU"/>
              </w:rPr>
            </w:pPr>
            <w:r>
              <w:rPr>
                <w:sz w:val="20"/>
                <w:szCs w:val="20"/>
                <w:lang w:val="ru-RU"/>
              </w:rPr>
              <w:t>Выработано тепловой энергии</w:t>
            </w:r>
          </w:p>
        </w:tc>
        <w:tc>
          <w:tcPr>
            <w:tcW w:w="375" w:type="pct"/>
            <w:vAlign w:val="center"/>
          </w:tcPr>
          <w:p w:rsidR="0061135C" w:rsidRPr="0061135C" w:rsidRDefault="0061135C" w:rsidP="00095FD1">
            <w:pPr>
              <w:pStyle w:val="TableParagraph"/>
              <w:jc w:val="center"/>
              <w:rPr>
                <w:sz w:val="20"/>
                <w:szCs w:val="20"/>
                <w:lang w:val="ru-RU"/>
              </w:rPr>
            </w:pPr>
            <w:r>
              <w:rPr>
                <w:sz w:val="20"/>
                <w:szCs w:val="20"/>
                <w:lang w:val="ru-RU"/>
              </w:rPr>
              <w:t>Гкал</w:t>
            </w:r>
          </w:p>
        </w:tc>
        <w:tc>
          <w:tcPr>
            <w:tcW w:w="735" w:type="pct"/>
            <w:vAlign w:val="center"/>
          </w:tcPr>
          <w:p w:rsidR="0061135C" w:rsidRPr="0061135C" w:rsidRDefault="0061135C" w:rsidP="00095FD1">
            <w:pPr>
              <w:pStyle w:val="TableParagraph"/>
              <w:jc w:val="center"/>
              <w:rPr>
                <w:sz w:val="20"/>
                <w:szCs w:val="20"/>
                <w:lang w:val="ru-RU"/>
              </w:rPr>
            </w:pPr>
            <w:r>
              <w:rPr>
                <w:sz w:val="20"/>
                <w:szCs w:val="20"/>
                <w:lang w:val="ru-RU"/>
              </w:rPr>
              <w:t>28812,44</w:t>
            </w:r>
          </w:p>
        </w:tc>
        <w:tc>
          <w:tcPr>
            <w:tcW w:w="878" w:type="pct"/>
            <w:vAlign w:val="center"/>
          </w:tcPr>
          <w:p w:rsidR="0061135C" w:rsidRPr="0061135C" w:rsidRDefault="0061135C" w:rsidP="00095FD1">
            <w:pPr>
              <w:pStyle w:val="TableParagraph"/>
              <w:jc w:val="center"/>
              <w:rPr>
                <w:sz w:val="20"/>
                <w:szCs w:val="20"/>
                <w:lang w:val="ru-RU"/>
              </w:rPr>
            </w:pPr>
            <w:r>
              <w:rPr>
                <w:sz w:val="20"/>
                <w:szCs w:val="20"/>
                <w:lang w:val="ru-RU"/>
              </w:rPr>
              <w:t>28731,16</w:t>
            </w:r>
          </w:p>
        </w:tc>
      </w:tr>
      <w:tr w:rsidR="0061135C" w:rsidRPr="00BE6855" w:rsidTr="00095FD1">
        <w:trPr>
          <w:trHeight w:val="20"/>
        </w:trPr>
        <w:tc>
          <w:tcPr>
            <w:tcW w:w="288" w:type="pct"/>
            <w:vAlign w:val="center"/>
          </w:tcPr>
          <w:p w:rsidR="0061135C" w:rsidRPr="00BE6855" w:rsidRDefault="0061135C" w:rsidP="00095FD1">
            <w:pPr>
              <w:pStyle w:val="TableParagraph"/>
              <w:jc w:val="center"/>
              <w:rPr>
                <w:sz w:val="20"/>
                <w:szCs w:val="20"/>
              </w:rPr>
            </w:pPr>
            <w:r w:rsidRPr="00BE6855">
              <w:rPr>
                <w:w w:val="99"/>
                <w:sz w:val="20"/>
                <w:szCs w:val="20"/>
              </w:rPr>
              <w:t>4</w:t>
            </w:r>
          </w:p>
        </w:tc>
        <w:tc>
          <w:tcPr>
            <w:tcW w:w="2724" w:type="pct"/>
            <w:vAlign w:val="center"/>
          </w:tcPr>
          <w:p w:rsidR="0061135C" w:rsidRPr="0061135C" w:rsidRDefault="0061135C" w:rsidP="00095FD1">
            <w:pPr>
              <w:pStyle w:val="TableParagraph"/>
              <w:jc w:val="center"/>
              <w:rPr>
                <w:sz w:val="20"/>
                <w:szCs w:val="20"/>
                <w:lang w:val="ru-RU"/>
              </w:rPr>
            </w:pPr>
            <w:r>
              <w:rPr>
                <w:sz w:val="20"/>
                <w:szCs w:val="20"/>
                <w:lang w:val="ru-RU"/>
              </w:rPr>
              <w:t>Отпущено в сеть теплоснабжения</w:t>
            </w:r>
          </w:p>
        </w:tc>
        <w:tc>
          <w:tcPr>
            <w:tcW w:w="375" w:type="pct"/>
            <w:vAlign w:val="center"/>
          </w:tcPr>
          <w:p w:rsidR="0061135C" w:rsidRPr="0061135C" w:rsidRDefault="0061135C" w:rsidP="00095FD1">
            <w:pPr>
              <w:pStyle w:val="TableParagraph"/>
              <w:jc w:val="center"/>
              <w:rPr>
                <w:sz w:val="20"/>
                <w:szCs w:val="20"/>
                <w:lang w:val="ru-RU"/>
              </w:rPr>
            </w:pPr>
            <w:r>
              <w:rPr>
                <w:sz w:val="20"/>
                <w:szCs w:val="20"/>
                <w:lang w:val="ru-RU"/>
              </w:rPr>
              <w:t>Гкал</w:t>
            </w:r>
          </w:p>
        </w:tc>
        <w:tc>
          <w:tcPr>
            <w:tcW w:w="735" w:type="pct"/>
            <w:vAlign w:val="center"/>
          </w:tcPr>
          <w:p w:rsidR="0061135C" w:rsidRPr="0061135C" w:rsidRDefault="0061135C" w:rsidP="00095FD1">
            <w:pPr>
              <w:pStyle w:val="TableParagraph"/>
              <w:jc w:val="center"/>
              <w:rPr>
                <w:sz w:val="20"/>
                <w:szCs w:val="20"/>
                <w:lang w:val="ru-RU"/>
              </w:rPr>
            </w:pPr>
            <w:r>
              <w:rPr>
                <w:sz w:val="20"/>
                <w:szCs w:val="20"/>
                <w:lang w:val="ru-RU"/>
              </w:rPr>
              <w:t>28645,44</w:t>
            </w:r>
          </w:p>
        </w:tc>
        <w:tc>
          <w:tcPr>
            <w:tcW w:w="878" w:type="pct"/>
            <w:vAlign w:val="center"/>
          </w:tcPr>
          <w:p w:rsidR="0061135C" w:rsidRPr="0061135C" w:rsidRDefault="0061135C" w:rsidP="00095FD1">
            <w:pPr>
              <w:pStyle w:val="TableParagraph"/>
              <w:jc w:val="center"/>
              <w:rPr>
                <w:sz w:val="20"/>
                <w:szCs w:val="20"/>
                <w:lang w:val="ru-RU"/>
              </w:rPr>
            </w:pPr>
            <w:r>
              <w:rPr>
                <w:sz w:val="20"/>
                <w:szCs w:val="20"/>
                <w:lang w:val="ru-RU"/>
              </w:rPr>
              <w:t>28564,16</w:t>
            </w:r>
          </w:p>
        </w:tc>
      </w:tr>
      <w:tr w:rsidR="0061135C" w:rsidRPr="00BE6855" w:rsidTr="00095FD1">
        <w:trPr>
          <w:trHeight w:val="20"/>
        </w:trPr>
        <w:tc>
          <w:tcPr>
            <w:tcW w:w="288" w:type="pct"/>
            <w:vAlign w:val="center"/>
          </w:tcPr>
          <w:p w:rsidR="0061135C" w:rsidRPr="00BE6855" w:rsidRDefault="0061135C" w:rsidP="00095FD1">
            <w:pPr>
              <w:pStyle w:val="TableParagraph"/>
              <w:jc w:val="center"/>
              <w:rPr>
                <w:sz w:val="20"/>
                <w:szCs w:val="20"/>
              </w:rPr>
            </w:pPr>
            <w:r w:rsidRPr="00BE6855">
              <w:rPr>
                <w:w w:val="99"/>
                <w:sz w:val="20"/>
                <w:szCs w:val="20"/>
              </w:rPr>
              <w:t>5</w:t>
            </w:r>
          </w:p>
        </w:tc>
        <w:tc>
          <w:tcPr>
            <w:tcW w:w="2724" w:type="pct"/>
            <w:vAlign w:val="center"/>
          </w:tcPr>
          <w:p w:rsidR="0061135C" w:rsidRPr="0061135C" w:rsidRDefault="0061135C" w:rsidP="00095FD1">
            <w:pPr>
              <w:pStyle w:val="TableParagraph"/>
              <w:jc w:val="center"/>
              <w:rPr>
                <w:sz w:val="20"/>
                <w:szCs w:val="20"/>
                <w:lang w:val="ru-RU"/>
              </w:rPr>
            </w:pPr>
            <w:r>
              <w:rPr>
                <w:sz w:val="20"/>
                <w:szCs w:val="20"/>
                <w:lang w:val="ru-RU"/>
              </w:rPr>
              <w:t>Полезный отпуск тепловой энергии</w:t>
            </w:r>
          </w:p>
        </w:tc>
        <w:tc>
          <w:tcPr>
            <w:tcW w:w="375" w:type="pct"/>
            <w:vAlign w:val="center"/>
          </w:tcPr>
          <w:p w:rsidR="0061135C" w:rsidRPr="0061135C" w:rsidRDefault="0061135C" w:rsidP="00095FD1">
            <w:pPr>
              <w:pStyle w:val="TableParagraph"/>
              <w:jc w:val="center"/>
              <w:rPr>
                <w:sz w:val="20"/>
                <w:szCs w:val="20"/>
                <w:lang w:val="ru-RU"/>
              </w:rPr>
            </w:pPr>
            <w:r>
              <w:rPr>
                <w:sz w:val="20"/>
                <w:szCs w:val="20"/>
                <w:lang w:val="ru-RU"/>
              </w:rPr>
              <w:t>Гкал</w:t>
            </w:r>
          </w:p>
        </w:tc>
        <w:tc>
          <w:tcPr>
            <w:tcW w:w="735" w:type="pct"/>
            <w:vAlign w:val="center"/>
          </w:tcPr>
          <w:p w:rsidR="0061135C" w:rsidRPr="0061135C" w:rsidRDefault="0061135C" w:rsidP="00095FD1">
            <w:pPr>
              <w:pStyle w:val="TableParagraph"/>
              <w:jc w:val="center"/>
              <w:rPr>
                <w:sz w:val="20"/>
                <w:szCs w:val="20"/>
                <w:lang w:val="ru-RU"/>
              </w:rPr>
            </w:pPr>
            <w:r>
              <w:rPr>
                <w:sz w:val="20"/>
                <w:szCs w:val="20"/>
                <w:lang w:val="ru-RU"/>
              </w:rPr>
              <w:t>25594,44</w:t>
            </w:r>
          </w:p>
        </w:tc>
        <w:tc>
          <w:tcPr>
            <w:tcW w:w="878" w:type="pct"/>
            <w:vAlign w:val="center"/>
          </w:tcPr>
          <w:p w:rsidR="0061135C" w:rsidRPr="0061135C" w:rsidRDefault="0061135C" w:rsidP="00095FD1">
            <w:pPr>
              <w:pStyle w:val="TableParagraph"/>
              <w:jc w:val="center"/>
              <w:rPr>
                <w:sz w:val="20"/>
                <w:szCs w:val="20"/>
                <w:lang w:val="ru-RU"/>
              </w:rPr>
            </w:pPr>
            <w:r>
              <w:rPr>
                <w:sz w:val="20"/>
                <w:szCs w:val="20"/>
                <w:lang w:val="ru-RU"/>
              </w:rPr>
              <w:t>25513,16</w:t>
            </w:r>
          </w:p>
        </w:tc>
      </w:tr>
      <w:tr w:rsidR="0061135C" w:rsidRPr="00BE6855" w:rsidTr="00095FD1">
        <w:trPr>
          <w:trHeight w:val="20"/>
        </w:trPr>
        <w:tc>
          <w:tcPr>
            <w:tcW w:w="288" w:type="pct"/>
            <w:vAlign w:val="center"/>
          </w:tcPr>
          <w:p w:rsidR="0061135C" w:rsidRPr="00BE6855" w:rsidRDefault="0061135C" w:rsidP="00095FD1">
            <w:pPr>
              <w:pStyle w:val="TableParagraph"/>
              <w:jc w:val="center"/>
              <w:rPr>
                <w:sz w:val="20"/>
                <w:szCs w:val="20"/>
              </w:rPr>
            </w:pPr>
            <w:r w:rsidRPr="00BE6855">
              <w:rPr>
                <w:w w:val="99"/>
                <w:sz w:val="20"/>
                <w:szCs w:val="20"/>
              </w:rPr>
              <w:t>6</w:t>
            </w:r>
          </w:p>
        </w:tc>
        <w:tc>
          <w:tcPr>
            <w:tcW w:w="2724" w:type="pct"/>
            <w:vAlign w:val="center"/>
          </w:tcPr>
          <w:p w:rsidR="0061135C" w:rsidRPr="00BE6855" w:rsidRDefault="0061135C" w:rsidP="00095FD1">
            <w:pPr>
              <w:pStyle w:val="TableParagraph"/>
              <w:jc w:val="center"/>
              <w:rPr>
                <w:sz w:val="20"/>
                <w:szCs w:val="20"/>
                <w:lang w:val="ru-RU"/>
              </w:rPr>
            </w:pPr>
            <w:r w:rsidRPr="00BE6855">
              <w:rPr>
                <w:sz w:val="20"/>
                <w:szCs w:val="20"/>
                <w:lang w:val="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75" w:type="pct"/>
            <w:vAlign w:val="center"/>
          </w:tcPr>
          <w:p w:rsidR="0061135C" w:rsidRPr="00BE6855" w:rsidRDefault="0061135C" w:rsidP="00095FD1">
            <w:pPr>
              <w:pStyle w:val="TableParagraph"/>
              <w:jc w:val="center"/>
              <w:rPr>
                <w:sz w:val="20"/>
                <w:szCs w:val="20"/>
              </w:rPr>
            </w:pPr>
            <w:r w:rsidRPr="00BE6855">
              <w:rPr>
                <w:sz w:val="20"/>
                <w:szCs w:val="20"/>
              </w:rPr>
              <w:t>ед.</w:t>
            </w:r>
          </w:p>
        </w:tc>
        <w:tc>
          <w:tcPr>
            <w:tcW w:w="735" w:type="pct"/>
            <w:vAlign w:val="center"/>
          </w:tcPr>
          <w:p w:rsidR="0061135C" w:rsidRDefault="0061135C" w:rsidP="00095FD1">
            <w:pPr>
              <w:spacing w:after="0" w:line="240" w:lineRule="auto"/>
              <w:jc w:val="center"/>
            </w:pPr>
            <w:r w:rsidRPr="00A34C7A">
              <w:rPr>
                <w:sz w:val="20"/>
                <w:szCs w:val="20"/>
                <w:lang w:val="ru-RU"/>
              </w:rPr>
              <w:t>0</w:t>
            </w:r>
          </w:p>
        </w:tc>
        <w:tc>
          <w:tcPr>
            <w:tcW w:w="878" w:type="pct"/>
            <w:vAlign w:val="center"/>
          </w:tcPr>
          <w:p w:rsidR="0061135C" w:rsidRDefault="0061135C" w:rsidP="00095FD1">
            <w:pPr>
              <w:spacing w:after="0" w:line="240" w:lineRule="auto"/>
              <w:jc w:val="center"/>
            </w:pPr>
            <w:r w:rsidRPr="00A34C7A">
              <w:rPr>
                <w:sz w:val="20"/>
                <w:szCs w:val="20"/>
                <w:lang w:val="ru-RU"/>
              </w:rPr>
              <w:t>0</w:t>
            </w:r>
          </w:p>
        </w:tc>
      </w:tr>
      <w:tr w:rsidR="0061135C" w:rsidRPr="00BE6855" w:rsidTr="00095FD1">
        <w:trPr>
          <w:trHeight w:val="20"/>
        </w:trPr>
        <w:tc>
          <w:tcPr>
            <w:tcW w:w="288" w:type="pct"/>
            <w:vAlign w:val="center"/>
          </w:tcPr>
          <w:p w:rsidR="0061135C" w:rsidRPr="00BE6855" w:rsidRDefault="0061135C" w:rsidP="00095FD1">
            <w:pPr>
              <w:pStyle w:val="TableParagraph"/>
              <w:jc w:val="center"/>
              <w:rPr>
                <w:sz w:val="20"/>
                <w:szCs w:val="20"/>
              </w:rPr>
            </w:pPr>
            <w:r w:rsidRPr="00BE6855">
              <w:rPr>
                <w:w w:val="99"/>
                <w:sz w:val="20"/>
                <w:szCs w:val="20"/>
              </w:rPr>
              <w:t>7</w:t>
            </w:r>
          </w:p>
        </w:tc>
        <w:tc>
          <w:tcPr>
            <w:tcW w:w="2724" w:type="pct"/>
            <w:vAlign w:val="center"/>
          </w:tcPr>
          <w:p w:rsidR="0061135C" w:rsidRPr="00BE6855" w:rsidRDefault="0061135C" w:rsidP="00095FD1">
            <w:pPr>
              <w:pStyle w:val="TableParagraph"/>
              <w:jc w:val="center"/>
              <w:rPr>
                <w:sz w:val="20"/>
                <w:szCs w:val="20"/>
                <w:lang w:val="ru-RU"/>
              </w:rPr>
            </w:pPr>
            <w:r w:rsidRPr="00BE6855">
              <w:rPr>
                <w:sz w:val="20"/>
                <w:szCs w:val="20"/>
                <w:lang w:val="ru-RU"/>
              </w:rPr>
              <w:t>удельный расход условного топлива на единицу тепловой</w:t>
            </w:r>
            <w:r w:rsidRPr="00BE6855">
              <w:rPr>
                <w:spacing w:val="-35"/>
                <w:sz w:val="20"/>
                <w:szCs w:val="20"/>
                <w:lang w:val="ru-RU"/>
              </w:rPr>
              <w:t xml:space="preserve"> </w:t>
            </w:r>
            <w:r w:rsidRPr="00BE6855">
              <w:rPr>
                <w:sz w:val="20"/>
                <w:szCs w:val="20"/>
                <w:lang w:val="ru-RU"/>
              </w:rPr>
              <w:t>энергии, отпускаемой с коллекторов источников тепловой энергии (отдельно для тепловых электрических станций и</w:t>
            </w:r>
            <w:r w:rsidRPr="00BE6855">
              <w:rPr>
                <w:spacing w:val="-15"/>
                <w:sz w:val="20"/>
                <w:szCs w:val="20"/>
                <w:lang w:val="ru-RU"/>
              </w:rPr>
              <w:t xml:space="preserve"> </w:t>
            </w:r>
            <w:r w:rsidRPr="00BE6855">
              <w:rPr>
                <w:sz w:val="20"/>
                <w:szCs w:val="20"/>
                <w:lang w:val="ru-RU"/>
              </w:rPr>
              <w:t>котельных);</w:t>
            </w:r>
          </w:p>
        </w:tc>
        <w:tc>
          <w:tcPr>
            <w:tcW w:w="375" w:type="pct"/>
            <w:vAlign w:val="center"/>
          </w:tcPr>
          <w:p w:rsidR="0061135C" w:rsidRPr="00BE6855" w:rsidRDefault="0061135C" w:rsidP="00095FD1">
            <w:pPr>
              <w:pStyle w:val="TableParagraph"/>
              <w:jc w:val="center"/>
              <w:rPr>
                <w:sz w:val="20"/>
                <w:szCs w:val="20"/>
              </w:rPr>
            </w:pPr>
            <w:r w:rsidRPr="00BE6855">
              <w:rPr>
                <w:sz w:val="20"/>
                <w:szCs w:val="20"/>
              </w:rPr>
              <w:t>кг.у.т./ Гкал</w:t>
            </w:r>
          </w:p>
        </w:tc>
        <w:tc>
          <w:tcPr>
            <w:tcW w:w="735" w:type="pct"/>
            <w:vAlign w:val="center"/>
          </w:tcPr>
          <w:p w:rsidR="0061135C" w:rsidRPr="00BE6855" w:rsidRDefault="0061135C" w:rsidP="00095FD1">
            <w:pPr>
              <w:pStyle w:val="TableParagraph"/>
              <w:jc w:val="center"/>
              <w:rPr>
                <w:sz w:val="20"/>
                <w:szCs w:val="20"/>
                <w:lang w:val="ru-RU"/>
              </w:rPr>
            </w:pPr>
            <w:r w:rsidRPr="00BE6855">
              <w:rPr>
                <w:sz w:val="20"/>
                <w:szCs w:val="20"/>
                <w:lang w:val="ru-RU"/>
              </w:rPr>
              <w:t>152,95</w:t>
            </w:r>
          </w:p>
        </w:tc>
        <w:tc>
          <w:tcPr>
            <w:tcW w:w="878" w:type="pct"/>
            <w:vAlign w:val="center"/>
          </w:tcPr>
          <w:p w:rsidR="0061135C" w:rsidRPr="00BE6855" w:rsidRDefault="0061135C" w:rsidP="00095FD1">
            <w:pPr>
              <w:pStyle w:val="TableParagraph"/>
              <w:jc w:val="center"/>
              <w:rPr>
                <w:sz w:val="20"/>
                <w:szCs w:val="20"/>
                <w:lang w:val="ru-RU"/>
              </w:rPr>
            </w:pPr>
            <w:r w:rsidRPr="00BE6855">
              <w:rPr>
                <w:sz w:val="20"/>
                <w:szCs w:val="20"/>
                <w:lang w:val="ru-RU"/>
              </w:rPr>
              <w:t>152,95</w:t>
            </w:r>
          </w:p>
        </w:tc>
      </w:tr>
      <w:tr w:rsidR="0061135C" w:rsidRPr="00BE6855" w:rsidTr="00095FD1">
        <w:trPr>
          <w:trHeight w:val="20"/>
        </w:trPr>
        <w:tc>
          <w:tcPr>
            <w:tcW w:w="288" w:type="pct"/>
            <w:vAlign w:val="center"/>
          </w:tcPr>
          <w:p w:rsidR="0061135C" w:rsidRPr="00BE6855" w:rsidRDefault="0061135C" w:rsidP="00095FD1">
            <w:pPr>
              <w:pStyle w:val="TableParagraph"/>
              <w:jc w:val="center"/>
              <w:rPr>
                <w:sz w:val="20"/>
                <w:szCs w:val="20"/>
              </w:rPr>
            </w:pPr>
            <w:r w:rsidRPr="00BE6855">
              <w:rPr>
                <w:w w:val="99"/>
                <w:sz w:val="20"/>
                <w:szCs w:val="20"/>
              </w:rPr>
              <w:t>8</w:t>
            </w:r>
          </w:p>
        </w:tc>
        <w:tc>
          <w:tcPr>
            <w:tcW w:w="2724" w:type="pct"/>
            <w:vAlign w:val="center"/>
          </w:tcPr>
          <w:p w:rsidR="0061135C" w:rsidRPr="00BE6855" w:rsidRDefault="0061135C" w:rsidP="00095FD1">
            <w:pPr>
              <w:pStyle w:val="TableParagraph"/>
              <w:jc w:val="center"/>
              <w:rPr>
                <w:sz w:val="20"/>
                <w:szCs w:val="20"/>
                <w:lang w:val="ru-RU"/>
              </w:rPr>
            </w:pPr>
            <w:r w:rsidRPr="00BE6855">
              <w:rPr>
                <w:sz w:val="20"/>
                <w:szCs w:val="20"/>
                <w:lang w:val="ru-RU"/>
              </w:rPr>
              <w:t>отношение величины технологических потерь тепловой энергии, теплоносителя к материальной характеристике тепловой сети;</w:t>
            </w:r>
          </w:p>
        </w:tc>
        <w:tc>
          <w:tcPr>
            <w:tcW w:w="375" w:type="pct"/>
            <w:vAlign w:val="center"/>
          </w:tcPr>
          <w:p w:rsidR="0061135C" w:rsidRPr="00BE6855" w:rsidRDefault="0061135C" w:rsidP="00095FD1">
            <w:pPr>
              <w:pStyle w:val="TableParagraph"/>
              <w:jc w:val="center"/>
              <w:rPr>
                <w:sz w:val="20"/>
                <w:szCs w:val="20"/>
              </w:rPr>
            </w:pPr>
            <w:r w:rsidRPr="00BE6855">
              <w:rPr>
                <w:sz w:val="20"/>
                <w:szCs w:val="20"/>
              </w:rPr>
              <w:t>Гкал / м∙м</w:t>
            </w:r>
          </w:p>
        </w:tc>
        <w:tc>
          <w:tcPr>
            <w:tcW w:w="735" w:type="pct"/>
            <w:vAlign w:val="center"/>
          </w:tcPr>
          <w:p w:rsidR="0061135C" w:rsidRPr="00BE6855" w:rsidRDefault="0061135C" w:rsidP="00095FD1">
            <w:pPr>
              <w:pStyle w:val="TableParagraph"/>
              <w:jc w:val="center"/>
              <w:rPr>
                <w:sz w:val="20"/>
                <w:szCs w:val="20"/>
              </w:rPr>
            </w:pPr>
            <w:r w:rsidRPr="00BE6855">
              <w:rPr>
                <w:sz w:val="20"/>
                <w:szCs w:val="20"/>
              </w:rPr>
              <w:t>0,25</w:t>
            </w:r>
          </w:p>
        </w:tc>
        <w:tc>
          <w:tcPr>
            <w:tcW w:w="878" w:type="pct"/>
            <w:vAlign w:val="center"/>
          </w:tcPr>
          <w:p w:rsidR="0061135C" w:rsidRPr="00BE6855" w:rsidRDefault="0061135C" w:rsidP="00095FD1">
            <w:pPr>
              <w:pStyle w:val="TableParagraph"/>
              <w:jc w:val="center"/>
              <w:rPr>
                <w:sz w:val="20"/>
                <w:szCs w:val="20"/>
              </w:rPr>
            </w:pPr>
            <w:r>
              <w:rPr>
                <w:sz w:val="20"/>
                <w:szCs w:val="20"/>
              </w:rPr>
              <w:t>0.25</w:t>
            </w:r>
          </w:p>
        </w:tc>
      </w:tr>
      <w:tr w:rsidR="0061135C" w:rsidRPr="00BE6855" w:rsidTr="00095FD1">
        <w:trPr>
          <w:trHeight w:val="20"/>
        </w:trPr>
        <w:tc>
          <w:tcPr>
            <w:tcW w:w="288" w:type="pct"/>
            <w:vAlign w:val="center"/>
          </w:tcPr>
          <w:p w:rsidR="0061135C" w:rsidRPr="00BE6855" w:rsidRDefault="0061135C" w:rsidP="00095FD1">
            <w:pPr>
              <w:pStyle w:val="TableParagraph"/>
              <w:jc w:val="center"/>
              <w:rPr>
                <w:sz w:val="20"/>
                <w:szCs w:val="20"/>
              </w:rPr>
            </w:pPr>
            <w:r w:rsidRPr="00BE6855">
              <w:rPr>
                <w:w w:val="99"/>
                <w:sz w:val="20"/>
                <w:szCs w:val="20"/>
              </w:rPr>
              <w:t>9</w:t>
            </w:r>
          </w:p>
        </w:tc>
        <w:tc>
          <w:tcPr>
            <w:tcW w:w="2724" w:type="pct"/>
            <w:vAlign w:val="center"/>
          </w:tcPr>
          <w:p w:rsidR="0061135C" w:rsidRPr="00BE6855" w:rsidRDefault="0061135C" w:rsidP="00095FD1">
            <w:pPr>
              <w:pStyle w:val="TableParagraph"/>
              <w:jc w:val="center"/>
              <w:rPr>
                <w:sz w:val="20"/>
                <w:szCs w:val="20"/>
                <w:lang w:val="ru-RU"/>
              </w:rPr>
            </w:pPr>
            <w:r w:rsidRPr="00BE6855">
              <w:rPr>
                <w:sz w:val="20"/>
                <w:szCs w:val="20"/>
                <w:lang w:val="ru-RU"/>
              </w:rPr>
              <w:t>коэффициент использования установленной тепловой мощности;</w:t>
            </w:r>
          </w:p>
        </w:tc>
        <w:tc>
          <w:tcPr>
            <w:tcW w:w="375" w:type="pct"/>
            <w:vAlign w:val="center"/>
          </w:tcPr>
          <w:p w:rsidR="0061135C" w:rsidRPr="00BE6855" w:rsidRDefault="0061135C" w:rsidP="00095FD1">
            <w:pPr>
              <w:pStyle w:val="TableParagraph"/>
              <w:jc w:val="center"/>
              <w:rPr>
                <w:sz w:val="20"/>
                <w:szCs w:val="20"/>
              </w:rPr>
            </w:pPr>
            <w:r w:rsidRPr="00BE6855">
              <w:rPr>
                <w:sz w:val="20"/>
                <w:szCs w:val="20"/>
              </w:rPr>
              <w:t>ч/год</w:t>
            </w:r>
          </w:p>
        </w:tc>
        <w:tc>
          <w:tcPr>
            <w:tcW w:w="735" w:type="pct"/>
            <w:vAlign w:val="center"/>
          </w:tcPr>
          <w:p w:rsidR="0061135C" w:rsidRPr="00BE6855" w:rsidRDefault="0061135C" w:rsidP="00095FD1">
            <w:pPr>
              <w:pStyle w:val="TableParagraph"/>
              <w:jc w:val="center"/>
              <w:rPr>
                <w:sz w:val="20"/>
                <w:szCs w:val="20"/>
                <w:lang w:val="ru-RU"/>
              </w:rPr>
            </w:pPr>
            <w:r w:rsidRPr="00182090">
              <w:rPr>
                <w:sz w:val="20"/>
                <w:szCs w:val="20"/>
                <w:lang w:val="ru-RU"/>
              </w:rPr>
              <w:t>8760</w:t>
            </w:r>
          </w:p>
        </w:tc>
        <w:tc>
          <w:tcPr>
            <w:tcW w:w="878" w:type="pct"/>
            <w:vAlign w:val="center"/>
          </w:tcPr>
          <w:p w:rsidR="0061135C" w:rsidRPr="00BE6855" w:rsidRDefault="0061135C" w:rsidP="00095FD1">
            <w:pPr>
              <w:pStyle w:val="TableParagraph"/>
              <w:jc w:val="center"/>
              <w:rPr>
                <w:sz w:val="20"/>
                <w:szCs w:val="20"/>
                <w:lang w:val="ru-RU"/>
              </w:rPr>
            </w:pPr>
            <w:r w:rsidRPr="00BE6855">
              <w:rPr>
                <w:sz w:val="20"/>
                <w:szCs w:val="20"/>
                <w:lang w:val="ru-RU"/>
              </w:rPr>
              <w:t>8760</w:t>
            </w:r>
          </w:p>
        </w:tc>
      </w:tr>
      <w:tr w:rsidR="0061135C" w:rsidRPr="00BE6855" w:rsidTr="00095FD1">
        <w:trPr>
          <w:trHeight w:val="20"/>
        </w:trPr>
        <w:tc>
          <w:tcPr>
            <w:tcW w:w="288" w:type="pct"/>
            <w:vAlign w:val="center"/>
          </w:tcPr>
          <w:p w:rsidR="0061135C" w:rsidRPr="00BE6855" w:rsidRDefault="0061135C" w:rsidP="00095FD1">
            <w:pPr>
              <w:pStyle w:val="TableParagraph"/>
              <w:jc w:val="center"/>
              <w:rPr>
                <w:sz w:val="20"/>
                <w:szCs w:val="20"/>
              </w:rPr>
            </w:pPr>
            <w:r w:rsidRPr="00BE6855">
              <w:rPr>
                <w:sz w:val="20"/>
                <w:szCs w:val="20"/>
              </w:rPr>
              <w:t>10</w:t>
            </w:r>
          </w:p>
        </w:tc>
        <w:tc>
          <w:tcPr>
            <w:tcW w:w="2724" w:type="pct"/>
            <w:vAlign w:val="center"/>
          </w:tcPr>
          <w:p w:rsidR="0061135C" w:rsidRPr="00BE6855" w:rsidRDefault="0061135C" w:rsidP="00095FD1">
            <w:pPr>
              <w:pStyle w:val="TableParagraph"/>
              <w:jc w:val="center"/>
              <w:rPr>
                <w:sz w:val="20"/>
                <w:szCs w:val="20"/>
                <w:lang w:val="ru-RU"/>
              </w:rPr>
            </w:pPr>
            <w:r w:rsidRPr="00BE6855">
              <w:rPr>
                <w:sz w:val="20"/>
                <w:szCs w:val="20"/>
                <w:lang w:val="ru-RU"/>
              </w:rPr>
              <w:t>удельная материальная характеристика тепловых сетей, приведенная к расчетной тепловой нагрузке;</w:t>
            </w:r>
          </w:p>
        </w:tc>
        <w:tc>
          <w:tcPr>
            <w:tcW w:w="375" w:type="pct"/>
            <w:vAlign w:val="center"/>
          </w:tcPr>
          <w:p w:rsidR="0061135C" w:rsidRPr="00BE6855" w:rsidRDefault="0061135C" w:rsidP="00095FD1">
            <w:pPr>
              <w:pStyle w:val="TableParagraph"/>
              <w:jc w:val="center"/>
              <w:rPr>
                <w:sz w:val="20"/>
                <w:szCs w:val="20"/>
              </w:rPr>
            </w:pPr>
            <w:r w:rsidRPr="00BE6855">
              <w:rPr>
                <w:sz w:val="20"/>
                <w:szCs w:val="20"/>
              </w:rPr>
              <w:t>м∙м/Гк ал/ч</w:t>
            </w:r>
          </w:p>
        </w:tc>
        <w:tc>
          <w:tcPr>
            <w:tcW w:w="735" w:type="pct"/>
            <w:vAlign w:val="center"/>
          </w:tcPr>
          <w:p w:rsidR="0061135C" w:rsidRPr="00BE6855" w:rsidRDefault="0061135C" w:rsidP="00095FD1">
            <w:pPr>
              <w:pStyle w:val="TableParagraph"/>
              <w:jc w:val="center"/>
              <w:rPr>
                <w:sz w:val="20"/>
                <w:szCs w:val="20"/>
                <w:lang w:val="ru-RU"/>
              </w:rPr>
            </w:pPr>
            <w:r w:rsidRPr="00BE6855">
              <w:rPr>
                <w:sz w:val="20"/>
                <w:szCs w:val="20"/>
                <w:lang w:val="ru-RU"/>
              </w:rPr>
              <w:t>2520</w:t>
            </w:r>
          </w:p>
        </w:tc>
        <w:tc>
          <w:tcPr>
            <w:tcW w:w="878" w:type="pct"/>
            <w:vAlign w:val="center"/>
          </w:tcPr>
          <w:p w:rsidR="0061135C" w:rsidRPr="00BE6855" w:rsidRDefault="0061135C" w:rsidP="00095FD1">
            <w:pPr>
              <w:pStyle w:val="TableParagraph"/>
              <w:jc w:val="center"/>
              <w:rPr>
                <w:sz w:val="20"/>
                <w:szCs w:val="20"/>
                <w:lang w:val="ru-RU"/>
              </w:rPr>
            </w:pPr>
            <w:r w:rsidRPr="00BE6855">
              <w:rPr>
                <w:sz w:val="20"/>
                <w:szCs w:val="20"/>
                <w:lang w:val="ru-RU"/>
              </w:rPr>
              <w:t>2520</w:t>
            </w:r>
          </w:p>
        </w:tc>
      </w:tr>
      <w:tr w:rsidR="0061135C" w:rsidRPr="00BE6855" w:rsidTr="00095FD1">
        <w:trPr>
          <w:trHeight w:val="20"/>
        </w:trPr>
        <w:tc>
          <w:tcPr>
            <w:tcW w:w="288" w:type="pct"/>
            <w:vAlign w:val="center"/>
          </w:tcPr>
          <w:p w:rsidR="0061135C" w:rsidRPr="00BE6855" w:rsidRDefault="0061135C" w:rsidP="00095FD1">
            <w:pPr>
              <w:pStyle w:val="TableParagraph"/>
              <w:jc w:val="center"/>
              <w:rPr>
                <w:sz w:val="20"/>
                <w:szCs w:val="20"/>
              </w:rPr>
            </w:pPr>
            <w:r w:rsidRPr="00BE6855">
              <w:rPr>
                <w:sz w:val="20"/>
                <w:szCs w:val="20"/>
              </w:rPr>
              <w:t>11</w:t>
            </w:r>
          </w:p>
        </w:tc>
        <w:tc>
          <w:tcPr>
            <w:tcW w:w="2724" w:type="pct"/>
            <w:vAlign w:val="center"/>
          </w:tcPr>
          <w:p w:rsidR="0061135C" w:rsidRPr="00BE6855" w:rsidRDefault="0061135C" w:rsidP="00095FD1">
            <w:pPr>
              <w:pStyle w:val="TableParagraph"/>
              <w:jc w:val="center"/>
              <w:rPr>
                <w:sz w:val="20"/>
                <w:szCs w:val="20"/>
                <w:lang w:val="ru-RU"/>
              </w:rPr>
            </w:pPr>
            <w:r w:rsidRPr="00BE6855">
              <w:rPr>
                <w:sz w:val="20"/>
                <w:szCs w:val="20"/>
                <w:lang w:val="ru-RU"/>
              </w:rPr>
              <w:t>доля тепловой энергии, выработанной в комбинированном режиме (как отношение величины тепловой энергии,</w:t>
            </w:r>
            <w:r w:rsidRPr="00BE6855">
              <w:rPr>
                <w:spacing w:val="-32"/>
                <w:sz w:val="20"/>
                <w:szCs w:val="20"/>
                <w:lang w:val="ru-RU"/>
              </w:rPr>
              <w:t xml:space="preserve"> </w:t>
            </w:r>
            <w:r w:rsidRPr="00BE6855">
              <w:rPr>
                <w:sz w:val="20"/>
                <w:szCs w:val="20"/>
                <w:lang w:val="ru-RU"/>
              </w:rPr>
              <w:t>отпущенной из отборов турбоагрегатов, к общей величине выработанной тепловой энергии в границах поселения, городского округа,</w:t>
            </w:r>
            <w:r w:rsidRPr="00BE6855">
              <w:rPr>
                <w:spacing w:val="-13"/>
                <w:sz w:val="20"/>
                <w:szCs w:val="20"/>
                <w:lang w:val="ru-RU"/>
              </w:rPr>
              <w:t xml:space="preserve"> </w:t>
            </w:r>
            <w:r w:rsidRPr="00BE6855">
              <w:rPr>
                <w:sz w:val="20"/>
                <w:szCs w:val="20"/>
                <w:lang w:val="ru-RU"/>
              </w:rPr>
              <w:t>города федерального значения);</w:t>
            </w:r>
          </w:p>
        </w:tc>
        <w:tc>
          <w:tcPr>
            <w:tcW w:w="375" w:type="pct"/>
            <w:vAlign w:val="center"/>
          </w:tcPr>
          <w:p w:rsidR="0061135C" w:rsidRPr="00BE6855" w:rsidRDefault="0061135C" w:rsidP="00095FD1">
            <w:pPr>
              <w:pStyle w:val="TableParagraph"/>
              <w:jc w:val="center"/>
              <w:rPr>
                <w:sz w:val="20"/>
                <w:szCs w:val="20"/>
              </w:rPr>
            </w:pPr>
            <w:r w:rsidRPr="00BE6855">
              <w:rPr>
                <w:w w:val="99"/>
                <w:sz w:val="20"/>
                <w:szCs w:val="20"/>
              </w:rPr>
              <w:t>%</w:t>
            </w:r>
          </w:p>
        </w:tc>
        <w:tc>
          <w:tcPr>
            <w:tcW w:w="735" w:type="pct"/>
            <w:vAlign w:val="center"/>
          </w:tcPr>
          <w:p w:rsidR="0061135C" w:rsidRDefault="0061135C" w:rsidP="00095FD1">
            <w:pPr>
              <w:spacing w:after="0" w:line="240" w:lineRule="auto"/>
              <w:jc w:val="center"/>
            </w:pPr>
            <w:r w:rsidRPr="00B04483">
              <w:rPr>
                <w:sz w:val="20"/>
                <w:szCs w:val="20"/>
                <w:lang w:val="ru-RU"/>
              </w:rPr>
              <w:t>0</w:t>
            </w:r>
          </w:p>
        </w:tc>
        <w:tc>
          <w:tcPr>
            <w:tcW w:w="878" w:type="pct"/>
            <w:vAlign w:val="center"/>
          </w:tcPr>
          <w:p w:rsidR="0061135C" w:rsidRDefault="0061135C" w:rsidP="00095FD1">
            <w:pPr>
              <w:spacing w:after="0" w:line="240" w:lineRule="auto"/>
              <w:jc w:val="center"/>
            </w:pPr>
            <w:r w:rsidRPr="00B04483">
              <w:rPr>
                <w:sz w:val="20"/>
                <w:szCs w:val="20"/>
                <w:lang w:val="ru-RU"/>
              </w:rPr>
              <w:t>0</w:t>
            </w:r>
          </w:p>
        </w:tc>
      </w:tr>
      <w:tr w:rsidR="0061135C" w:rsidRPr="00BE6855" w:rsidTr="00095FD1">
        <w:trPr>
          <w:trHeight w:val="20"/>
        </w:trPr>
        <w:tc>
          <w:tcPr>
            <w:tcW w:w="288" w:type="pct"/>
            <w:vAlign w:val="center"/>
          </w:tcPr>
          <w:p w:rsidR="0061135C" w:rsidRPr="00BE6855" w:rsidRDefault="0061135C" w:rsidP="00095FD1">
            <w:pPr>
              <w:pStyle w:val="TableParagraph"/>
              <w:jc w:val="center"/>
              <w:rPr>
                <w:sz w:val="20"/>
                <w:szCs w:val="20"/>
              </w:rPr>
            </w:pPr>
            <w:r w:rsidRPr="00BE6855">
              <w:rPr>
                <w:sz w:val="20"/>
                <w:szCs w:val="20"/>
              </w:rPr>
              <w:t>12</w:t>
            </w:r>
          </w:p>
        </w:tc>
        <w:tc>
          <w:tcPr>
            <w:tcW w:w="2724" w:type="pct"/>
            <w:vAlign w:val="center"/>
          </w:tcPr>
          <w:p w:rsidR="0061135C" w:rsidRPr="00BE6855" w:rsidRDefault="0061135C" w:rsidP="00095FD1">
            <w:pPr>
              <w:pStyle w:val="TableParagraph"/>
              <w:jc w:val="center"/>
              <w:rPr>
                <w:sz w:val="20"/>
                <w:szCs w:val="20"/>
                <w:lang w:val="ru-RU"/>
              </w:rPr>
            </w:pPr>
            <w:r w:rsidRPr="00BE6855">
              <w:rPr>
                <w:sz w:val="20"/>
                <w:szCs w:val="20"/>
                <w:lang w:val="ru-RU"/>
              </w:rPr>
              <w:t>удельный расход условного топлива на отпуск электрической энергии;</w:t>
            </w:r>
          </w:p>
        </w:tc>
        <w:tc>
          <w:tcPr>
            <w:tcW w:w="375" w:type="pct"/>
            <w:vAlign w:val="center"/>
          </w:tcPr>
          <w:p w:rsidR="0061135C" w:rsidRPr="00BE6855" w:rsidRDefault="0061135C" w:rsidP="00095FD1">
            <w:pPr>
              <w:pStyle w:val="TableParagraph"/>
              <w:jc w:val="center"/>
              <w:rPr>
                <w:sz w:val="20"/>
                <w:szCs w:val="20"/>
              </w:rPr>
            </w:pPr>
            <w:r w:rsidRPr="00BE6855">
              <w:rPr>
                <w:sz w:val="20"/>
                <w:szCs w:val="20"/>
              </w:rPr>
              <w:t>кг.у.т./ кВт</w:t>
            </w:r>
          </w:p>
        </w:tc>
        <w:tc>
          <w:tcPr>
            <w:tcW w:w="735" w:type="pct"/>
            <w:vAlign w:val="center"/>
          </w:tcPr>
          <w:p w:rsidR="0061135C" w:rsidRDefault="0061135C" w:rsidP="00095FD1">
            <w:pPr>
              <w:spacing w:after="0" w:line="240" w:lineRule="auto"/>
              <w:jc w:val="center"/>
            </w:pPr>
            <w:r w:rsidRPr="00B04483">
              <w:rPr>
                <w:sz w:val="20"/>
                <w:szCs w:val="20"/>
                <w:lang w:val="ru-RU"/>
              </w:rPr>
              <w:t>0</w:t>
            </w:r>
          </w:p>
        </w:tc>
        <w:tc>
          <w:tcPr>
            <w:tcW w:w="878" w:type="pct"/>
            <w:vAlign w:val="center"/>
          </w:tcPr>
          <w:p w:rsidR="0061135C" w:rsidRDefault="0061135C" w:rsidP="00095FD1">
            <w:pPr>
              <w:spacing w:after="0" w:line="240" w:lineRule="auto"/>
              <w:jc w:val="center"/>
            </w:pPr>
            <w:r w:rsidRPr="00B04483">
              <w:rPr>
                <w:sz w:val="20"/>
                <w:szCs w:val="20"/>
                <w:lang w:val="ru-RU"/>
              </w:rPr>
              <w:t>0</w:t>
            </w:r>
          </w:p>
        </w:tc>
      </w:tr>
      <w:tr w:rsidR="0061135C" w:rsidRPr="00BE6855" w:rsidTr="00095FD1">
        <w:trPr>
          <w:trHeight w:val="20"/>
        </w:trPr>
        <w:tc>
          <w:tcPr>
            <w:tcW w:w="288" w:type="pct"/>
            <w:vAlign w:val="center"/>
          </w:tcPr>
          <w:p w:rsidR="0061135C" w:rsidRPr="00BE6855" w:rsidRDefault="0061135C" w:rsidP="00095FD1">
            <w:pPr>
              <w:pStyle w:val="TableParagraph"/>
              <w:jc w:val="center"/>
              <w:rPr>
                <w:sz w:val="20"/>
                <w:szCs w:val="20"/>
              </w:rPr>
            </w:pPr>
            <w:r w:rsidRPr="00BE6855">
              <w:rPr>
                <w:sz w:val="20"/>
                <w:szCs w:val="20"/>
              </w:rPr>
              <w:t>13</w:t>
            </w:r>
          </w:p>
        </w:tc>
        <w:tc>
          <w:tcPr>
            <w:tcW w:w="2724" w:type="pct"/>
            <w:vAlign w:val="center"/>
          </w:tcPr>
          <w:p w:rsidR="0061135C" w:rsidRPr="00BE6855" w:rsidRDefault="0061135C" w:rsidP="00095FD1">
            <w:pPr>
              <w:pStyle w:val="TableParagraph"/>
              <w:jc w:val="center"/>
              <w:rPr>
                <w:sz w:val="20"/>
                <w:szCs w:val="20"/>
                <w:lang w:val="ru-RU"/>
              </w:rPr>
            </w:pPr>
            <w:r w:rsidRPr="00BE6855">
              <w:rPr>
                <w:sz w:val="20"/>
                <w:szCs w:val="20"/>
                <w:lang w:val="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75" w:type="pct"/>
            <w:vAlign w:val="center"/>
          </w:tcPr>
          <w:p w:rsidR="0061135C" w:rsidRPr="00BE6855" w:rsidRDefault="0061135C" w:rsidP="00095FD1">
            <w:pPr>
              <w:pStyle w:val="TableParagraph"/>
              <w:jc w:val="center"/>
              <w:rPr>
                <w:sz w:val="20"/>
                <w:szCs w:val="20"/>
              </w:rPr>
            </w:pPr>
            <w:r w:rsidRPr="00BE6855">
              <w:rPr>
                <w:w w:val="99"/>
                <w:sz w:val="20"/>
                <w:szCs w:val="20"/>
              </w:rPr>
              <w:t>%</w:t>
            </w:r>
          </w:p>
        </w:tc>
        <w:tc>
          <w:tcPr>
            <w:tcW w:w="735" w:type="pct"/>
            <w:vAlign w:val="center"/>
          </w:tcPr>
          <w:p w:rsidR="0061135C" w:rsidRDefault="0061135C" w:rsidP="00095FD1">
            <w:pPr>
              <w:spacing w:after="0" w:line="240" w:lineRule="auto"/>
              <w:jc w:val="center"/>
            </w:pPr>
            <w:r w:rsidRPr="00B04483">
              <w:rPr>
                <w:sz w:val="20"/>
                <w:szCs w:val="20"/>
                <w:lang w:val="ru-RU"/>
              </w:rPr>
              <w:t>0</w:t>
            </w:r>
          </w:p>
        </w:tc>
        <w:tc>
          <w:tcPr>
            <w:tcW w:w="878" w:type="pct"/>
            <w:vAlign w:val="center"/>
          </w:tcPr>
          <w:p w:rsidR="0061135C" w:rsidRDefault="0061135C" w:rsidP="00095FD1">
            <w:pPr>
              <w:spacing w:after="0" w:line="240" w:lineRule="auto"/>
              <w:jc w:val="center"/>
            </w:pPr>
            <w:r w:rsidRPr="00B04483">
              <w:rPr>
                <w:sz w:val="20"/>
                <w:szCs w:val="20"/>
                <w:lang w:val="ru-RU"/>
              </w:rPr>
              <w:t>0</w:t>
            </w:r>
          </w:p>
        </w:tc>
      </w:tr>
      <w:tr w:rsidR="0061135C" w:rsidRPr="00BE6855" w:rsidTr="00095FD1">
        <w:trPr>
          <w:trHeight w:val="20"/>
        </w:trPr>
        <w:tc>
          <w:tcPr>
            <w:tcW w:w="288" w:type="pct"/>
            <w:vAlign w:val="center"/>
          </w:tcPr>
          <w:p w:rsidR="0061135C" w:rsidRPr="0061135C" w:rsidRDefault="0061135C" w:rsidP="00095FD1">
            <w:pPr>
              <w:pStyle w:val="TableParagraph"/>
              <w:jc w:val="center"/>
              <w:rPr>
                <w:sz w:val="20"/>
                <w:szCs w:val="20"/>
                <w:lang w:val="ru-RU"/>
              </w:rPr>
            </w:pPr>
            <w:r>
              <w:rPr>
                <w:sz w:val="20"/>
                <w:szCs w:val="20"/>
                <w:lang w:val="ru-RU"/>
              </w:rPr>
              <w:t>14</w:t>
            </w:r>
          </w:p>
        </w:tc>
        <w:tc>
          <w:tcPr>
            <w:tcW w:w="2724" w:type="pct"/>
            <w:vAlign w:val="center"/>
          </w:tcPr>
          <w:p w:rsidR="0061135C" w:rsidRPr="00BE6855" w:rsidRDefault="0061135C" w:rsidP="00095FD1">
            <w:pPr>
              <w:pStyle w:val="TableParagraph"/>
              <w:jc w:val="center"/>
              <w:rPr>
                <w:sz w:val="20"/>
                <w:szCs w:val="20"/>
                <w:lang w:val="ru-RU"/>
              </w:rPr>
            </w:pPr>
            <w:r w:rsidRPr="00BE6855">
              <w:rPr>
                <w:sz w:val="20"/>
                <w:szCs w:val="20"/>
                <w:lang w:val="ru-RU"/>
              </w:rPr>
              <w:t>доля</w:t>
            </w:r>
            <w:r w:rsidRPr="00BE6855">
              <w:rPr>
                <w:spacing w:val="-15"/>
                <w:sz w:val="20"/>
                <w:szCs w:val="20"/>
                <w:lang w:val="ru-RU"/>
              </w:rPr>
              <w:t xml:space="preserve"> </w:t>
            </w:r>
            <w:r w:rsidRPr="00BE6855">
              <w:rPr>
                <w:sz w:val="20"/>
                <w:szCs w:val="20"/>
                <w:lang w:val="ru-RU"/>
              </w:rPr>
              <w:t>отпуска</w:t>
            </w:r>
            <w:r w:rsidRPr="00BE6855">
              <w:rPr>
                <w:spacing w:val="-15"/>
                <w:sz w:val="20"/>
                <w:szCs w:val="20"/>
                <w:lang w:val="ru-RU"/>
              </w:rPr>
              <w:t xml:space="preserve"> </w:t>
            </w:r>
            <w:r w:rsidRPr="00BE6855">
              <w:rPr>
                <w:sz w:val="20"/>
                <w:szCs w:val="20"/>
                <w:lang w:val="ru-RU"/>
              </w:rPr>
              <w:t>тепловой</w:t>
            </w:r>
            <w:r w:rsidRPr="00BE6855">
              <w:rPr>
                <w:spacing w:val="-16"/>
                <w:sz w:val="20"/>
                <w:szCs w:val="20"/>
                <w:lang w:val="ru-RU"/>
              </w:rPr>
              <w:t xml:space="preserve"> </w:t>
            </w:r>
            <w:r w:rsidRPr="00BE6855">
              <w:rPr>
                <w:sz w:val="20"/>
                <w:szCs w:val="20"/>
                <w:lang w:val="ru-RU"/>
              </w:rPr>
              <w:t>энергии,</w:t>
            </w:r>
            <w:r w:rsidRPr="00BE6855">
              <w:rPr>
                <w:spacing w:val="-13"/>
                <w:sz w:val="20"/>
                <w:szCs w:val="20"/>
                <w:lang w:val="ru-RU"/>
              </w:rPr>
              <w:t xml:space="preserve"> </w:t>
            </w:r>
            <w:r w:rsidRPr="00BE6855">
              <w:rPr>
                <w:sz w:val="20"/>
                <w:szCs w:val="20"/>
                <w:lang w:val="ru-RU"/>
              </w:rPr>
              <w:t>осуществляемого</w:t>
            </w:r>
            <w:r w:rsidRPr="00BE6855">
              <w:rPr>
                <w:spacing w:val="-14"/>
                <w:sz w:val="20"/>
                <w:szCs w:val="20"/>
                <w:lang w:val="ru-RU"/>
              </w:rPr>
              <w:t xml:space="preserve"> </w:t>
            </w:r>
            <w:r w:rsidRPr="00BE6855">
              <w:rPr>
                <w:sz w:val="20"/>
                <w:szCs w:val="20"/>
                <w:lang w:val="ru-RU"/>
              </w:rPr>
              <w:t>потребителям по</w:t>
            </w:r>
            <w:r w:rsidRPr="00BE6855">
              <w:rPr>
                <w:spacing w:val="-12"/>
                <w:sz w:val="20"/>
                <w:szCs w:val="20"/>
                <w:lang w:val="ru-RU"/>
              </w:rPr>
              <w:t xml:space="preserve"> </w:t>
            </w:r>
            <w:r w:rsidRPr="00BE6855">
              <w:rPr>
                <w:sz w:val="20"/>
                <w:szCs w:val="20"/>
                <w:lang w:val="ru-RU"/>
              </w:rPr>
              <w:t>приборам</w:t>
            </w:r>
            <w:r w:rsidRPr="00BE6855">
              <w:rPr>
                <w:spacing w:val="-9"/>
                <w:sz w:val="20"/>
                <w:szCs w:val="20"/>
                <w:lang w:val="ru-RU"/>
              </w:rPr>
              <w:t xml:space="preserve"> </w:t>
            </w:r>
            <w:r w:rsidRPr="00BE6855">
              <w:rPr>
                <w:sz w:val="20"/>
                <w:szCs w:val="20"/>
                <w:lang w:val="ru-RU"/>
              </w:rPr>
              <w:t>учета,</w:t>
            </w:r>
            <w:r w:rsidRPr="00BE6855">
              <w:rPr>
                <w:spacing w:val="-10"/>
                <w:sz w:val="20"/>
                <w:szCs w:val="20"/>
                <w:lang w:val="ru-RU"/>
              </w:rPr>
              <w:t xml:space="preserve"> </w:t>
            </w:r>
            <w:r w:rsidRPr="00BE6855">
              <w:rPr>
                <w:sz w:val="20"/>
                <w:szCs w:val="20"/>
                <w:lang w:val="ru-RU"/>
              </w:rPr>
              <w:t>в</w:t>
            </w:r>
            <w:r w:rsidRPr="00BE6855">
              <w:rPr>
                <w:spacing w:val="-13"/>
                <w:sz w:val="20"/>
                <w:szCs w:val="20"/>
                <w:lang w:val="ru-RU"/>
              </w:rPr>
              <w:t xml:space="preserve"> </w:t>
            </w:r>
            <w:r w:rsidRPr="00BE6855">
              <w:rPr>
                <w:sz w:val="20"/>
                <w:szCs w:val="20"/>
                <w:lang w:val="ru-RU"/>
              </w:rPr>
              <w:t>общем</w:t>
            </w:r>
            <w:r w:rsidRPr="00BE6855">
              <w:rPr>
                <w:spacing w:val="-9"/>
                <w:sz w:val="20"/>
                <w:szCs w:val="20"/>
                <w:lang w:val="ru-RU"/>
              </w:rPr>
              <w:t xml:space="preserve"> </w:t>
            </w:r>
            <w:r w:rsidRPr="00BE6855">
              <w:rPr>
                <w:sz w:val="20"/>
                <w:szCs w:val="20"/>
                <w:lang w:val="ru-RU"/>
              </w:rPr>
              <w:t>объеме</w:t>
            </w:r>
            <w:r w:rsidRPr="00BE6855">
              <w:rPr>
                <w:spacing w:val="-11"/>
                <w:sz w:val="20"/>
                <w:szCs w:val="20"/>
                <w:lang w:val="ru-RU"/>
              </w:rPr>
              <w:t xml:space="preserve"> </w:t>
            </w:r>
            <w:r w:rsidRPr="00BE6855">
              <w:rPr>
                <w:sz w:val="20"/>
                <w:szCs w:val="20"/>
                <w:lang w:val="ru-RU"/>
              </w:rPr>
              <w:t>отпущенной</w:t>
            </w:r>
            <w:r w:rsidRPr="00BE6855">
              <w:rPr>
                <w:spacing w:val="-11"/>
                <w:sz w:val="20"/>
                <w:szCs w:val="20"/>
                <w:lang w:val="ru-RU"/>
              </w:rPr>
              <w:t xml:space="preserve"> </w:t>
            </w:r>
            <w:r w:rsidRPr="00BE6855">
              <w:rPr>
                <w:sz w:val="20"/>
                <w:szCs w:val="20"/>
                <w:lang w:val="ru-RU"/>
              </w:rPr>
              <w:t>тепловой</w:t>
            </w:r>
            <w:r w:rsidRPr="00BE6855">
              <w:rPr>
                <w:spacing w:val="-14"/>
                <w:sz w:val="20"/>
                <w:szCs w:val="20"/>
                <w:lang w:val="ru-RU"/>
              </w:rPr>
              <w:t xml:space="preserve"> </w:t>
            </w:r>
            <w:r w:rsidRPr="00BE6855">
              <w:rPr>
                <w:sz w:val="20"/>
                <w:szCs w:val="20"/>
                <w:lang w:val="ru-RU"/>
              </w:rPr>
              <w:t>энергии;</w:t>
            </w:r>
          </w:p>
        </w:tc>
        <w:tc>
          <w:tcPr>
            <w:tcW w:w="375" w:type="pct"/>
            <w:vAlign w:val="center"/>
          </w:tcPr>
          <w:p w:rsidR="0061135C" w:rsidRPr="00BE6855" w:rsidRDefault="0061135C" w:rsidP="00095FD1">
            <w:pPr>
              <w:pStyle w:val="TableParagraph"/>
              <w:jc w:val="center"/>
              <w:rPr>
                <w:sz w:val="20"/>
                <w:szCs w:val="20"/>
              </w:rPr>
            </w:pPr>
            <w:r w:rsidRPr="00BE6855">
              <w:rPr>
                <w:w w:val="99"/>
                <w:sz w:val="20"/>
                <w:szCs w:val="20"/>
              </w:rPr>
              <w:t>%</w:t>
            </w:r>
          </w:p>
        </w:tc>
        <w:tc>
          <w:tcPr>
            <w:tcW w:w="735" w:type="pct"/>
            <w:vAlign w:val="center"/>
          </w:tcPr>
          <w:p w:rsidR="0061135C" w:rsidRPr="00182090" w:rsidRDefault="0061135C" w:rsidP="00095FD1">
            <w:pPr>
              <w:pStyle w:val="TableParagraph"/>
              <w:jc w:val="center"/>
              <w:rPr>
                <w:sz w:val="20"/>
                <w:szCs w:val="20"/>
                <w:lang w:val="ru-RU"/>
              </w:rPr>
            </w:pPr>
            <w:r>
              <w:rPr>
                <w:sz w:val="20"/>
                <w:szCs w:val="20"/>
                <w:lang w:val="ru-RU"/>
              </w:rPr>
              <w:t>0</w:t>
            </w:r>
          </w:p>
        </w:tc>
        <w:tc>
          <w:tcPr>
            <w:tcW w:w="878" w:type="pct"/>
            <w:vAlign w:val="center"/>
          </w:tcPr>
          <w:p w:rsidR="0061135C" w:rsidRPr="00BE6855" w:rsidRDefault="0061135C" w:rsidP="00095FD1">
            <w:pPr>
              <w:pStyle w:val="TableParagraph"/>
              <w:jc w:val="center"/>
              <w:rPr>
                <w:sz w:val="20"/>
                <w:szCs w:val="20"/>
              </w:rPr>
            </w:pPr>
            <w:r w:rsidRPr="00BE6855">
              <w:rPr>
                <w:sz w:val="20"/>
                <w:szCs w:val="20"/>
              </w:rPr>
              <w:t>100</w:t>
            </w:r>
          </w:p>
        </w:tc>
      </w:tr>
      <w:tr w:rsidR="0061135C" w:rsidRPr="00BE6855" w:rsidTr="00095FD1">
        <w:trPr>
          <w:trHeight w:val="20"/>
        </w:trPr>
        <w:tc>
          <w:tcPr>
            <w:tcW w:w="288" w:type="pct"/>
            <w:vAlign w:val="center"/>
          </w:tcPr>
          <w:p w:rsidR="0061135C" w:rsidRPr="0061135C" w:rsidRDefault="0061135C" w:rsidP="00095FD1">
            <w:pPr>
              <w:pStyle w:val="TableParagraph"/>
              <w:jc w:val="center"/>
              <w:rPr>
                <w:sz w:val="20"/>
                <w:szCs w:val="20"/>
                <w:lang w:val="ru-RU"/>
              </w:rPr>
            </w:pPr>
            <w:r>
              <w:rPr>
                <w:sz w:val="20"/>
                <w:szCs w:val="20"/>
                <w:lang w:val="ru-RU"/>
              </w:rPr>
              <w:t>15</w:t>
            </w:r>
          </w:p>
        </w:tc>
        <w:tc>
          <w:tcPr>
            <w:tcW w:w="2724" w:type="pct"/>
            <w:vAlign w:val="center"/>
          </w:tcPr>
          <w:p w:rsidR="0061135C" w:rsidRPr="00BE6855" w:rsidRDefault="0061135C" w:rsidP="00095FD1">
            <w:pPr>
              <w:pStyle w:val="TableParagraph"/>
              <w:jc w:val="center"/>
              <w:rPr>
                <w:sz w:val="20"/>
                <w:szCs w:val="20"/>
                <w:lang w:val="ru-RU"/>
              </w:rPr>
            </w:pPr>
            <w:r w:rsidRPr="00BE6855">
              <w:rPr>
                <w:sz w:val="20"/>
                <w:szCs w:val="20"/>
                <w:lang w:val="ru-RU"/>
              </w:rPr>
              <w:t>средневзвешенный (по материальной характеристике) срок эксплуатации тепловых сетей</w:t>
            </w:r>
          </w:p>
        </w:tc>
        <w:tc>
          <w:tcPr>
            <w:tcW w:w="375" w:type="pct"/>
            <w:vAlign w:val="center"/>
          </w:tcPr>
          <w:p w:rsidR="0061135C" w:rsidRPr="00BE6855" w:rsidRDefault="0061135C" w:rsidP="00095FD1">
            <w:pPr>
              <w:pStyle w:val="TableParagraph"/>
              <w:jc w:val="center"/>
              <w:rPr>
                <w:sz w:val="20"/>
                <w:szCs w:val="20"/>
              </w:rPr>
            </w:pPr>
            <w:r w:rsidRPr="00BE6855">
              <w:rPr>
                <w:sz w:val="20"/>
                <w:szCs w:val="20"/>
              </w:rPr>
              <w:t>лет</w:t>
            </w:r>
          </w:p>
        </w:tc>
        <w:tc>
          <w:tcPr>
            <w:tcW w:w="735" w:type="pct"/>
            <w:vAlign w:val="center"/>
          </w:tcPr>
          <w:p w:rsidR="0061135C" w:rsidRPr="00BE6855" w:rsidRDefault="0061135C" w:rsidP="00095FD1">
            <w:pPr>
              <w:pStyle w:val="TableParagraph"/>
              <w:jc w:val="center"/>
              <w:rPr>
                <w:sz w:val="20"/>
                <w:szCs w:val="20"/>
                <w:lang w:val="ru-RU"/>
              </w:rPr>
            </w:pPr>
            <w:r w:rsidRPr="00BE6855">
              <w:rPr>
                <w:sz w:val="20"/>
                <w:szCs w:val="20"/>
                <w:lang w:val="ru-RU"/>
              </w:rPr>
              <w:t>20</w:t>
            </w:r>
          </w:p>
        </w:tc>
        <w:tc>
          <w:tcPr>
            <w:tcW w:w="878" w:type="pct"/>
            <w:vAlign w:val="center"/>
          </w:tcPr>
          <w:p w:rsidR="0061135C" w:rsidRPr="00182090" w:rsidRDefault="0061135C" w:rsidP="00095FD1">
            <w:pPr>
              <w:pStyle w:val="TableParagraph"/>
              <w:jc w:val="center"/>
              <w:rPr>
                <w:sz w:val="20"/>
                <w:szCs w:val="20"/>
                <w:lang w:val="ru-RU"/>
              </w:rPr>
            </w:pPr>
            <w:r w:rsidRPr="00182090">
              <w:rPr>
                <w:w w:val="99"/>
                <w:szCs w:val="20"/>
                <w:lang w:val="ru-RU"/>
              </w:rPr>
              <w:t>5</w:t>
            </w:r>
          </w:p>
        </w:tc>
      </w:tr>
      <w:tr w:rsidR="0061135C" w:rsidRPr="00BE6855" w:rsidTr="00095FD1">
        <w:trPr>
          <w:trHeight w:val="20"/>
        </w:trPr>
        <w:tc>
          <w:tcPr>
            <w:tcW w:w="288" w:type="pct"/>
            <w:vAlign w:val="center"/>
          </w:tcPr>
          <w:p w:rsidR="0061135C" w:rsidRPr="0061135C" w:rsidRDefault="0061135C" w:rsidP="00095FD1">
            <w:pPr>
              <w:pStyle w:val="TableParagraph"/>
              <w:jc w:val="center"/>
              <w:rPr>
                <w:sz w:val="20"/>
                <w:szCs w:val="20"/>
                <w:lang w:val="ru-RU"/>
              </w:rPr>
            </w:pPr>
            <w:r>
              <w:rPr>
                <w:sz w:val="20"/>
                <w:szCs w:val="20"/>
                <w:lang w:val="ru-RU"/>
              </w:rPr>
              <w:t>16</w:t>
            </w:r>
          </w:p>
        </w:tc>
        <w:tc>
          <w:tcPr>
            <w:tcW w:w="2724" w:type="pct"/>
            <w:vAlign w:val="center"/>
          </w:tcPr>
          <w:p w:rsidR="0061135C" w:rsidRPr="00BE6855" w:rsidRDefault="0061135C" w:rsidP="00095FD1">
            <w:pPr>
              <w:pStyle w:val="TableParagraph"/>
              <w:jc w:val="center"/>
              <w:rPr>
                <w:sz w:val="20"/>
                <w:szCs w:val="20"/>
                <w:lang w:val="ru-RU"/>
              </w:rPr>
            </w:pPr>
            <w:r w:rsidRPr="00BE6855">
              <w:rPr>
                <w:sz w:val="20"/>
                <w:szCs w:val="20"/>
                <w:lang w:val="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w:t>
            </w:r>
            <w:r w:rsidRPr="00BE6855">
              <w:rPr>
                <w:spacing w:val="-33"/>
                <w:sz w:val="20"/>
                <w:szCs w:val="20"/>
                <w:lang w:val="ru-RU"/>
              </w:rPr>
              <w:t xml:space="preserve"> </w:t>
            </w:r>
            <w:r w:rsidRPr="00BE6855">
              <w:rPr>
                <w:sz w:val="20"/>
                <w:szCs w:val="20"/>
                <w:lang w:val="ru-RU"/>
              </w:rPr>
              <w:t>указанных в утвержденной схеме теплоснабжения)</w:t>
            </w:r>
          </w:p>
        </w:tc>
        <w:tc>
          <w:tcPr>
            <w:tcW w:w="375" w:type="pct"/>
            <w:vAlign w:val="center"/>
          </w:tcPr>
          <w:p w:rsidR="0061135C" w:rsidRPr="00BE6855" w:rsidRDefault="0061135C" w:rsidP="00095FD1">
            <w:pPr>
              <w:pStyle w:val="TableParagraph"/>
              <w:jc w:val="center"/>
              <w:rPr>
                <w:sz w:val="20"/>
                <w:szCs w:val="20"/>
              </w:rPr>
            </w:pPr>
            <w:r w:rsidRPr="00BE6855">
              <w:rPr>
                <w:w w:val="99"/>
                <w:sz w:val="20"/>
                <w:szCs w:val="20"/>
              </w:rPr>
              <w:t>%</w:t>
            </w:r>
          </w:p>
        </w:tc>
        <w:tc>
          <w:tcPr>
            <w:tcW w:w="735" w:type="pct"/>
            <w:vAlign w:val="center"/>
          </w:tcPr>
          <w:p w:rsidR="0061135C" w:rsidRPr="00BE6855" w:rsidRDefault="0061135C" w:rsidP="00095FD1">
            <w:pPr>
              <w:pStyle w:val="TableParagraph"/>
              <w:jc w:val="center"/>
              <w:rPr>
                <w:sz w:val="20"/>
                <w:szCs w:val="20"/>
                <w:lang w:val="ru-RU"/>
              </w:rPr>
            </w:pPr>
            <w:r w:rsidRPr="00182090">
              <w:rPr>
                <w:w w:val="99"/>
                <w:sz w:val="24"/>
                <w:szCs w:val="20"/>
                <w:lang w:val="ru-RU"/>
              </w:rPr>
              <w:t>30</w:t>
            </w:r>
          </w:p>
        </w:tc>
        <w:tc>
          <w:tcPr>
            <w:tcW w:w="878" w:type="pct"/>
            <w:vAlign w:val="center"/>
          </w:tcPr>
          <w:p w:rsidR="0061135C" w:rsidRPr="00BE6855" w:rsidRDefault="0061135C" w:rsidP="00095FD1">
            <w:pPr>
              <w:pStyle w:val="TableParagraph"/>
              <w:jc w:val="center"/>
              <w:rPr>
                <w:sz w:val="20"/>
                <w:szCs w:val="20"/>
              </w:rPr>
            </w:pPr>
            <w:r w:rsidRPr="00BE6855">
              <w:rPr>
                <w:sz w:val="20"/>
                <w:szCs w:val="20"/>
              </w:rPr>
              <w:t>100</w:t>
            </w:r>
          </w:p>
        </w:tc>
      </w:tr>
      <w:tr w:rsidR="0061135C" w:rsidRPr="00BE6855" w:rsidTr="00095FD1">
        <w:trPr>
          <w:trHeight w:val="20"/>
        </w:trPr>
        <w:tc>
          <w:tcPr>
            <w:tcW w:w="288" w:type="pct"/>
            <w:vAlign w:val="center"/>
          </w:tcPr>
          <w:p w:rsidR="0061135C" w:rsidRPr="0061135C" w:rsidRDefault="0061135C" w:rsidP="00095FD1">
            <w:pPr>
              <w:pStyle w:val="TableParagraph"/>
              <w:jc w:val="center"/>
              <w:rPr>
                <w:sz w:val="20"/>
                <w:szCs w:val="20"/>
                <w:lang w:val="ru-RU"/>
              </w:rPr>
            </w:pPr>
            <w:r>
              <w:rPr>
                <w:sz w:val="20"/>
                <w:szCs w:val="20"/>
                <w:lang w:val="ru-RU"/>
              </w:rPr>
              <w:t>17</w:t>
            </w:r>
          </w:p>
        </w:tc>
        <w:tc>
          <w:tcPr>
            <w:tcW w:w="2724" w:type="pct"/>
            <w:vAlign w:val="center"/>
          </w:tcPr>
          <w:p w:rsidR="0061135C" w:rsidRPr="00BE6855" w:rsidRDefault="0061135C" w:rsidP="00095FD1">
            <w:pPr>
              <w:pStyle w:val="TableParagraph"/>
              <w:jc w:val="center"/>
              <w:rPr>
                <w:sz w:val="20"/>
                <w:szCs w:val="20"/>
                <w:lang w:val="ru-RU"/>
              </w:rPr>
            </w:pPr>
            <w:r w:rsidRPr="00BE6855">
              <w:rPr>
                <w:sz w:val="20"/>
                <w:szCs w:val="20"/>
                <w:lang w:val="ru-RU"/>
              </w:rPr>
              <w:t>отношение установленной тепловой мощности оборудования источников тепловой энергии, реконструированного за год, к общей</w:t>
            </w:r>
            <w:r w:rsidRPr="00BE6855">
              <w:rPr>
                <w:spacing w:val="-15"/>
                <w:sz w:val="20"/>
                <w:szCs w:val="20"/>
                <w:lang w:val="ru-RU"/>
              </w:rPr>
              <w:t xml:space="preserve"> </w:t>
            </w:r>
            <w:r w:rsidRPr="00BE6855">
              <w:rPr>
                <w:sz w:val="20"/>
                <w:szCs w:val="20"/>
                <w:lang w:val="ru-RU"/>
              </w:rPr>
              <w:t>установленной</w:t>
            </w:r>
            <w:r w:rsidRPr="00BE6855">
              <w:rPr>
                <w:spacing w:val="-14"/>
                <w:sz w:val="20"/>
                <w:szCs w:val="20"/>
                <w:lang w:val="ru-RU"/>
              </w:rPr>
              <w:t xml:space="preserve"> </w:t>
            </w:r>
            <w:r w:rsidRPr="00BE6855">
              <w:rPr>
                <w:sz w:val="20"/>
                <w:szCs w:val="20"/>
                <w:lang w:val="ru-RU"/>
              </w:rPr>
              <w:t>тепловой</w:t>
            </w:r>
            <w:r w:rsidRPr="00BE6855">
              <w:rPr>
                <w:spacing w:val="-16"/>
                <w:sz w:val="20"/>
                <w:szCs w:val="20"/>
                <w:lang w:val="ru-RU"/>
              </w:rPr>
              <w:t xml:space="preserve"> </w:t>
            </w:r>
            <w:r w:rsidRPr="00BE6855">
              <w:rPr>
                <w:sz w:val="20"/>
                <w:szCs w:val="20"/>
                <w:lang w:val="ru-RU"/>
              </w:rPr>
              <w:t>мощности</w:t>
            </w:r>
            <w:r w:rsidRPr="00BE6855">
              <w:rPr>
                <w:spacing w:val="-15"/>
                <w:sz w:val="20"/>
                <w:szCs w:val="20"/>
                <w:lang w:val="ru-RU"/>
              </w:rPr>
              <w:t xml:space="preserve"> </w:t>
            </w:r>
            <w:r w:rsidRPr="00BE6855">
              <w:rPr>
                <w:sz w:val="20"/>
                <w:szCs w:val="20"/>
                <w:lang w:val="ru-RU"/>
              </w:rPr>
              <w:t>источников</w:t>
            </w:r>
            <w:r w:rsidRPr="00BE6855">
              <w:rPr>
                <w:spacing w:val="-14"/>
                <w:sz w:val="20"/>
                <w:szCs w:val="20"/>
                <w:lang w:val="ru-RU"/>
              </w:rPr>
              <w:t xml:space="preserve"> </w:t>
            </w:r>
            <w:r w:rsidRPr="00BE6855">
              <w:rPr>
                <w:sz w:val="20"/>
                <w:szCs w:val="20"/>
                <w:lang w:val="ru-RU"/>
              </w:rPr>
              <w:t>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375" w:type="pct"/>
            <w:vAlign w:val="center"/>
          </w:tcPr>
          <w:p w:rsidR="0061135C" w:rsidRPr="00BE6855" w:rsidRDefault="0061135C" w:rsidP="00095FD1">
            <w:pPr>
              <w:pStyle w:val="TableParagraph"/>
              <w:jc w:val="center"/>
              <w:rPr>
                <w:sz w:val="20"/>
                <w:szCs w:val="20"/>
              </w:rPr>
            </w:pPr>
            <w:r w:rsidRPr="00BE6855">
              <w:rPr>
                <w:w w:val="99"/>
                <w:sz w:val="20"/>
                <w:szCs w:val="20"/>
              </w:rPr>
              <w:t>%</w:t>
            </w:r>
          </w:p>
        </w:tc>
        <w:tc>
          <w:tcPr>
            <w:tcW w:w="735" w:type="pct"/>
            <w:vAlign w:val="center"/>
          </w:tcPr>
          <w:p w:rsidR="0061135C" w:rsidRPr="00BE6855" w:rsidRDefault="0061135C" w:rsidP="00095FD1">
            <w:pPr>
              <w:pStyle w:val="TableParagraph"/>
              <w:jc w:val="center"/>
              <w:rPr>
                <w:sz w:val="20"/>
                <w:szCs w:val="20"/>
              </w:rPr>
            </w:pPr>
            <w:r w:rsidRPr="00BE6855">
              <w:rPr>
                <w:sz w:val="20"/>
                <w:szCs w:val="20"/>
              </w:rPr>
              <w:t>100</w:t>
            </w:r>
          </w:p>
        </w:tc>
        <w:tc>
          <w:tcPr>
            <w:tcW w:w="878" w:type="pct"/>
            <w:vAlign w:val="center"/>
          </w:tcPr>
          <w:p w:rsidR="0061135C" w:rsidRPr="00BE6855" w:rsidRDefault="0061135C" w:rsidP="00095FD1">
            <w:pPr>
              <w:pStyle w:val="TableParagraph"/>
              <w:jc w:val="center"/>
              <w:rPr>
                <w:sz w:val="20"/>
                <w:szCs w:val="20"/>
              </w:rPr>
            </w:pPr>
            <w:r w:rsidRPr="00BE6855">
              <w:rPr>
                <w:sz w:val="20"/>
                <w:szCs w:val="20"/>
              </w:rPr>
              <w:t>100</w:t>
            </w:r>
          </w:p>
        </w:tc>
      </w:tr>
      <w:bookmarkEnd w:id="724"/>
      <w:bookmarkEnd w:id="725"/>
      <w:bookmarkEnd w:id="726"/>
    </w:tbl>
    <w:p w:rsidR="00102213" w:rsidRPr="00BE6855" w:rsidRDefault="00102213" w:rsidP="00BE6855">
      <w:pPr>
        <w:spacing w:after="160" w:line="259" w:lineRule="auto"/>
        <w:rPr>
          <w:b/>
          <w:bCs/>
          <w:sz w:val="28"/>
          <w:szCs w:val="28"/>
          <w:lang w:eastAsia="ru-RU" w:bidi="ru-RU"/>
        </w:rPr>
      </w:pPr>
      <w:r w:rsidRPr="00BE6855">
        <w:br w:type="page"/>
      </w:r>
    </w:p>
    <w:p w:rsidR="0096214C" w:rsidRPr="00BE6855" w:rsidRDefault="00BE6855" w:rsidP="00182090">
      <w:pPr>
        <w:pStyle w:val="111"/>
        <w:ind w:left="0" w:right="1854" w:firstLine="709"/>
        <w:jc w:val="both"/>
      </w:pPr>
      <w:bookmarkStart w:id="727" w:name="_Toc34386306"/>
      <w:r>
        <w:lastRenderedPageBreak/>
        <w:t xml:space="preserve">Глава 14 </w:t>
      </w:r>
      <w:r w:rsidR="0096214C" w:rsidRPr="00BE6855">
        <w:t>Ценовые (тарифные) последствия»</w:t>
      </w:r>
      <w:bookmarkEnd w:id="727"/>
    </w:p>
    <w:p w:rsidR="0096214C" w:rsidRPr="00BE6855" w:rsidRDefault="00383724" w:rsidP="00383724">
      <w:pPr>
        <w:pStyle w:val="af"/>
        <w:widowControl w:val="0"/>
        <w:tabs>
          <w:tab w:val="left" w:pos="590"/>
        </w:tabs>
        <w:autoSpaceDE w:val="0"/>
        <w:autoSpaceDN w:val="0"/>
        <w:spacing w:after="0" w:line="240" w:lineRule="auto"/>
        <w:ind w:left="709"/>
        <w:contextualSpacing w:val="0"/>
        <w:jc w:val="both"/>
        <w:rPr>
          <w:b/>
          <w:sz w:val="24"/>
        </w:rPr>
      </w:pPr>
      <w:r>
        <w:rPr>
          <w:b/>
          <w:sz w:val="24"/>
        </w:rPr>
        <w:t>а) т</w:t>
      </w:r>
      <w:r w:rsidR="0096214C" w:rsidRPr="00BE6855">
        <w:rPr>
          <w:b/>
          <w:sz w:val="24"/>
        </w:rPr>
        <w:t>арифно-балансовые расчетные модели теплоснабжения потребителей по каждой системе</w:t>
      </w:r>
      <w:r w:rsidR="0096214C" w:rsidRPr="00BE6855">
        <w:rPr>
          <w:b/>
          <w:spacing w:val="-3"/>
          <w:sz w:val="24"/>
        </w:rPr>
        <w:t xml:space="preserve"> </w:t>
      </w:r>
      <w:r w:rsidR="0096214C" w:rsidRPr="00BE6855">
        <w:rPr>
          <w:b/>
          <w:sz w:val="24"/>
        </w:rPr>
        <w:t>теплоснабжения</w:t>
      </w:r>
    </w:p>
    <w:p w:rsidR="0096214C" w:rsidRPr="00BE6855" w:rsidRDefault="0096214C" w:rsidP="00BE6855">
      <w:pPr>
        <w:pStyle w:val="0"/>
        <w:spacing w:line="240" w:lineRule="auto"/>
      </w:pPr>
      <w:r w:rsidRPr="00BE6855">
        <w:t xml:space="preserve">Тарифно-балансовые расчетные модели теплоснабжения потребителей выполнены с учетом реализации мероприятий настоящей Схемы, а именно </w:t>
      </w:r>
      <w:r w:rsidR="00182090">
        <w:t>реконструкции</w:t>
      </w:r>
      <w:r w:rsidRPr="00BE6855">
        <w:t xml:space="preserve"> тепловых сетей</w:t>
      </w:r>
      <w:r w:rsidR="00182090">
        <w:t xml:space="preserve"> с учетом реализации 3 варианта развития главе 4 Схемы теплоснабжения </w:t>
      </w:r>
      <w:r w:rsidR="00182090" w:rsidRPr="00182090">
        <w:t>Мастер-план развития систем теплоснабжения МО Русско-Высоцкое сельское поселение</w:t>
      </w:r>
      <w:r w:rsidRPr="00BE6855">
        <w:t>. Результаты расчет представлены в таблице</w:t>
      </w:r>
      <w:r w:rsidR="00102213" w:rsidRPr="00BE6855">
        <w:t xml:space="preserve"> ниже</w:t>
      </w:r>
      <w:r w:rsidRPr="00BE6855">
        <w:t>.</w:t>
      </w:r>
    </w:p>
    <w:p w:rsidR="0096214C" w:rsidRPr="00BE6855" w:rsidRDefault="00102213" w:rsidP="00BE6855">
      <w:pPr>
        <w:pStyle w:val="310"/>
        <w:spacing w:before="139"/>
        <w:ind w:left="0" w:right="1267"/>
        <w:jc w:val="both"/>
        <w:rPr>
          <w:color w:val="000000"/>
        </w:rPr>
      </w:pPr>
      <w:r w:rsidRPr="00BE6855">
        <w:rPr>
          <w:color w:val="000000"/>
        </w:rPr>
        <w:t xml:space="preserve">Таблица </w:t>
      </w:r>
      <w:r w:rsidR="00023A98" w:rsidRPr="00BE6855">
        <w:rPr>
          <w:color w:val="000000"/>
        </w:rPr>
        <w:fldChar w:fldCharType="begin"/>
      </w:r>
      <w:r w:rsidRPr="00BE6855">
        <w:rPr>
          <w:color w:val="000000"/>
        </w:rPr>
        <w:instrText xml:space="preserve"> SEQ Таблица \* ARABIC </w:instrText>
      </w:r>
      <w:r w:rsidR="00023A98" w:rsidRPr="00BE6855">
        <w:rPr>
          <w:color w:val="000000"/>
        </w:rPr>
        <w:fldChar w:fldCharType="separate"/>
      </w:r>
      <w:r w:rsidRPr="00BE6855">
        <w:rPr>
          <w:color w:val="000000"/>
        </w:rPr>
        <w:t>52</w:t>
      </w:r>
      <w:r w:rsidR="00023A98" w:rsidRPr="00BE6855">
        <w:rPr>
          <w:color w:val="000000"/>
        </w:rPr>
        <w:fldChar w:fldCharType="end"/>
      </w:r>
      <w:r w:rsidRPr="00BE6855">
        <w:rPr>
          <w:color w:val="000000"/>
        </w:rPr>
        <w:t xml:space="preserve">. </w:t>
      </w:r>
      <w:r w:rsidR="0096214C" w:rsidRPr="00BE6855">
        <w:rPr>
          <w:color w:val="000000"/>
        </w:rPr>
        <w:t>Тарифно-балансовые расчетные модели теплоснабжения потребителей</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238"/>
        <w:gridCol w:w="710"/>
        <w:gridCol w:w="909"/>
        <w:gridCol w:w="911"/>
        <w:gridCol w:w="911"/>
        <w:gridCol w:w="911"/>
        <w:gridCol w:w="911"/>
        <w:gridCol w:w="911"/>
        <w:gridCol w:w="911"/>
        <w:gridCol w:w="911"/>
        <w:gridCol w:w="907"/>
      </w:tblGrid>
      <w:tr w:rsidR="00F00B78" w:rsidRPr="00182090" w:rsidTr="00182090">
        <w:trPr>
          <w:trHeight w:val="315"/>
        </w:trPr>
        <w:tc>
          <w:tcPr>
            <w:tcW w:w="611" w:type="pct"/>
            <w:shd w:val="clear" w:color="auto" w:fill="auto"/>
            <w:vAlign w:val="center"/>
            <w:hideMark/>
          </w:tcPr>
          <w:p w:rsidR="00F00B78" w:rsidRPr="00182090" w:rsidRDefault="00F00B78" w:rsidP="00182090">
            <w:pPr>
              <w:spacing w:after="0" w:line="240" w:lineRule="auto"/>
              <w:ind w:firstLineChars="300" w:firstLine="600"/>
              <w:jc w:val="center"/>
              <w:rPr>
                <w:color w:val="000000"/>
                <w:sz w:val="20"/>
                <w:szCs w:val="20"/>
                <w:lang w:eastAsia="ru-RU"/>
              </w:rPr>
            </w:pPr>
          </w:p>
        </w:tc>
        <w:tc>
          <w:tcPr>
            <w:tcW w:w="350" w:type="pct"/>
            <w:shd w:val="clear" w:color="auto" w:fill="auto"/>
            <w:vAlign w:val="center"/>
            <w:hideMark/>
          </w:tcPr>
          <w:p w:rsidR="00F00B78" w:rsidRPr="00182090" w:rsidRDefault="00F00B78" w:rsidP="00182090">
            <w:pPr>
              <w:spacing w:after="0" w:line="240" w:lineRule="auto"/>
              <w:jc w:val="center"/>
              <w:rPr>
                <w:color w:val="000000"/>
                <w:sz w:val="20"/>
                <w:szCs w:val="20"/>
                <w:lang w:eastAsia="ru-RU"/>
              </w:rPr>
            </w:pPr>
            <w:r w:rsidRPr="00182090">
              <w:rPr>
                <w:color w:val="000000"/>
                <w:sz w:val="20"/>
                <w:szCs w:val="20"/>
                <w:lang w:eastAsia="ru-RU"/>
              </w:rPr>
              <w:t>Ед. изм.</w:t>
            </w:r>
          </w:p>
        </w:tc>
        <w:tc>
          <w:tcPr>
            <w:tcW w:w="448" w:type="pct"/>
            <w:shd w:val="clear" w:color="auto" w:fill="auto"/>
            <w:vAlign w:val="center"/>
            <w:hideMark/>
          </w:tcPr>
          <w:p w:rsidR="00F00B78" w:rsidRPr="00182090" w:rsidRDefault="00F00B78" w:rsidP="00182090">
            <w:pPr>
              <w:spacing w:after="0" w:line="240" w:lineRule="auto"/>
              <w:jc w:val="center"/>
              <w:rPr>
                <w:color w:val="000000"/>
                <w:sz w:val="20"/>
                <w:szCs w:val="20"/>
                <w:lang w:eastAsia="ru-RU"/>
              </w:rPr>
            </w:pPr>
            <w:r w:rsidRPr="00182090">
              <w:rPr>
                <w:color w:val="000000"/>
                <w:sz w:val="20"/>
                <w:szCs w:val="20"/>
                <w:lang w:val="en-US" w:eastAsia="ru-RU"/>
              </w:rPr>
              <w:t>2020</w:t>
            </w:r>
          </w:p>
        </w:tc>
        <w:tc>
          <w:tcPr>
            <w:tcW w:w="449" w:type="pct"/>
            <w:shd w:val="clear" w:color="auto" w:fill="auto"/>
            <w:vAlign w:val="center"/>
            <w:hideMark/>
          </w:tcPr>
          <w:p w:rsidR="00F00B78" w:rsidRPr="00182090" w:rsidRDefault="00F00B78" w:rsidP="00182090">
            <w:pPr>
              <w:spacing w:after="0" w:line="240" w:lineRule="auto"/>
              <w:jc w:val="center"/>
              <w:rPr>
                <w:color w:val="000000"/>
                <w:sz w:val="20"/>
                <w:szCs w:val="20"/>
                <w:lang w:eastAsia="ru-RU"/>
              </w:rPr>
            </w:pPr>
            <w:r w:rsidRPr="00182090">
              <w:rPr>
                <w:color w:val="000000"/>
                <w:sz w:val="20"/>
                <w:szCs w:val="20"/>
                <w:lang w:val="en-US" w:eastAsia="ru-RU"/>
              </w:rPr>
              <w:t>2021</w:t>
            </w:r>
          </w:p>
        </w:tc>
        <w:tc>
          <w:tcPr>
            <w:tcW w:w="449" w:type="pct"/>
            <w:shd w:val="clear" w:color="auto" w:fill="auto"/>
            <w:vAlign w:val="center"/>
            <w:hideMark/>
          </w:tcPr>
          <w:p w:rsidR="00F00B78" w:rsidRPr="00182090" w:rsidRDefault="00F00B78" w:rsidP="00182090">
            <w:pPr>
              <w:spacing w:after="0" w:line="240" w:lineRule="auto"/>
              <w:jc w:val="center"/>
              <w:rPr>
                <w:color w:val="000000"/>
                <w:sz w:val="20"/>
                <w:szCs w:val="20"/>
                <w:lang w:eastAsia="ru-RU"/>
              </w:rPr>
            </w:pPr>
            <w:r w:rsidRPr="00182090">
              <w:rPr>
                <w:color w:val="000000"/>
                <w:sz w:val="20"/>
                <w:szCs w:val="20"/>
                <w:lang w:val="en-US" w:eastAsia="ru-RU"/>
              </w:rPr>
              <w:t>2022</w:t>
            </w:r>
          </w:p>
        </w:tc>
        <w:tc>
          <w:tcPr>
            <w:tcW w:w="449" w:type="pct"/>
            <w:shd w:val="clear" w:color="auto" w:fill="auto"/>
            <w:vAlign w:val="center"/>
            <w:hideMark/>
          </w:tcPr>
          <w:p w:rsidR="00F00B78" w:rsidRPr="00182090" w:rsidRDefault="00F00B78" w:rsidP="00182090">
            <w:pPr>
              <w:spacing w:after="0" w:line="240" w:lineRule="auto"/>
              <w:jc w:val="center"/>
              <w:rPr>
                <w:color w:val="000000"/>
                <w:sz w:val="20"/>
                <w:szCs w:val="20"/>
                <w:lang w:eastAsia="ru-RU"/>
              </w:rPr>
            </w:pPr>
            <w:r w:rsidRPr="00182090">
              <w:rPr>
                <w:color w:val="000000"/>
                <w:sz w:val="20"/>
                <w:szCs w:val="20"/>
                <w:lang w:val="en-US" w:eastAsia="ru-RU"/>
              </w:rPr>
              <w:t>2023</w:t>
            </w:r>
          </w:p>
        </w:tc>
        <w:tc>
          <w:tcPr>
            <w:tcW w:w="449" w:type="pct"/>
            <w:shd w:val="clear" w:color="auto" w:fill="auto"/>
            <w:vAlign w:val="center"/>
            <w:hideMark/>
          </w:tcPr>
          <w:p w:rsidR="00F00B78" w:rsidRPr="00182090" w:rsidRDefault="00F00B78" w:rsidP="00182090">
            <w:pPr>
              <w:spacing w:after="0" w:line="240" w:lineRule="auto"/>
              <w:jc w:val="center"/>
              <w:rPr>
                <w:color w:val="000000"/>
                <w:sz w:val="20"/>
                <w:szCs w:val="20"/>
                <w:lang w:eastAsia="ru-RU"/>
              </w:rPr>
            </w:pPr>
            <w:r w:rsidRPr="00182090">
              <w:rPr>
                <w:color w:val="000000"/>
                <w:sz w:val="20"/>
                <w:szCs w:val="20"/>
                <w:lang w:val="en-US" w:eastAsia="ru-RU"/>
              </w:rPr>
              <w:t>2024</w:t>
            </w:r>
          </w:p>
        </w:tc>
        <w:tc>
          <w:tcPr>
            <w:tcW w:w="449" w:type="pct"/>
            <w:shd w:val="clear" w:color="auto" w:fill="auto"/>
            <w:vAlign w:val="center"/>
            <w:hideMark/>
          </w:tcPr>
          <w:p w:rsidR="00F00B78" w:rsidRPr="00182090" w:rsidRDefault="00F00B78" w:rsidP="00182090">
            <w:pPr>
              <w:spacing w:after="0" w:line="240" w:lineRule="auto"/>
              <w:jc w:val="center"/>
              <w:rPr>
                <w:color w:val="000000"/>
                <w:sz w:val="20"/>
                <w:szCs w:val="20"/>
                <w:lang w:eastAsia="ru-RU"/>
              </w:rPr>
            </w:pPr>
            <w:r w:rsidRPr="00182090">
              <w:rPr>
                <w:color w:val="000000"/>
                <w:sz w:val="20"/>
                <w:szCs w:val="20"/>
                <w:lang w:val="en-US" w:eastAsia="ru-RU"/>
              </w:rPr>
              <w:t>2025</w:t>
            </w:r>
          </w:p>
        </w:tc>
        <w:tc>
          <w:tcPr>
            <w:tcW w:w="449" w:type="pct"/>
            <w:shd w:val="clear" w:color="auto" w:fill="auto"/>
            <w:vAlign w:val="center"/>
            <w:hideMark/>
          </w:tcPr>
          <w:p w:rsidR="00F00B78" w:rsidRPr="00182090" w:rsidRDefault="00F00B78" w:rsidP="00182090">
            <w:pPr>
              <w:spacing w:after="0" w:line="240" w:lineRule="auto"/>
              <w:jc w:val="center"/>
              <w:rPr>
                <w:color w:val="000000"/>
                <w:sz w:val="20"/>
                <w:szCs w:val="20"/>
                <w:lang w:eastAsia="ru-RU"/>
              </w:rPr>
            </w:pPr>
            <w:r w:rsidRPr="00182090">
              <w:rPr>
                <w:color w:val="000000"/>
                <w:sz w:val="20"/>
                <w:szCs w:val="20"/>
                <w:lang w:val="en-US" w:eastAsia="ru-RU"/>
              </w:rPr>
              <w:t>2030</w:t>
            </w:r>
          </w:p>
        </w:tc>
        <w:tc>
          <w:tcPr>
            <w:tcW w:w="449" w:type="pct"/>
            <w:shd w:val="clear" w:color="auto" w:fill="auto"/>
            <w:vAlign w:val="center"/>
            <w:hideMark/>
          </w:tcPr>
          <w:p w:rsidR="00F00B78" w:rsidRPr="00182090" w:rsidRDefault="00F00B78" w:rsidP="00182090">
            <w:pPr>
              <w:spacing w:after="0" w:line="240" w:lineRule="auto"/>
              <w:jc w:val="center"/>
              <w:rPr>
                <w:color w:val="000000"/>
                <w:sz w:val="20"/>
                <w:szCs w:val="20"/>
                <w:lang w:eastAsia="ru-RU"/>
              </w:rPr>
            </w:pPr>
            <w:r w:rsidRPr="00182090">
              <w:rPr>
                <w:color w:val="000000"/>
                <w:sz w:val="20"/>
                <w:szCs w:val="20"/>
                <w:lang w:val="en-US" w:eastAsia="ru-RU"/>
              </w:rPr>
              <w:t>2035</w:t>
            </w:r>
          </w:p>
        </w:tc>
        <w:tc>
          <w:tcPr>
            <w:tcW w:w="447" w:type="pct"/>
            <w:shd w:val="clear" w:color="auto" w:fill="auto"/>
            <w:vAlign w:val="center"/>
            <w:hideMark/>
          </w:tcPr>
          <w:p w:rsidR="00F00B78" w:rsidRPr="00182090" w:rsidRDefault="00F00B78" w:rsidP="00182090">
            <w:pPr>
              <w:spacing w:after="0" w:line="240" w:lineRule="auto"/>
              <w:jc w:val="center"/>
              <w:rPr>
                <w:color w:val="000000"/>
                <w:sz w:val="20"/>
                <w:szCs w:val="20"/>
                <w:lang w:eastAsia="ru-RU"/>
              </w:rPr>
            </w:pPr>
            <w:r w:rsidRPr="00182090">
              <w:rPr>
                <w:color w:val="000000"/>
                <w:sz w:val="20"/>
                <w:szCs w:val="20"/>
                <w:lang w:val="en-US" w:eastAsia="ru-RU"/>
              </w:rPr>
              <w:t>2040</w:t>
            </w:r>
          </w:p>
        </w:tc>
      </w:tr>
      <w:tr w:rsidR="00182090" w:rsidRPr="00182090" w:rsidTr="00182090">
        <w:trPr>
          <w:trHeight w:val="975"/>
        </w:trPr>
        <w:tc>
          <w:tcPr>
            <w:tcW w:w="611" w:type="pct"/>
            <w:shd w:val="clear" w:color="auto" w:fill="auto"/>
            <w:vAlign w:val="center"/>
            <w:hideMark/>
          </w:tcPr>
          <w:p w:rsidR="00182090" w:rsidRPr="00182090" w:rsidRDefault="00182090" w:rsidP="00182090">
            <w:pPr>
              <w:spacing w:after="0" w:line="240" w:lineRule="auto"/>
              <w:jc w:val="center"/>
              <w:rPr>
                <w:color w:val="000000"/>
                <w:sz w:val="20"/>
                <w:szCs w:val="20"/>
                <w:lang w:eastAsia="ru-RU"/>
              </w:rPr>
            </w:pPr>
            <w:r w:rsidRPr="00182090">
              <w:rPr>
                <w:color w:val="000000"/>
                <w:sz w:val="20"/>
                <w:szCs w:val="20"/>
                <w:lang w:eastAsia="ru-RU"/>
              </w:rPr>
              <w:t>Затраты на товарный отпуск без проекта</w:t>
            </w:r>
          </w:p>
        </w:tc>
        <w:tc>
          <w:tcPr>
            <w:tcW w:w="350" w:type="pct"/>
            <w:shd w:val="clear" w:color="auto" w:fill="auto"/>
            <w:vAlign w:val="center"/>
            <w:hideMark/>
          </w:tcPr>
          <w:p w:rsidR="00182090" w:rsidRPr="00182090" w:rsidRDefault="00182090" w:rsidP="00182090">
            <w:pPr>
              <w:jc w:val="center"/>
              <w:rPr>
                <w:sz w:val="20"/>
                <w:szCs w:val="20"/>
              </w:rPr>
            </w:pPr>
            <w:r w:rsidRPr="00182090">
              <w:rPr>
                <w:sz w:val="20"/>
                <w:szCs w:val="20"/>
              </w:rPr>
              <w:t>тыс. руб.</w:t>
            </w:r>
          </w:p>
        </w:tc>
        <w:tc>
          <w:tcPr>
            <w:tcW w:w="448" w:type="pct"/>
            <w:shd w:val="clear" w:color="auto" w:fill="auto"/>
            <w:vAlign w:val="center"/>
          </w:tcPr>
          <w:p w:rsidR="00182090" w:rsidRPr="00182090" w:rsidRDefault="00182090" w:rsidP="00182090">
            <w:pPr>
              <w:ind w:hanging="109"/>
              <w:jc w:val="center"/>
              <w:rPr>
                <w:sz w:val="20"/>
                <w:szCs w:val="20"/>
              </w:rPr>
            </w:pPr>
            <w:r w:rsidRPr="00182090">
              <w:rPr>
                <w:sz w:val="20"/>
                <w:szCs w:val="20"/>
              </w:rPr>
              <w:t>45160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46970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48850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50800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52830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54940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65930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79120</w:t>
            </w:r>
          </w:p>
        </w:tc>
        <w:tc>
          <w:tcPr>
            <w:tcW w:w="447" w:type="pct"/>
            <w:shd w:val="clear" w:color="auto" w:fill="auto"/>
            <w:vAlign w:val="center"/>
            <w:hideMark/>
          </w:tcPr>
          <w:p w:rsidR="00182090" w:rsidRPr="00182090" w:rsidRDefault="00182090" w:rsidP="00182090">
            <w:pPr>
              <w:jc w:val="center"/>
              <w:rPr>
                <w:sz w:val="20"/>
                <w:szCs w:val="20"/>
              </w:rPr>
            </w:pPr>
            <w:r w:rsidRPr="00182090">
              <w:rPr>
                <w:sz w:val="20"/>
                <w:szCs w:val="20"/>
              </w:rPr>
              <w:t>94940</w:t>
            </w:r>
          </w:p>
        </w:tc>
      </w:tr>
      <w:tr w:rsidR="00182090" w:rsidRPr="00182090" w:rsidTr="00182090">
        <w:trPr>
          <w:trHeight w:val="975"/>
        </w:trPr>
        <w:tc>
          <w:tcPr>
            <w:tcW w:w="611" w:type="pct"/>
            <w:shd w:val="clear" w:color="auto" w:fill="auto"/>
            <w:vAlign w:val="center"/>
            <w:hideMark/>
          </w:tcPr>
          <w:p w:rsidR="00182090" w:rsidRPr="00182090" w:rsidRDefault="00182090" w:rsidP="00182090">
            <w:pPr>
              <w:spacing w:after="0" w:line="240" w:lineRule="auto"/>
              <w:jc w:val="center"/>
              <w:rPr>
                <w:color w:val="000000"/>
                <w:sz w:val="20"/>
                <w:szCs w:val="20"/>
                <w:lang w:eastAsia="ru-RU"/>
              </w:rPr>
            </w:pPr>
            <w:r w:rsidRPr="00182090">
              <w:rPr>
                <w:color w:val="000000"/>
                <w:sz w:val="20"/>
                <w:szCs w:val="20"/>
                <w:lang w:eastAsia="ru-RU"/>
              </w:rPr>
              <w:t>Затраты на товарный отпуск с проектом</w:t>
            </w:r>
          </w:p>
        </w:tc>
        <w:tc>
          <w:tcPr>
            <w:tcW w:w="350" w:type="pct"/>
            <w:shd w:val="clear" w:color="auto" w:fill="auto"/>
            <w:vAlign w:val="center"/>
            <w:hideMark/>
          </w:tcPr>
          <w:p w:rsidR="00182090" w:rsidRPr="00182090" w:rsidRDefault="00182090" w:rsidP="00182090">
            <w:pPr>
              <w:jc w:val="center"/>
              <w:rPr>
                <w:sz w:val="20"/>
                <w:szCs w:val="20"/>
              </w:rPr>
            </w:pPr>
            <w:r w:rsidRPr="00182090">
              <w:rPr>
                <w:sz w:val="20"/>
                <w:szCs w:val="20"/>
              </w:rPr>
              <w:t>тыс. руб.</w:t>
            </w:r>
          </w:p>
        </w:tc>
        <w:tc>
          <w:tcPr>
            <w:tcW w:w="448" w:type="pct"/>
            <w:shd w:val="clear" w:color="auto" w:fill="auto"/>
            <w:vAlign w:val="center"/>
          </w:tcPr>
          <w:p w:rsidR="00182090" w:rsidRPr="00182090" w:rsidRDefault="00182090" w:rsidP="00182090">
            <w:pPr>
              <w:ind w:hanging="109"/>
              <w:jc w:val="center"/>
              <w:rPr>
                <w:sz w:val="20"/>
                <w:szCs w:val="20"/>
              </w:rPr>
            </w:pPr>
            <w:r w:rsidRPr="00182090">
              <w:rPr>
                <w:sz w:val="20"/>
                <w:szCs w:val="20"/>
              </w:rPr>
              <w:t>45160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46970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48800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50700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52680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54730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64040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74920</w:t>
            </w:r>
          </w:p>
        </w:tc>
        <w:tc>
          <w:tcPr>
            <w:tcW w:w="447" w:type="pct"/>
            <w:shd w:val="clear" w:color="auto" w:fill="auto"/>
            <w:vAlign w:val="center"/>
            <w:hideMark/>
          </w:tcPr>
          <w:p w:rsidR="00182090" w:rsidRPr="00182090" w:rsidRDefault="00182090" w:rsidP="00182090">
            <w:pPr>
              <w:jc w:val="center"/>
              <w:rPr>
                <w:sz w:val="20"/>
                <w:szCs w:val="20"/>
              </w:rPr>
            </w:pPr>
            <w:r w:rsidRPr="00182090">
              <w:rPr>
                <w:sz w:val="20"/>
                <w:szCs w:val="20"/>
              </w:rPr>
              <w:t>87660</w:t>
            </w:r>
          </w:p>
        </w:tc>
      </w:tr>
      <w:tr w:rsidR="00182090" w:rsidRPr="00182090" w:rsidTr="00182090">
        <w:trPr>
          <w:trHeight w:val="495"/>
        </w:trPr>
        <w:tc>
          <w:tcPr>
            <w:tcW w:w="611" w:type="pct"/>
            <w:shd w:val="clear" w:color="auto" w:fill="auto"/>
            <w:vAlign w:val="center"/>
            <w:hideMark/>
          </w:tcPr>
          <w:p w:rsidR="00182090" w:rsidRPr="00182090" w:rsidRDefault="00182090" w:rsidP="00182090">
            <w:pPr>
              <w:spacing w:after="0" w:line="240" w:lineRule="auto"/>
              <w:jc w:val="center"/>
              <w:rPr>
                <w:color w:val="000000"/>
                <w:sz w:val="20"/>
                <w:szCs w:val="20"/>
                <w:lang w:eastAsia="ru-RU"/>
              </w:rPr>
            </w:pPr>
            <w:r w:rsidRPr="00182090">
              <w:rPr>
                <w:color w:val="000000"/>
                <w:sz w:val="20"/>
                <w:szCs w:val="20"/>
                <w:lang w:val="en-US" w:eastAsia="ru-RU"/>
              </w:rPr>
              <w:t>Инвести</w:t>
            </w:r>
            <w:r>
              <w:rPr>
                <w:color w:val="000000"/>
                <w:sz w:val="20"/>
                <w:szCs w:val="20"/>
                <w:lang w:eastAsia="ru-RU"/>
              </w:rPr>
              <w:t>-</w:t>
            </w:r>
            <w:r w:rsidRPr="00182090">
              <w:rPr>
                <w:color w:val="000000"/>
                <w:sz w:val="20"/>
                <w:szCs w:val="20"/>
                <w:lang w:val="en-US" w:eastAsia="ru-RU"/>
              </w:rPr>
              <w:t>ции, всего</w:t>
            </w:r>
          </w:p>
        </w:tc>
        <w:tc>
          <w:tcPr>
            <w:tcW w:w="350" w:type="pct"/>
            <w:shd w:val="clear" w:color="auto" w:fill="auto"/>
            <w:vAlign w:val="center"/>
            <w:hideMark/>
          </w:tcPr>
          <w:p w:rsidR="00182090" w:rsidRPr="00182090" w:rsidRDefault="00182090" w:rsidP="00182090">
            <w:pPr>
              <w:jc w:val="center"/>
              <w:rPr>
                <w:sz w:val="20"/>
                <w:szCs w:val="20"/>
              </w:rPr>
            </w:pPr>
            <w:r w:rsidRPr="00182090">
              <w:rPr>
                <w:sz w:val="20"/>
                <w:szCs w:val="20"/>
              </w:rPr>
              <w:t>тыс. руб.</w:t>
            </w:r>
          </w:p>
        </w:tc>
        <w:tc>
          <w:tcPr>
            <w:tcW w:w="448" w:type="pct"/>
            <w:shd w:val="clear" w:color="auto" w:fill="auto"/>
            <w:vAlign w:val="center"/>
          </w:tcPr>
          <w:p w:rsidR="00182090" w:rsidRPr="00182090" w:rsidRDefault="00182090" w:rsidP="00182090">
            <w:pPr>
              <w:ind w:hanging="109"/>
              <w:jc w:val="center"/>
              <w:rPr>
                <w:sz w:val="20"/>
                <w:szCs w:val="20"/>
              </w:rPr>
            </w:pPr>
            <w:r w:rsidRPr="00182090">
              <w:rPr>
                <w:sz w:val="20"/>
                <w:szCs w:val="20"/>
              </w:rPr>
              <w:t>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1000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1000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1000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1000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1000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5000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6000</w:t>
            </w:r>
          </w:p>
        </w:tc>
        <w:tc>
          <w:tcPr>
            <w:tcW w:w="447" w:type="pct"/>
            <w:shd w:val="clear" w:color="auto" w:fill="auto"/>
            <w:vAlign w:val="center"/>
            <w:hideMark/>
          </w:tcPr>
          <w:p w:rsidR="00182090" w:rsidRPr="00182090" w:rsidRDefault="00182090" w:rsidP="00182090">
            <w:pPr>
              <w:jc w:val="center"/>
              <w:rPr>
                <w:sz w:val="20"/>
                <w:szCs w:val="20"/>
              </w:rPr>
            </w:pPr>
            <w:r w:rsidRPr="00182090">
              <w:rPr>
                <w:sz w:val="20"/>
                <w:szCs w:val="20"/>
              </w:rPr>
              <w:t>5000</w:t>
            </w:r>
          </w:p>
        </w:tc>
      </w:tr>
      <w:tr w:rsidR="00182090" w:rsidRPr="00182090" w:rsidTr="00182090">
        <w:trPr>
          <w:trHeight w:val="495"/>
        </w:trPr>
        <w:tc>
          <w:tcPr>
            <w:tcW w:w="611" w:type="pct"/>
            <w:shd w:val="clear" w:color="auto" w:fill="auto"/>
            <w:vAlign w:val="center"/>
            <w:hideMark/>
          </w:tcPr>
          <w:p w:rsidR="00182090" w:rsidRPr="00182090" w:rsidRDefault="00182090" w:rsidP="00182090">
            <w:pPr>
              <w:spacing w:after="0" w:line="240" w:lineRule="auto"/>
              <w:jc w:val="center"/>
              <w:rPr>
                <w:color w:val="000000"/>
                <w:sz w:val="20"/>
                <w:szCs w:val="20"/>
                <w:lang w:eastAsia="ru-RU"/>
              </w:rPr>
            </w:pPr>
            <w:r w:rsidRPr="00182090">
              <w:rPr>
                <w:color w:val="000000"/>
                <w:sz w:val="20"/>
                <w:szCs w:val="20"/>
                <w:lang w:val="en-US" w:eastAsia="ru-RU"/>
              </w:rPr>
              <w:t>тепловые сети</w:t>
            </w:r>
          </w:p>
        </w:tc>
        <w:tc>
          <w:tcPr>
            <w:tcW w:w="350" w:type="pct"/>
            <w:shd w:val="clear" w:color="auto" w:fill="auto"/>
            <w:vAlign w:val="center"/>
            <w:hideMark/>
          </w:tcPr>
          <w:p w:rsidR="00182090" w:rsidRPr="00182090" w:rsidRDefault="00182090" w:rsidP="00182090">
            <w:pPr>
              <w:jc w:val="center"/>
              <w:rPr>
                <w:sz w:val="20"/>
                <w:szCs w:val="20"/>
              </w:rPr>
            </w:pPr>
            <w:r w:rsidRPr="00182090">
              <w:rPr>
                <w:sz w:val="20"/>
                <w:szCs w:val="20"/>
              </w:rPr>
              <w:t>тыс. руб.</w:t>
            </w:r>
          </w:p>
        </w:tc>
        <w:tc>
          <w:tcPr>
            <w:tcW w:w="448" w:type="pct"/>
            <w:shd w:val="clear" w:color="auto" w:fill="auto"/>
            <w:vAlign w:val="center"/>
          </w:tcPr>
          <w:p w:rsidR="00182090" w:rsidRPr="00182090" w:rsidRDefault="00182090" w:rsidP="00182090">
            <w:pPr>
              <w:ind w:hanging="109"/>
              <w:jc w:val="center"/>
              <w:rPr>
                <w:sz w:val="20"/>
                <w:szCs w:val="20"/>
              </w:rPr>
            </w:pPr>
            <w:r w:rsidRPr="00182090">
              <w:rPr>
                <w:sz w:val="20"/>
                <w:szCs w:val="20"/>
              </w:rPr>
              <w:t>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1000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1000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1000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1000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1000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5000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6000</w:t>
            </w:r>
          </w:p>
        </w:tc>
        <w:tc>
          <w:tcPr>
            <w:tcW w:w="447" w:type="pct"/>
            <w:shd w:val="clear" w:color="auto" w:fill="auto"/>
            <w:vAlign w:val="center"/>
            <w:hideMark/>
          </w:tcPr>
          <w:p w:rsidR="00182090" w:rsidRPr="00182090" w:rsidRDefault="00182090" w:rsidP="00182090">
            <w:pPr>
              <w:jc w:val="center"/>
              <w:rPr>
                <w:sz w:val="20"/>
                <w:szCs w:val="20"/>
              </w:rPr>
            </w:pPr>
            <w:r w:rsidRPr="00182090">
              <w:rPr>
                <w:sz w:val="20"/>
                <w:szCs w:val="20"/>
              </w:rPr>
              <w:t>5000</w:t>
            </w:r>
          </w:p>
        </w:tc>
      </w:tr>
      <w:tr w:rsidR="00182090" w:rsidRPr="00182090" w:rsidTr="00182090">
        <w:trPr>
          <w:trHeight w:val="1455"/>
        </w:trPr>
        <w:tc>
          <w:tcPr>
            <w:tcW w:w="611" w:type="pct"/>
            <w:shd w:val="clear" w:color="auto" w:fill="auto"/>
            <w:vAlign w:val="center"/>
            <w:hideMark/>
          </w:tcPr>
          <w:p w:rsidR="00182090" w:rsidRPr="00182090" w:rsidRDefault="00182090" w:rsidP="00182090">
            <w:pPr>
              <w:spacing w:after="0" w:line="240" w:lineRule="auto"/>
              <w:jc w:val="center"/>
              <w:rPr>
                <w:color w:val="000000"/>
                <w:sz w:val="20"/>
                <w:szCs w:val="20"/>
                <w:lang w:eastAsia="ru-RU"/>
              </w:rPr>
            </w:pPr>
            <w:r w:rsidRPr="00182090">
              <w:rPr>
                <w:color w:val="000000"/>
                <w:sz w:val="20"/>
                <w:szCs w:val="20"/>
                <w:lang w:eastAsia="ru-RU"/>
              </w:rPr>
              <w:t>тариф (с проектом) включение инвести- ций в тариф</w:t>
            </w:r>
          </w:p>
        </w:tc>
        <w:tc>
          <w:tcPr>
            <w:tcW w:w="350" w:type="pct"/>
            <w:shd w:val="clear" w:color="auto" w:fill="auto"/>
            <w:vAlign w:val="center"/>
            <w:hideMark/>
          </w:tcPr>
          <w:p w:rsidR="00182090" w:rsidRPr="00182090" w:rsidRDefault="00182090" w:rsidP="00182090">
            <w:pPr>
              <w:spacing w:after="0" w:line="240" w:lineRule="auto"/>
              <w:jc w:val="center"/>
              <w:rPr>
                <w:color w:val="000000"/>
                <w:sz w:val="20"/>
                <w:szCs w:val="20"/>
                <w:lang w:eastAsia="ru-RU"/>
              </w:rPr>
            </w:pPr>
            <w:r w:rsidRPr="00182090">
              <w:rPr>
                <w:color w:val="000000"/>
                <w:sz w:val="20"/>
                <w:szCs w:val="20"/>
                <w:lang w:eastAsia="ru-RU"/>
              </w:rPr>
              <w:t>руб./Гкал</w:t>
            </w:r>
          </w:p>
        </w:tc>
        <w:tc>
          <w:tcPr>
            <w:tcW w:w="448" w:type="pct"/>
            <w:shd w:val="clear" w:color="auto" w:fill="auto"/>
            <w:vAlign w:val="center"/>
            <w:hideMark/>
          </w:tcPr>
          <w:p w:rsidR="00182090" w:rsidRPr="00182090" w:rsidRDefault="00182090" w:rsidP="00182090">
            <w:pPr>
              <w:jc w:val="center"/>
              <w:rPr>
                <w:sz w:val="20"/>
                <w:szCs w:val="20"/>
              </w:rPr>
            </w:pPr>
            <w:r w:rsidRPr="00182090">
              <w:rPr>
                <w:sz w:val="20"/>
                <w:szCs w:val="20"/>
              </w:rPr>
              <w:t>2034,0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2115,4</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2197,9</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2283,6</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2372,6</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2465,2</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2884,2</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3374,6</w:t>
            </w:r>
          </w:p>
        </w:tc>
        <w:tc>
          <w:tcPr>
            <w:tcW w:w="447" w:type="pct"/>
            <w:shd w:val="clear" w:color="auto" w:fill="auto"/>
            <w:vAlign w:val="center"/>
            <w:hideMark/>
          </w:tcPr>
          <w:p w:rsidR="00182090" w:rsidRPr="00182090" w:rsidRDefault="00182090" w:rsidP="00182090">
            <w:pPr>
              <w:jc w:val="center"/>
              <w:rPr>
                <w:sz w:val="20"/>
                <w:szCs w:val="20"/>
              </w:rPr>
            </w:pPr>
            <w:r w:rsidRPr="00182090">
              <w:rPr>
                <w:sz w:val="20"/>
                <w:szCs w:val="20"/>
              </w:rPr>
              <w:t>3948,2</w:t>
            </w:r>
          </w:p>
        </w:tc>
      </w:tr>
    </w:tbl>
    <w:p w:rsidR="0096214C" w:rsidRPr="00BE6855" w:rsidRDefault="0096214C" w:rsidP="00BE6855">
      <w:pPr>
        <w:pStyle w:val="affb"/>
        <w:spacing w:before="2"/>
        <w:rPr>
          <w:rFonts w:ascii="Times New Roman" w:hAnsi="Times New Roman"/>
          <w:b/>
          <w:sz w:val="12"/>
        </w:rPr>
      </w:pPr>
    </w:p>
    <w:p w:rsidR="0096214C" w:rsidRPr="00BE6855" w:rsidRDefault="00383724" w:rsidP="00383724">
      <w:pPr>
        <w:pStyle w:val="af"/>
        <w:widowControl w:val="0"/>
        <w:tabs>
          <w:tab w:val="left" w:pos="590"/>
        </w:tabs>
        <w:autoSpaceDE w:val="0"/>
        <w:autoSpaceDN w:val="0"/>
        <w:spacing w:after="0" w:line="240" w:lineRule="auto"/>
        <w:ind w:left="709"/>
        <w:contextualSpacing w:val="0"/>
        <w:jc w:val="both"/>
        <w:rPr>
          <w:b/>
          <w:sz w:val="24"/>
        </w:rPr>
      </w:pPr>
      <w:r>
        <w:rPr>
          <w:b/>
          <w:sz w:val="24"/>
        </w:rPr>
        <w:t>б) т</w:t>
      </w:r>
      <w:r w:rsidR="0096214C" w:rsidRPr="00BE6855">
        <w:rPr>
          <w:b/>
          <w:sz w:val="24"/>
        </w:rPr>
        <w:t>арифно-балансовые расчетные модели теплоснабжения потребителей по каждой единой теплоснабжающей</w:t>
      </w:r>
      <w:r w:rsidR="0096214C" w:rsidRPr="00BE6855">
        <w:rPr>
          <w:b/>
          <w:spacing w:val="-3"/>
          <w:sz w:val="24"/>
        </w:rPr>
        <w:t xml:space="preserve"> </w:t>
      </w:r>
      <w:r w:rsidR="0096214C" w:rsidRPr="00BE6855">
        <w:rPr>
          <w:b/>
          <w:sz w:val="24"/>
        </w:rPr>
        <w:t>организации</w:t>
      </w:r>
    </w:p>
    <w:p w:rsidR="00F00B78" w:rsidRPr="00BE6855" w:rsidRDefault="00F00B78" w:rsidP="00BE6855">
      <w:pPr>
        <w:pStyle w:val="0"/>
        <w:spacing w:line="240" w:lineRule="auto"/>
      </w:pPr>
      <w:r w:rsidRPr="00BE6855">
        <w:t>Тарифно-балансовые расчетные модели теплоснабжения потребителей по единой теплоснабжающей организации представлены в таблице 52.</w:t>
      </w:r>
    </w:p>
    <w:p w:rsidR="0096214C" w:rsidRPr="00BE6855" w:rsidRDefault="0096214C" w:rsidP="00BE6855">
      <w:pPr>
        <w:pStyle w:val="affb"/>
        <w:spacing w:before="6"/>
        <w:rPr>
          <w:rFonts w:ascii="Times New Roman" w:hAnsi="Times New Roman"/>
        </w:rPr>
      </w:pPr>
    </w:p>
    <w:p w:rsidR="0096214C" w:rsidRPr="00BE6855" w:rsidRDefault="00383724" w:rsidP="00383724">
      <w:pPr>
        <w:pStyle w:val="310"/>
        <w:tabs>
          <w:tab w:val="left" w:pos="590"/>
        </w:tabs>
        <w:spacing w:before="0"/>
        <w:ind w:left="709"/>
        <w:jc w:val="both"/>
      </w:pPr>
      <w:r>
        <w:t>в) р</w:t>
      </w:r>
      <w:r w:rsidR="0096214C" w:rsidRPr="00BE6855">
        <w:t>езультаты оценки ценовых (тарифных) последствий реализации проектов</w:t>
      </w:r>
      <w:r w:rsidR="0096214C" w:rsidRPr="00BE6855">
        <w:rPr>
          <w:spacing w:val="-27"/>
        </w:rPr>
        <w:t xml:space="preserve"> </w:t>
      </w:r>
      <w:r w:rsidR="0096214C" w:rsidRPr="00BE6855">
        <w:t>схемы теплоснабжения на основании разработанных тарифно-балансовых</w:t>
      </w:r>
      <w:r w:rsidR="0096214C" w:rsidRPr="00BE6855">
        <w:rPr>
          <w:spacing w:val="-5"/>
        </w:rPr>
        <w:t xml:space="preserve"> </w:t>
      </w:r>
      <w:r w:rsidR="0096214C" w:rsidRPr="00BE6855">
        <w:t>моделей</w:t>
      </w:r>
    </w:p>
    <w:p w:rsidR="0096214C" w:rsidRPr="00BE6855" w:rsidRDefault="00F00B78" w:rsidP="00BE6855">
      <w:pPr>
        <w:pStyle w:val="0"/>
        <w:spacing w:line="240" w:lineRule="auto"/>
      </w:pPr>
      <w:r w:rsidRPr="00BE6855">
        <w:t>Проведение мероприятий согласно таблице 52 позволит сэкономить 7,28 млн. руб. на производство тепловой энергии.</w:t>
      </w:r>
    </w:p>
    <w:p w:rsidR="00DE3760" w:rsidRPr="00BE6855" w:rsidRDefault="00DE3760" w:rsidP="00BE6855">
      <w:pPr>
        <w:spacing w:after="160" w:line="259" w:lineRule="auto"/>
        <w:rPr>
          <w:rFonts w:eastAsia="Calibri"/>
        </w:rPr>
      </w:pPr>
      <w:r w:rsidRPr="00BE6855">
        <w:br w:type="page"/>
      </w:r>
    </w:p>
    <w:p w:rsidR="0096214C" w:rsidRPr="00BE6855" w:rsidRDefault="0096214C" w:rsidP="002E2EB2">
      <w:pPr>
        <w:pStyle w:val="111"/>
        <w:spacing w:before="0"/>
        <w:ind w:left="0" w:firstLine="709"/>
        <w:jc w:val="both"/>
      </w:pPr>
      <w:bookmarkStart w:id="728" w:name="_bookmark16"/>
      <w:bookmarkStart w:id="729" w:name="_Toc34386307"/>
      <w:bookmarkEnd w:id="728"/>
      <w:r w:rsidRPr="00BE6855">
        <w:lastRenderedPageBreak/>
        <w:t>Глава 15 «Реестр единых теплоснабжающих организаций»</w:t>
      </w:r>
      <w:bookmarkEnd w:id="729"/>
    </w:p>
    <w:p w:rsidR="0096214C" w:rsidRPr="00BE6855" w:rsidRDefault="00383724" w:rsidP="00383724">
      <w:pPr>
        <w:pStyle w:val="310"/>
        <w:tabs>
          <w:tab w:val="left" w:pos="590"/>
        </w:tabs>
        <w:spacing w:before="0"/>
        <w:ind w:left="709"/>
        <w:jc w:val="both"/>
      </w:pPr>
      <w:r>
        <w:t>а) р</w:t>
      </w:r>
      <w:r w:rsidR="0096214C" w:rsidRPr="00BE6855">
        <w:t>еестр систем теплоснабжения, содержащий перечень теплоснабжающих</w:t>
      </w:r>
      <w:r w:rsidR="0096214C" w:rsidRPr="00BE6855">
        <w:rPr>
          <w:spacing w:val="-28"/>
        </w:rPr>
        <w:t xml:space="preserve"> </w:t>
      </w:r>
      <w:r w:rsidR="0096214C" w:rsidRPr="00BE6855">
        <w:t>организаций, действующих в каждой системе теплоснабжения, распол</w:t>
      </w:r>
      <w:r w:rsidR="00DE3760" w:rsidRPr="00BE6855">
        <w:t>оженных в границах поселения</w:t>
      </w:r>
    </w:p>
    <w:p w:rsidR="0096214C" w:rsidRPr="00BE6855" w:rsidRDefault="0096214C" w:rsidP="00BE6855">
      <w:pPr>
        <w:pStyle w:val="0"/>
        <w:spacing w:line="240" w:lineRule="auto"/>
      </w:pPr>
      <w:r w:rsidRPr="00BE6855">
        <w:t xml:space="preserve">На территории </w:t>
      </w:r>
      <w:r w:rsidR="00DE3760" w:rsidRPr="00BE6855">
        <w:t xml:space="preserve">МО Русско-Высоцкое сельское поселение </w:t>
      </w:r>
      <w:r w:rsidRPr="00BE6855">
        <w:t xml:space="preserve">можно выделить только одну существующую зону действия централизованных источников тепловой энергии. Теплоснабжающая организация, действующая на территории </w:t>
      </w:r>
      <w:r w:rsidR="00DE3760" w:rsidRPr="00BE6855">
        <w:t xml:space="preserve">МО Русско-Высоцкое сельское поселение </w:t>
      </w:r>
      <w:r w:rsidRPr="00BE6855">
        <w:t>- ООО "</w:t>
      </w:r>
      <w:r w:rsidR="00DE3760" w:rsidRPr="00BE6855">
        <w:t>ТК Северная</w:t>
      </w:r>
      <w:r w:rsidRPr="00BE6855">
        <w:t>".</w:t>
      </w:r>
    </w:p>
    <w:p w:rsidR="0096214C" w:rsidRPr="00BE6855" w:rsidRDefault="00887137" w:rsidP="00887137">
      <w:pPr>
        <w:pStyle w:val="310"/>
        <w:tabs>
          <w:tab w:val="left" w:pos="590"/>
        </w:tabs>
        <w:spacing w:before="0"/>
        <w:ind w:left="709"/>
        <w:jc w:val="both"/>
      </w:pPr>
      <w:r>
        <w:t>б) р</w:t>
      </w:r>
      <w:r w:rsidR="0096214C" w:rsidRPr="00BE6855">
        <w:t>еестр единых теплоснабжающих организаций, содержащий перечень систем</w:t>
      </w:r>
      <w:r w:rsidR="0096214C" w:rsidRPr="00BE6855">
        <w:rPr>
          <w:spacing w:val="-28"/>
        </w:rPr>
        <w:t xml:space="preserve"> </w:t>
      </w:r>
      <w:r w:rsidR="0096214C" w:rsidRPr="00BE6855">
        <w:t>теплоснабжения, входящих в состав единой теплоснабжающей</w:t>
      </w:r>
      <w:r w:rsidR="0096214C" w:rsidRPr="00BE6855">
        <w:rPr>
          <w:spacing w:val="-5"/>
        </w:rPr>
        <w:t xml:space="preserve"> </w:t>
      </w:r>
      <w:r w:rsidR="0096214C" w:rsidRPr="00BE6855">
        <w:t>организации</w:t>
      </w:r>
    </w:p>
    <w:p w:rsidR="0096214C" w:rsidRPr="00BE6855" w:rsidRDefault="0096214C" w:rsidP="00BE6855">
      <w:pPr>
        <w:pStyle w:val="0"/>
        <w:spacing w:line="240" w:lineRule="auto"/>
      </w:pPr>
      <w:r w:rsidRPr="00BE6855">
        <w:t xml:space="preserve">Единая теплоснабжающая организация, действующая на территории </w:t>
      </w:r>
      <w:r w:rsidR="00DE3760" w:rsidRPr="00BE6855">
        <w:t>МО Русско-Высоцкое сельское поселение ООО "ТК Северная".</w:t>
      </w:r>
    </w:p>
    <w:p w:rsidR="0096214C" w:rsidRPr="00BE6855" w:rsidRDefault="00887137" w:rsidP="00887137">
      <w:pPr>
        <w:pStyle w:val="310"/>
        <w:tabs>
          <w:tab w:val="left" w:pos="590"/>
        </w:tabs>
        <w:spacing w:before="0"/>
        <w:ind w:left="709"/>
        <w:jc w:val="both"/>
      </w:pPr>
      <w:r>
        <w:t>в) о</w:t>
      </w:r>
      <w:r w:rsidR="0096214C" w:rsidRPr="00BE6855">
        <w:t>снования, в том числе критерии, в соответствии с которыми</w:t>
      </w:r>
      <w:r w:rsidR="0096214C" w:rsidRPr="00BE6855">
        <w:rPr>
          <w:spacing w:val="-30"/>
        </w:rPr>
        <w:t xml:space="preserve"> </w:t>
      </w:r>
      <w:r w:rsidR="0096214C" w:rsidRPr="00BE6855">
        <w:t>теплоснабжающая организация определена единой теплоснабжающей</w:t>
      </w:r>
      <w:r w:rsidR="0096214C" w:rsidRPr="00BE6855">
        <w:rPr>
          <w:spacing w:val="-3"/>
        </w:rPr>
        <w:t xml:space="preserve"> </w:t>
      </w:r>
      <w:r w:rsidR="0096214C" w:rsidRPr="00BE6855">
        <w:t>организацией</w:t>
      </w:r>
    </w:p>
    <w:p w:rsidR="0096214C" w:rsidRPr="00BE6855" w:rsidRDefault="0096214C" w:rsidP="00BE6855">
      <w:pPr>
        <w:pStyle w:val="0"/>
        <w:spacing w:line="240" w:lineRule="auto"/>
      </w:pPr>
      <w:r w:rsidRPr="00BE6855">
        <w:t>Решение по установлению единой теплоснабжающей организации осуществляется на основании Постановления Правительства РФ от 08.08.2012 г. № 808 «Об организации теплоснабжения в РФ и внесении изменений в некоторые акты Правительства РФ».</w:t>
      </w:r>
    </w:p>
    <w:p w:rsidR="0096214C" w:rsidRPr="00BE6855" w:rsidRDefault="0096214C" w:rsidP="00BE6855">
      <w:pPr>
        <w:pStyle w:val="0"/>
        <w:spacing w:line="240" w:lineRule="auto"/>
      </w:pPr>
      <w:r w:rsidRPr="00BE6855">
        <w:t>В соответствии с Постановлением - границы зоны (зон) деятельности единой теплоснабжающей организации (организаций) определены границами системы теплоснабжения.</w:t>
      </w:r>
    </w:p>
    <w:p w:rsidR="0096214C" w:rsidRPr="00BE6855" w:rsidRDefault="0096214C" w:rsidP="00BE6855">
      <w:pPr>
        <w:pStyle w:val="0"/>
        <w:spacing w:line="240" w:lineRule="auto"/>
      </w:pPr>
      <w:r w:rsidRPr="00BE6855">
        <w:t>В случае если на территории поселения, городского округа существуют несколько систем теплоснабжения, уполномоченные органы вправе:</w:t>
      </w:r>
    </w:p>
    <w:p w:rsidR="0096214C" w:rsidRPr="00BE6855" w:rsidRDefault="0096214C" w:rsidP="00D275B8">
      <w:pPr>
        <w:pStyle w:val="0"/>
        <w:numPr>
          <w:ilvl w:val="0"/>
          <w:numId w:val="9"/>
        </w:numPr>
        <w:spacing w:line="240" w:lineRule="auto"/>
      </w:pPr>
      <w:r w:rsidRPr="00BE6855">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96214C" w:rsidRPr="00BE6855" w:rsidRDefault="0096214C" w:rsidP="00D275B8">
      <w:pPr>
        <w:pStyle w:val="0"/>
        <w:numPr>
          <w:ilvl w:val="0"/>
          <w:numId w:val="9"/>
        </w:numPr>
        <w:spacing w:line="240" w:lineRule="auto"/>
      </w:pPr>
      <w:r w:rsidRPr="00BE6855">
        <w:t>определить на несколько систем теплоснабжения единую теплоснабжающую организацию.</w:t>
      </w:r>
    </w:p>
    <w:p w:rsidR="0096214C" w:rsidRPr="00BE6855" w:rsidRDefault="0096214C" w:rsidP="00BE6855">
      <w:pPr>
        <w:pStyle w:val="0"/>
        <w:spacing w:line="240" w:lineRule="auto"/>
      </w:pPr>
      <w:r w:rsidRPr="00BE6855">
        <w:t xml:space="preserve">Для присвоения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Рекомендовано определить ООО </w:t>
      </w:r>
      <w:r w:rsidR="00DE3760" w:rsidRPr="00BE6855">
        <w:t>«ТК Северная</w:t>
      </w:r>
      <w:r w:rsidRPr="00BE6855">
        <w:t xml:space="preserve">» в качестве ЕТО, как единственную </w:t>
      </w:r>
      <w:r w:rsidR="00DE3760" w:rsidRPr="00BE6855">
        <w:t>орга</w:t>
      </w:r>
      <w:r w:rsidRPr="00BE6855">
        <w:t xml:space="preserve">низацию, осуществляющую деятельность в сфере теплоснабжения на территории с. </w:t>
      </w:r>
      <w:r w:rsidR="00DE3760" w:rsidRPr="00BE6855">
        <w:t>Русско-Высоцкое.</w:t>
      </w:r>
    </w:p>
    <w:p w:rsidR="0096214C" w:rsidRPr="00BE6855" w:rsidRDefault="00887137" w:rsidP="00887137">
      <w:pPr>
        <w:pStyle w:val="310"/>
        <w:tabs>
          <w:tab w:val="left" w:pos="590"/>
        </w:tabs>
        <w:spacing w:before="0"/>
        <w:ind w:left="709"/>
        <w:jc w:val="both"/>
      </w:pPr>
      <w:r>
        <w:t>г) з</w:t>
      </w:r>
      <w:r w:rsidR="0096214C" w:rsidRPr="00BE6855">
        <w:t>аявки теплоснабжающих организаций, поданные в рамках разработки проекта схемы теплоснабжения (при их наличии), на присвоение статуса единой</w:t>
      </w:r>
      <w:r w:rsidR="0096214C" w:rsidRPr="00BE6855">
        <w:rPr>
          <w:spacing w:val="-33"/>
        </w:rPr>
        <w:t xml:space="preserve"> </w:t>
      </w:r>
      <w:r w:rsidR="0096214C" w:rsidRPr="00BE6855">
        <w:t>теплоснабжающей</w:t>
      </w:r>
      <w:r w:rsidR="0096214C" w:rsidRPr="00BE6855">
        <w:rPr>
          <w:spacing w:val="-1"/>
        </w:rPr>
        <w:t xml:space="preserve"> </w:t>
      </w:r>
      <w:r w:rsidR="0096214C" w:rsidRPr="00BE6855">
        <w:t>организации</w:t>
      </w:r>
    </w:p>
    <w:p w:rsidR="00DE3760" w:rsidRPr="00BE6855" w:rsidRDefault="00DE3760" w:rsidP="00BE6855">
      <w:pPr>
        <w:pStyle w:val="0"/>
        <w:spacing w:line="240" w:lineRule="auto"/>
      </w:pPr>
      <w:r w:rsidRPr="00BE6855">
        <w:t>Заявки теплоснабжающих организаций в рамках разработки схемы не поступали.</w:t>
      </w:r>
    </w:p>
    <w:p w:rsidR="002E2EB2" w:rsidRDefault="00887137" w:rsidP="00887137">
      <w:pPr>
        <w:pStyle w:val="310"/>
        <w:tabs>
          <w:tab w:val="left" w:pos="590"/>
        </w:tabs>
        <w:spacing w:before="0"/>
        <w:ind w:left="709"/>
      </w:pPr>
      <w:r>
        <w:t>д) о</w:t>
      </w:r>
      <w:r w:rsidR="0096214C" w:rsidRPr="00BE6855">
        <w:t>писание границ зон деятельности единой те</w:t>
      </w:r>
      <w:r w:rsidR="00DE3760" w:rsidRPr="00BE6855">
        <w:t>плоснабжающей организации (орга</w:t>
      </w:r>
      <w:r w:rsidR="0096214C" w:rsidRPr="00BE6855">
        <w:t>низаций)</w:t>
      </w:r>
    </w:p>
    <w:p w:rsidR="002E2EB2" w:rsidRDefault="0096214C" w:rsidP="002E2EB2">
      <w:pPr>
        <w:pStyle w:val="0"/>
        <w:spacing w:line="240" w:lineRule="auto"/>
      </w:pPr>
      <w:r w:rsidRPr="00BE6855">
        <w:t xml:space="preserve">Зона действия </w:t>
      </w:r>
      <w:r w:rsidR="00DE3760" w:rsidRPr="00BE6855">
        <w:t xml:space="preserve">ООО «ТК Северная» </w:t>
      </w:r>
      <w:r w:rsidRPr="00BE6855">
        <w:t xml:space="preserve">располагается на территории </w:t>
      </w:r>
      <w:r w:rsidR="00DE3760" w:rsidRPr="00BE6855">
        <w:t>с. Русско-Высоцкое МО Русско-Высоцкое сельское поселение</w:t>
      </w:r>
      <w:r w:rsidRPr="00BE6855">
        <w:t>.</w:t>
      </w:r>
    </w:p>
    <w:p w:rsidR="002E2EB2" w:rsidRDefault="002E2EB2" w:rsidP="002E2EB2">
      <w:pPr>
        <w:pStyle w:val="0"/>
        <w:spacing w:line="240" w:lineRule="auto"/>
        <w:sectPr w:rsidR="002E2EB2" w:rsidSect="00BE6855">
          <w:type w:val="continuous"/>
          <w:pgSz w:w="11910" w:h="16850"/>
          <w:pgMar w:top="851" w:right="1134" w:bottom="851" w:left="851" w:header="0" w:footer="850" w:gutter="0"/>
          <w:pgBorders w:offsetFrom="page">
            <w:top w:val="single" w:sz="2" w:space="24" w:color="auto"/>
            <w:left w:val="single" w:sz="2" w:space="24" w:color="auto"/>
            <w:bottom w:val="single" w:sz="2" w:space="24" w:color="auto"/>
            <w:right w:val="single" w:sz="2" w:space="24" w:color="auto"/>
          </w:pgBorders>
          <w:cols w:space="720"/>
        </w:sectPr>
      </w:pPr>
    </w:p>
    <w:p w:rsidR="0096214C" w:rsidRPr="00BE6855" w:rsidRDefault="0096214C" w:rsidP="002E2EB2">
      <w:pPr>
        <w:pStyle w:val="111"/>
        <w:spacing w:before="0"/>
        <w:ind w:left="0" w:firstLine="709"/>
        <w:jc w:val="both"/>
      </w:pPr>
      <w:bookmarkStart w:id="730" w:name="_bookmark17"/>
      <w:bookmarkStart w:id="731" w:name="_Toc34386308"/>
      <w:bookmarkEnd w:id="730"/>
      <w:r w:rsidRPr="00BE6855">
        <w:lastRenderedPageBreak/>
        <w:t>Глава 16 «Реестр проектов схемы теплоснабжения»</w:t>
      </w:r>
      <w:bookmarkEnd w:id="731"/>
    </w:p>
    <w:p w:rsidR="0096214C" w:rsidRPr="00BE6855" w:rsidRDefault="00887137" w:rsidP="00887137">
      <w:pPr>
        <w:pStyle w:val="310"/>
        <w:tabs>
          <w:tab w:val="left" w:pos="590"/>
        </w:tabs>
        <w:spacing w:before="0"/>
        <w:ind w:left="709"/>
        <w:jc w:val="both"/>
      </w:pPr>
      <w:r>
        <w:t>а) п</w:t>
      </w:r>
      <w:r w:rsidR="0096214C" w:rsidRPr="00BE6855">
        <w:t>еречень мероприятий по строительству, реконструкции или техническому перевооружению источников тепловой</w:t>
      </w:r>
      <w:r w:rsidR="0096214C" w:rsidRPr="00BE6855">
        <w:rPr>
          <w:spacing w:val="-3"/>
        </w:rPr>
        <w:t xml:space="preserve"> </w:t>
      </w:r>
      <w:r w:rsidR="0096214C" w:rsidRPr="00BE6855">
        <w:t>энергии</w:t>
      </w:r>
    </w:p>
    <w:p w:rsidR="0096214C" w:rsidRPr="00BE6855" w:rsidRDefault="0096214C" w:rsidP="00BE6855">
      <w:pPr>
        <w:pStyle w:val="0"/>
        <w:spacing w:line="240" w:lineRule="auto"/>
      </w:pPr>
      <w:r w:rsidRPr="00BE6855">
        <w:t>Мероприятия по строительству, реконструкции или техническому перевооружению источников тепловой энергии Схемой не предусмотрены.</w:t>
      </w:r>
    </w:p>
    <w:p w:rsidR="0096214C" w:rsidRPr="00BE6855" w:rsidRDefault="00887137" w:rsidP="00887137">
      <w:pPr>
        <w:pStyle w:val="310"/>
        <w:tabs>
          <w:tab w:val="left" w:pos="590"/>
        </w:tabs>
        <w:spacing w:before="0"/>
        <w:ind w:left="709"/>
        <w:jc w:val="both"/>
      </w:pPr>
      <w:r>
        <w:t>б) п</w:t>
      </w:r>
      <w:r w:rsidR="0096214C" w:rsidRPr="00BE6855">
        <w:t>еречень мероприятий по строительству, реконструкции и техническому перевооружению тепловых сетей и сооружений на</w:t>
      </w:r>
      <w:r w:rsidR="0096214C" w:rsidRPr="00BE6855">
        <w:rPr>
          <w:spacing w:val="-4"/>
        </w:rPr>
        <w:t xml:space="preserve"> </w:t>
      </w:r>
      <w:r w:rsidR="0096214C" w:rsidRPr="00BE6855">
        <w:t>них</w:t>
      </w:r>
    </w:p>
    <w:p w:rsidR="0096214C" w:rsidRPr="00BE6855" w:rsidRDefault="0096214C" w:rsidP="00BE6855">
      <w:pPr>
        <w:pStyle w:val="0"/>
        <w:spacing w:line="240" w:lineRule="auto"/>
      </w:pPr>
      <w:r w:rsidRPr="00BE6855">
        <w:t>Основной проблемой организации качественного и надежного теплоснабжения поселения является износ тепловых сетей.</w:t>
      </w:r>
    </w:p>
    <w:p w:rsidR="0096214C" w:rsidRPr="00BE6855" w:rsidRDefault="0096214C" w:rsidP="00BE6855">
      <w:pPr>
        <w:pStyle w:val="0"/>
        <w:spacing w:line="240" w:lineRule="auto"/>
      </w:pPr>
      <w:r w:rsidRPr="00BE6855">
        <w:t>Для повышения уровня надежности теплоснабжения, сокращения тепловых потерь в сетях предлагается в период с 20</w:t>
      </w:r>
      <w:r w:rsidR="00DE3760" w:rsidRPr="00BE6855">
        <w:t>20</w:t>
      </w:r>
      <w:r w:rsidRPr="00BE6855">
        <w:t xml:space="preserve"> по 20</w:t>
      </w:r>
      <w:r w:rsidR="00DE3760" w:rsidRPr="00BE6855">
        <w:t>40</w:t>
      </w:r>
      <w:r w:rsidRPr="00BE6855">
        <w:t xml:space="preserve"> год во время проведения ремонтных компаний производить замену изношенных участков тепловых сетей, исчерпавших свой эксплуатационный ресурс.</w:t>
      </w:r>
    </w:p>
    <w:p w:rsidR="0096214C" w:rsidRPr="00BE6855" w:rsidRDefault="0096214C" w:rsidP="00BE6855">
      <w:pPr>
        <w:pStyle w:val="0"/>
        <w:spacing w:line="240" w:lineRule="auto"/>
      </w:pPr>
      <w:r w:rsidRPr="00BE6855">
        <w:t xml:space="preserve">Объемы замены тепловых сетей определены на основании сроков ввода в эксплуатацию существующих тепловых сетей исходя из расчетного срока службы тепловых сетей не менее 20 лет и предусматривает поэтапную перекладку </w:t>
      </w:r>
      <w:r w:rsidR="00DE3760" w:rsidRPr="00BE6855">
        <w:t>30</w:t>
      </w:r>
      <w:r w:rsidRPr="00BE6855">
        <w:t>% всех тепловых сетей в период до 20</w:t>
      </w:r>
      <w:r w:rsidR="00DE3760" w:rsidRPr="00BE6855">
        <w:t>40</w:t>
      </w:r>
      <w:r w:rsidRPr="00BE6855">
        <w:t xml:space="preserve"> года.</w:t>
      </w:r>
    </w:p>
    <w:p w:rsidR="0096214C" w:rsidRPr="00BE6855" w:rsidRDefault="0096214C" w:rsidP="00BE6855">
      <w:pPr>
        <w:pStyle w:val="0"/>
        <w:spacing w:line="240" w:lineRule="auto"/>
      </w:pPr>
      <w:r w:rsidRPr="00BE6855">
        <w:t>Предложения по реконструкции тепловых сетей, подлежащих замене в связи с исчерпанием эксплуатационного ресурса представлены в таблице</w:t>
      </w:r>
      <w:r w:rsidR="002E2EB2">
        <w:t xml:space="preserve"> ниже.</w:t>
      </w:r>
    </w:p>
    <w:p w:rsidR="0096214C" w:rsidRPr="00BE6855" w:rsidRDefault="0096214C" w:rsidP="00887137">
      <w:pPr>
        <w:pStyle w:val="a8"/>
        <w:keepNext/>
        <w:spacing w:before="120" w:after="120"/>
        <w:jc w:val="both"/>
        <w:rPr>
          <w:color w:val="000000"/>
        </w:rPr>
      </w:pPr>
      <w:r w:rsidRPr="00BE6855">
        <w:rPr>
          <w:color w:val="000000"/>
        </w:rPr>
        <w:t xml:space="preserve">Таблица </w:t>
      </w:r>
      <w:r w:rsidR="00023A98" w:rsidRPr="00BE6855">
        <w:rPr>
          <w:color w:val="000000"/>
        </w:rPr>
        <w:fldChar w:fldCharType="begin"/>
      </w:r>
      <w:r w:rsidR="00DE3760" w:rsidRPr="00BE6855">
        <w:rPr>
          <w:color w:val="000000"/>
        </w:rPr>
        <w:instrText xml:space="preserve"> SEQ Таблица \* ARABIC </w:instrText>
      </w:r>
      <w:r w:rsidR="00023A98" w:rsidRPr="00BE6855">
        <w:rPr>
          <w:color w:val="000000"/>
        </w:rPr>
        <w:fldChar w:fldCharType="separate"/>
      </w:r>
      <w:r w:rsidR="00DE3760" w:rsidRPr="00BE6855">
        <w:rPr>
          <w:color w:val="000000"/>
        </w:rPr>
        <w:t>53</w:t>
      </w:r>
      <w:r w:rsidR="00023A98" w:rsidRPr="00BE6855">
        <w:rPr>
          <w:color w:val="000000"/>
        </w:rPr>
        <w:fldChar w:fldCharType="end"/>
      </w:r>
      <w:r w:rsidR="00DE3760" w:rsidRPr="00BE6855">
        <w:rPr>
          <w:color w:val="000000"/>
        </w:rPr>
        <w:t xml:space="preserve">. </w:t>
      </w:r>
      <w:r w:rsidRPr="00BE6855">
        <w:rPr>
          <w:color w:val="000000"/>
        </w:rPr>
        <w:t>Предложения по реконструкции тепловых сетей, подлежащих замене в связи с исчерпанием эксплуатационного ресурса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2"/>
        <w:gridCol w:w="8702"/>
      </w:tblGrid>
      <w:tr w:rsidR="00DE3760" w:rsidRPr="00BE6855" w:rsidTr="002E2EB2">
        <w:trPr>
          <w:trHeight w:hRule="exact" w:val="284"/>
          <w:tblHeader/>
          <w:jc w:val="center"/>
        </w:trPr>
        <w:tc>
          <w:tcPr>
            <w:tcW w:w="2168" w:type="pct"/>
            <w:shd w:val="clear" w:color="auto" w:fill="auto"/>
            <w:noWrap/>
            <w:vAlign w:val="center"/>
          </w:tcPr>
          <w:p w:rsidR="00DE3760" w:rsidRPr="00BE6855" w:rsidRDefault="00DE3760" w:rsidP="00BE6855">
            <w:pPr>
              <w:spacing w:line="240" w:lineRule="auto"/>
              <w:jc w:val="center"/>
              <w:rPr>
                <w:b/>
                <w:color w:val="000000"/>
                <w:sz w:val="20"/>
                <w:szCs w:val="20"/>
              </w:rPr>
            </w:pPr>
            <w:r w:rsidRPr="00BE6855">
              <w:rPr>
                <w:b/>
                <w:color w:val="000000"/>
                <w:sz w:val="20"/>
                <w:szCs w:val="20"/>
              </w:rPr>
              <w:t>Диаметр, мм</w:t>
            </w:r>
          </w:p>
        </w:tc>
        <w:tc>
          <w:tcPr>
            <w:tcW w:w="2832" w:type="pct"/>
            <w:shd w:val="clear" w:color="auto" w:fill="auto"/>
            <w:noWrap/>
            <w:vAlign w:val="center"/>
          </w:tcPr>
          <w:p w:rsidR="00DE3760" w:rsidRPr="00BE6855" w:rsidRDefault="00DE3760" w:rsidP="00BE6855">
            <w:pPr>
              <w:spacing w:line="240" w:lineRule="auto"/>
              <w:jc w:val="center"/>
              <w:rPr>
                <w:b/>
                <w:color w:val="000000"/>
                <w:sz w:val="20"/>
                <w:szCs w:val="20"/>
              </w:rPr>
            </w:pPr>
            <w:r w:rsidRPr="00BE6855">
              <w:rPr>
                <w:b/>
                <w:color w:val="000000"/>
                <w:sz w:val="20"/>
                <w:szCs w:val="20"/>
              </w:rPr>
              <w:t>Длина участка, м</w:t>
            </w:r>
          </w:p>
        </w:tc>
      </w:tr>
      <w:tr w:rsidR="00DE3760" w:rsidRPr="00BE6855" w:rsidTr="002E2EB2">
        <w:trPr>
          <w:trHeight w:hRule="exact" w:val="284"/>
          <w:jc w:val="center"/>
        </w:trPr>
        <w:tc>
          <w:tcPr>
            <w:tcW w:w="2168" w:type="pct"/>
            <w:shd w:val="clear" w:color="auto" w:fill="auto"/>
            <w:noWrap/>
            <w:vAlign w:val="center"/>
          </w:tcPr>
          <w:p w:rsidR="00DE3760" w:rsidRPr="00BE6855" w:rsidRDefault="00DE3760" w:rsidP="00BE6855">
            <w:pPr>
              <w:spacing w:line="240" w:lineRule="auto"/>
              <w:jc w:val="center"/>
              <w:rPr>
                <w:color w:val="000000"/>
                <w:sz w:val="20"/>
                <w:szCs w:val="20"/>
              </w:rPr>
            </w:pPr>
            <w:r w:rsidRPr="00BE6855">
              <w:rPr>
                <w:color w:val="000000"/>
                <w:sz w:val="20"/>
                <w:szCs w:val="20"/>
              </w:rPr>
              <w:t>85-100</w:t>
            </w:r>
          </w:p>
        </w:tc>
        <w:tc>
          <w:tcPr>
            <w:tcW w:w="2832" w:type="pct"/>
            <w:shd w:val="clear" w:color="auto" w:fill="auto"/>
            <w:noWrap/>
            <w:vAlign w:val="center"/>
          </w:tcPr>
          <w:p w:rsidR="00DE3760" w:rsidRPr="00BE6855" w:rsidRDefault="00DE3760" w:rsidP="00BE6855">
            <w:pPr>
              <w:spacing w:line="240" w:lineRule="auto"/>
              <w:jc w:val="center"/>
              <w:rPr>
                <w:color w:val="000000"/>
                <w:sz w:val="20"/>
                <w:szCs w:val="20"/>
              </w:rPr>
            </w:pPr>
            <w:r w:rsidRPr="00BE6855">
              <w:rPr>
                <w:color w:val="000000"/>
                <w:sz w:val="20"/>
                <w:szCs w:val="20"/>
              </w:rPr>
              <w:t>1300</w:t>
            </w:r>
          </w:p>
        </w:tc>
      </w:tr>
      <w:tr w:rsidR="00DE3760" w:rsidRPr="00BE6855" w:rsidTr="002E2EB2">
        <w:trPr>
          <w:trHeight w:hRule="exact" w:val="284"/>
          <w:jc w:val="center"/>
        </w:trPr>
        <w:tc>
          <w:tcPr>
            <w:tcW w:w="2168" w:type="pct"/>
            <w:shd w:val="clear" w:color="auto" w:fill="auto"/>
            <w:noWrap/>
            <w:vAlign w:val="center"/>
          </w:tcPr>
          <w:p w:rsidR="00DE3760" w:rsidRPr="00BE6855" w:rsidRDefault="00DE3760" w:rsidP="00BE6855">
            <w:pPr>
              <w:spacing w:line="240" w:lineRule="auto"/>
              <w:jc w:val="center"/>
              <w:rPr>
                <w:color w:val="000000"/>
                <w:sz w:val="20"/>
                <w:szCs w:val="20"/>
                <w:lang w:val="en-US"/>
              </w:rPr>
            </w:pPr>
            <w:r w:rsidRPr="00BE6855">
              <w:rPr>
                <w:color w:val="000000"/>
                <w:sz w:val="20"/>
                <w:szCs w:val="20"/>
              </w:rPr>
              <w:t>100-125</w:t>
            </w:r>
          </w:p>
        </w:tc>
        <w:tc>
          <w:tcPr>
            <w:tcW w:w="2832" w:type="pct"/>
            <w:shd w:val="clear" w:color="auto" w:fill="auto"/>
            <w:noWrap/>
            <w:vAlign w:val="center"/>
          </w:tcPr>
          <w:p w:rsidR="00DE3760" w:rsidRPr="00BE6855" w:rsidRDefault="00DE3760" w:rsidP="00BE6855">
            <w:pPr>
              <w:spacing w:line="240" w:lineRule="auto"/>
              <w:jc w:val="center"/>
              <w:rPr>
                <w:color w:val="000000"/>
                <w:sz w:val="20"/>
                <w:szCs w:val="20"/>
              </w:rPr>
            </w:pPr>
            <w:r w:rsidRPr="00BE6855">
              <w:rPr>
                <w:color w:val="000000"/>
                <w:sz w:val="20"/>
                <w:szCs w:val="20"/>
              </w:rPr>
              <w:t>1412</w:t>
            </w:r>
          </w:p>
        </w:tc>
      </w:tr>
    </w:tbl>
    <w:p w:rsidR="00BE6855" w:rsidRDefault="002E2EB2" w:rsidP="00BE6855">
      <w:pPr>
        <w:pStyle w:val="0"/>
        <w:spacing w:line="240" w:lineRule="auto"/>
      </w:pPr>
      <w:r w:rsidRPr="002E2EB2">
        <w:t>Ориентировочные финансовые потребности, необходимые на выполнение работ по реконструкции и новому строительству тепловых сетей, по годам рассматриваемого периода представлены в таблице ниже.</w:t>
      </w:r>
    </w:p>
    <w:p w:rsidR="002E2EB2" w:rsidRDefault="002E2EB2" w:rsidP="002E2EB2">
      <w:pPr>
        <w:pStyle w:val="a8"/>
        <w:keepNext/>
        <w:spacing w:before="120" w:after="120"/>
        <w:jc w:val="both"/>
        <w:rPr>
          <w:color w:val="000000"/>
        </w:rPr>
      </w:pPr>
      <w:r w:rsidRPr="00DB77B0">
        <w:rPr>
          <w:color w:val="000000"/>
        </w:rPr>
        <w:t xml:space="preserve">Таблица </w:t>
      </w:r>
      <w:r w:rsidR="00023A98" w:rsidRPr="00B434F7">
        <w:rPr>
          <w:color w:val="000000"/>
        </w:rPr>
        <w:fldChar w:fldCharType="begin"/>
      </w:r>
      <w:r w:rsidRPr="00DB77B0">
        <w:rPr>
          <w:color w:val="000000"/>
        </w:rPr>
        <w:instrText xml:space="preserve"> SEQ Таблица \* ARABIC </w:instrText>
      </w:r>
      <w:r w:rsidR="00023A98" w:rsidRPr="00B434F7">
        <w:rPr>
          <w:color w:val="000000"/>
        </w:rPr>
        <w:fldChar w:fldCharType="separate"/>
      </w:r>
      <w:r>
        <w:rPr>
          <w:noProof/>
          <w:color w:val="000000"/>
        </w:rPr>
        <w:t>54</w:t>
      </w:r>
      <w:r w:rsidR="00023A98" w:rsidRPr="00B434F7">
        <w:rPr>
          <w:color w:val="000000"/>
        </w:rPr>
        <w:fldChar w:fldCharType="end"/>
      </w:r>
      <w:r w:rsidRPr="00DB77B0">
        <w:rPr>
          <w:color w:val="000000"/>
        </w:rPr>
        <w:t>. Сводные затраты на мероприятия и источники финансирования</w:t>
      </w:r>
    </w:p>
    <w:tbl>
      <w:tblPr>
        <w:tblW w:w="5000" w:type="pct"/>
        <w:tblLook w:val="04A0"/>
      </w:tblPr>
      <w:tblGrid>
        <w:gridCol w:w="2682"/>
        <w:gridCol w:w="2713"/>
        <w:gridCol w:w="1118"/>
        <w:gridCol w:w="1036"/>
        <w:gridCol w:w="968"/>
        <w:gridCol w:w="968"/>
        <w:gridCol w:w="968"/>
        <w:gridCol w:w="968"/>
        <w:gridCol w:w="968"/>
        <w:gridCol w:w="968"/>
        <w:gridCol w:w="971"/>
        <w:gridCol w:w="1036"/>
      </w:tblGrid>
      <w:tr w:rsidR="002E2EB2" w:rsidRPr="0041352F" w:rsidTr="00D73ECD">
        <w:trPr>
          <w:trHeight w:hRule="exact" w:val="227"/>
        </w:trPr>
        <w:tc>
          <w:tcPr>
            <w:tcW w:w="873" w:type="pct"/>
            <w:vMerge w:val="restart"/>
            <w:tcBorders>
              <w:top w:val="single" w:sz="4" w:space="0" w:color="auto"/>
              <w:left w:val="single" w:sz="4" w:space="0" w:color="auto"/>
              <w:right w:val="single" w:sz="4" w:space="0" w:color="auto"/>
            </w:tcBorders>
            <w:shd w:val="clear" w:color="auto" w:fill="auto"/>
            <w:noWrap/>
            <w:vAlign w:val="bottom"/>
          </w:tcPr>
          <w:p w:rsidR="002E2EB2" w:rsidRPr="0041352F" w:rsidRDefault="002E2EB2" w:rsidP="00D73ECD">
            <w:pPr>
              <w:spacing w:after="0" w:line="240" w:lineRule="auto"/>
              <w:rPr>
                <w:rFonts w:eastAsia="Arial Unicode MS"/>
                <w:color w:val="000000"/>
                <w:sz w:val="20"/>
                <w:szCs w:val="20"/>
                <w:lang w:eastAsia="ru-RU"/>
              </w:rPr>
            </w:pPr>
            <w:r w:rsidRPr="00B434F7">
              <w:rPr>
                <w:rFonts w:eastAsia="Arial Unicode MS"/>
                <w:color w:val="000000"/>
                <w:sz w:val="20"/>
                <w:szCs w:val="20"/>
                <w:lang w:eastAsia="ru-RU"/>
              </w:rPr>
              <w:t> </w:t>
            </w:r>
          </w:p>
        </w:tc>
        <w:tc>
          <w:tcPr>
            <w:tcW w:w="883" w:type="pct"/>
            <w:vMerge w:val="restart"/>
            <w:tcBorders>
              <w:top w:val="single" w:sz="4" w:space="0" w:color="auto"/>
              <w:left w:val="nil"/>
              <w:right w:val="single" w:sz="4" w:space="0" w:color="auto"/>
            </w:tcBorders>
            <w:shd w:val="clear" w:color="auto" w:fill="auto"/>
            <w:noWrap/>
            <w:vAlign w:val="bottom"/>
          </w:tcPr>
          <w:p w:rsidR="002E2EB2" w:rsidRPr="0041352F" w:rsidRDefault="002E2EB2" w:rsidP="00D73ECD">
            <w:pPr>
              <w:spacing w:after="0" w:line="240" w:lineRule="auto"/>
              <w:rPr>
                <w:rFonts w:eastAsia="Arial Unicode MS"/>
                <w:color w:val="000000"/>
                <w:sz w:val="20"/>
                <w:szCs w:val="20"/>
                <w:lang w:eastAsia="ru-RU"/>
              </w:rPr>
            </w:pPr>
            <w:r w:rsidRPr="00B434F7">
              <w:rPr>
                <w:rFonts w:eastAsia="Arial Unicode MS"/>
                <w:color w:val="000000"/>
                <w:sz w:val="20"/>
                <w:szCs w:val="20"/>
                <w:lang w:eastAsia="ru-RU"/>
              </w:rPr>
              <w:t>Наименование</w:t>
            </w:r>
          </w:p>
        </w:tc>
        <w:tc>
          <w:tcPr>
            <w:tcW w:w="2907" w:type="pct"/>
            <w:gridSpan w:val="9"/>
            <w:tcBorders>
              <w:top w:val="single" w:sz="4" w:space="0" w:color="auto"/>
              <w:left w:val="nil"/>
              <w:bottom w:val="single" w:sz="4" w:space="0" w:color="auto"/>
              <w:right w:val="single" w:sz="4" w:space="0" w:color="auto"/>
            </w:tcBorders>
            <w:shd w:val="clear" w:color="auto" w:fill="auto"/>
            <w:noWrap/>
            <w:vAlign w:val="center"/>
          </w:tcPr>
          <w:p w:rsidR="002E2EB2" w:rsidRPr="0041352F" w:rsidRDefault="002E2EB2" w:rsidP="00D73ECD">
            <w:pPr>
              <w:spacing w:after="0" w:line="240" w:lineRule="auto"/>
              <w:jc w:val="center"/>
              <w:rPr>
                <w:rFonts w:eastAsia="Arial Unicode MS"/>
                <w:color w:val="000000"/>
                <w:sz w:val="20"/>
                <w:szCs w:val="20"/>
                <w:lang w:eastAsia="ru-RU"/>
              </w:rPr>
            </w:pPr>
            <w:r w:rsidRPr="0041352F">
              <w:rPr>
                <w:rFonts w:eastAsia="Arial Unicode MS"/>
                <w:color w:val="000000"/>
                <w:sz w:val="20"/>
                <w:szCs w:val="20"/>
                <w:lang w:eastAsia="ru-RU"/>
              </w:rPr>
              <w:t>Года, тыс. руб.</w:t>
            </w:r>
          </w:p>
        </w:tc>
        <w:tc>
          <w:tcPr>
            <w:tcW w:w="337" w:type="pct"/>
            <w:vMerge w:val="restart"/>
            <w:tcBorders>
              <w:top w:val="single" w:sz="4" w:space="0" w:color="auto"/>
              <w:left w:val="nil"/>
              <w:right w:val="single" w:sz="4" w:space="0" w:color="auto"/>
            </w:tcBorders>
            <w:shd w:val="clear" w:color="auto" w:fill="auto"/>
            <w:noWrap/>
            <w:vAlign w:val="center"/>
          </w:tcPr>
          <w:p w:rsidR="002E2EB2" w:rsidRPr="0041352F" w:rsidRDefault="002E2EB2" w:rsidP="00D73ECD">
            <w:pPr>
              <w:spacing w:after="0" w:line="240" w:lineRule="auto"/>
              <w:jc w:val="center"/>
              <w:rPr>
                <w:rFonts w:eastAsia="Arial Unicode MS"/>
                <w:color w:val="000000"/>
                <w:sz w:val="20"/>
                <w:szCs w:val="20"/>
                <w:lang w:eastAsia="ru-RU"/>
              </w:rPr>
            </w:pPr>
            <w:r w:rsidRPr="00B434F7">
              <w:rPr>
                <w:rFonts w:eastAsia="Arial Unicode MS"/>
                <w:color w:val="000000"/>
                <w:sz w:val="20"/>
                <w:szCs w:val="20"/>
                <w:lang w:eastAsia="ru-RU"/>
              </w:rPr>
              <w:t>Всего</w:t>
            </w:r>
          </w:p>
        </w:tc>
      </w:tr>
      <w:tr w:rsidR="002E2EB2" w:rsidRPr="0041352F" w:rsidTr="00D73ECD">
        <w:trPr>
          <w:trHeight w:hRule="exact" w:val="227"/>
        </w:trPr>
        <w:tc>
          <w:tcPr>
            <w:tcW w:w="873" w:type="pct"/>
            <w:vMerge/>
            <w:tcBorders>
              <w:left w:val="single" w:sz="4" w:space="0" w:color="auto"/>
              <w:bottom w:val="single" w:sz="4" w:space="0" w:color="auto"/>
              <w:right w:val="single" w:sz="4" w:space="0" w:color="auto"/>
            </w:tcBorders>
            <w:shd w:val="clear" w:color="auto" w:fill="auto"/>
            <w:noWrap/>
            <w:vAlign w:val="bottom"/>
            <w:hideMark/>
          </w:tcPr>
          <w:p w:rsidR="002E2EB2" w:rsidRPr="00B434F7" w:rsidRDefault="002E2EB2" w:rsidP="00D73ECD">
            <w:pPr>
              <w:spacing w:after="0" w:line="240" w:lineRule="auto"/>
              <w:rPr>
                <w:color w:val="000000"/>
                <w:sz w:val="20"/>
                <w:szCs w:val="20"/>
                <w:lang w:eastAsia="ru-RU"/>
              </w:rPr>
            </w:pPr>
          </w:p>
        </w:tc>
        <w:tc>
          <w:tcPr>
            <w:tcW w:w="883" w:type="pct"/>
            <w:vMerge/>
            <w:tcBorders>
              <w:left w:val="nil"/>
              <w:bottom w:val="single" w:sz="4" w:space="0" w:color="auto"/>
              <w:right w:val="single" w:sz="4" w:space="0" w:color="auto"/>
            </w:tcBorders>
            <w:shd w:val="clear" w:color="auto" w:fill="auto"/>
            <w:noWrap/>
            <w:vAlign w:val="bottom"/>
            <w:hideMark/>
          </w:tcPr>
          <w:p w:rsidR="002E2EB2" w:rsidRPr="00B434F7" w:rsidRDefault="002E2EB2" w:rsidP="00D73ECD">
            <w:pPr>
              <w:spacing w:after="0" w:line="240" w:lineRule="auto"/>
              <w:rPr>
                <w:color w:val="000000"/>
                <w:sz w:val="20"/>
                <w:szCs w:val="20"/>
                <w:lang w:eastAsia="ru-RU"/>
              </w:rPr>
            </w:pP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2020 год</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2021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2022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2023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2024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2025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2030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2035 год</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2040 год</w:t>
            </w:r>
          </w:p>
        </w:tc>
        <w:tc>
          <w:tcPr>
            <w:tcW w:w="337" w:type="pct"/>
            <w:vMerge/>
            <w:tcBorders>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p>
        </w:tc>
      </w:tr>
      <w:tr w:rsidR="002E2EB2" w:rsidRPr="0041352F" w:rsidTr="00D73ECD">
        <w:trPr>
          <w:trHeight w:hRule="exact" w:val="227"/>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2E2EB2" w:rsidRPr="00B434F7" w:rsidRDefault="002E2EB2" w:rsidP="00D73ECD">
            <w:pPr>
              <w:spacing w:after="0" w:line="240" w:lineRule="auto"/>
              <w:rPr>
                <w:color w:val="000000"/>
                <w:sz w:val="20"/>
                <w:szCs w:val="20"/>
                <w:lang w:eastAsia="ru-RU"/>
              </w:rPr>
            </w:pPr>
            <w:r w:rsidRPr="00B434F7">
              <w:rPr>
                <w:rFonts w:eastAsia="Arial Unicode MS"/>
                <w:color w:val="000000"/>
                <w:sz w:val="20"/>
                <w:szCs w:val="20"/>
                <w:lang w:eastAsia="ru-RU"/>
              </w:rPr>
              <w:t>Тепловые сети</w:t>
            </w:r>
          </w:p>
        </w:tc>
        <w:tc>
          <w:tcPr>
            <w:tcW w:w="883" w:type="pct"/>
            <w:tcBorders>
              <w:top w:val="nil"/>
              <w:left w:val="nil"/>
              <w:bottom w:val="single" w:sz="4" w:space="0" w:color="auto"/>
              <w:right w:val="single" w:sz="4" w:space="0" w:color="auto"/>
            </w:tcBorders>
            <w:shd w:val="clear" w:color="auto" w:fill="auto"/>
            <w:noWrap/>
            <w:vAlign w:val="bottom"/>
            <w:hideMark/>
          </w:tcPr>
          <w:p w:rsidR="002E2EB2" w:rsidRPr="00B434F7" w:rsidRDefault="002E2EB2" w:rsidP="00D73ECD">
            <w:pPr>
              <w:spacing w:after="0" w:line="240" w:lineRule="auto"/>
              <w:rPr>
                <w:color w:val="000000"/>
                <w:sz w:val="20"/>
                <w:szCs w:val="20"/>
                <w:lang w:eastAsia="ru-RU"/>
              </w:rPr>
            </w:pPr>
            <w:r w:rsidRPr="00B434F7">
              <w:rPr>
                <w:color w:val="000000"/>
                <w:sz w:val="20"/>
                <w:szCs w:val="20"/>
                <w:lang w:eastAsia="ru-RU"/>
              </w:rPr>
              <w:t>Перекладки ветхих сетей</w:t>
            </w:r>
          </w:p>
        </w:tc>
        <w:tc>
          <w:tcPr>
            <w:tcW w:w="364"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0</w:t>
            </w:r>
          </w:p>
        </w:tc>
        <w:tc>
          <w:tcPr>
            <w:tcW w:w="337"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5000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6000</w:t>
            </w:r>
          </w:p>
        </w:tc>
        <w:tc>
          <w:tcPr>
            <w:tcW w:w="316"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6000</w:t>
            </w:r>
          </w:p>
        </w:tc>
        <w:tc>
          <w:tcPr>
            <w:tcW w:w="337"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22000</w:t>
            </w:r>
          </w:p>
        </w:tc>
      </w:tr>
      <w:tr w:rsidR="002E2EB2" w:rsidRPr="0041352F" w:rsidTr="00D73ECD">
        <w:trPr>
          <w:trHeight w:hRule="exact" w:val="227"/>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2E2EB2" w:rsidRPr="00B434F7" w:rsidRDefault="002E2EB2" w:rsidP="00D73ECD">
            <w:pPr>
              <w:spacing w:after="0" w:line="240" w:lineRule="auto"/>
              <w:rPr>
                <w:color w:val="000000"/>
                <w:sz w:val="20"/>
                <w:szCs w:val="20"/>
                <w:lang w:eastAsia="ru-RU"/>
              </w:rPr>
            </w:pPr>
            <w:r w:rsidRPr="00B434F7">
              <w:rPr>
                <w:rFonts w:eastAsia="Arial Unicode MS"/>
                <w:color w:val="000000"/>
                <w:sz w:val="20"/>
                <w:szCs w:val="20"/>
                <w:lang w:eastAsia="ru-RU"/>
              </w:rPr>
              <w:t>Потребители</w:t>
            </w:r>
          </w:p>
        </w:tc>
        <w:tc>
          <w:tcPr>
            <w:tcW w:w="883" w:type="pct"/>
            <w:tcBorders>
              <w:top w:val="nil"/>
              <w:left w:val="nil"/>
              <w:bottom w:val="single" w:sz="4" w:space="0" w:color="auto"/>
              <w:right w:val="single" w:sz="4" w:space="0" w:color="auto"/>
            </w:tcBorders>
            <w:shd w:val="clear" w:color="auto" w:fill="auto"/>
            <w:noWrap/>
            <w:vAlign w:val="bottom"/>
            <w:hideMark/>
          </w:tcPr>
          <w:p w:rsidR="002E2EB2" w:rsidRPr="00B434F7" w:rsidRDefault="002E2EB2" w:rsidP="00D73ECD">
            <w:pPr>
              <w:spacing w:after="0" w:line="240" w:lineRule="auto"/>
              <w:rPr>
                <w:color w:val="000000"/>
                <w:sz w:val="20"/>
                <w:szCs w:val="20"/>
                <w:lang w:eastAsia="ru-RU"/>
              </w:rPr>
            </w:pPr>
            <w:r w:rsidRPr="00B434F7">
              <w:rPr>
                <w:color w:val="000000"/>
                <w:sz w:val="20"/>
                <w:szCs w:val="20"/>
                <w:lang w:eastAsia="ru-RU"/>
              </w:rPr>
              <w:t>Установка приборов учета</w:t>
            </w:r>
          </w:p>
        </w:tc>
        <w:tc>
          <w:tcPr>
            <w:tcW w:w="364"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200</w:t>
            </w:r>
          </w:p>
        </w:tc>
        <w:tc>
          <w:tcPr>
            <w:tcW w:w="337"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0</w:t>
            </w:r>
          </w:p>
        </w:tc>
        <w:tc>
          <w:tcPr>
            <w:tcW w:w="316"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0</w:t>
            </w:r>
          </w:p>
        </w:tc>
        <w:tc>
          <w:tcPr>
            <w:tcW w:w="337"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2000</w:t>
            </w:r>
          </w:p>
        </w:tc>
      </w:tr>
      <w:tr w:rsidR="002E2EB2" w:rsidRPr="0041352F" w:rsidTr="006632A2">
        <w:trPr>
          <w:trHeight w:hRule="exact" w:val="694"/>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2E2EB2" w:rsidRPr="00B434F7" w:rsidRDefault="002E2EB2" w:rsidP="00D73ECD">
            <w:pPr>
              <w:spacing w:after="0" w:line="240" w:lineRule="auto"/>
              <w:rPr>
                <w:color w:val="000000"/>
                <w:sz w:val="20"/>
                <w:szCs w:val="20"/>
                <w:lang w:eastAsia="ru-RU"/>
              </w:rPr>
            </w:pPr>
            <w:r w:rsidRPr="00B434F7">
              <w:rPr>
                <w:rFonts w:eastAsia="Arial Unicode MS"/>
                <w:color w:val="000000"/>
                <w:sz w:val="20"/>
                <w:szCs w:val="20"/>
                <w:lang w:eastAsia="ru-RU"/>
              </w:rPr>
              <w:t>Источники финансирования</w:t>
            </w:r>
          </w:p>
        </w:tc>
        <w:tc>
          <w:tcPr>
            <w:tcW w:w="883" w:type="pct"/>
            <w:tcBorders>
              <w:top w:val="nil"/>
              <w:left w:val="nil"/>
              <w:bottom w:val="single" w:sz="4" w:space="0" w:color="auto"/>
              <w:right w:val="single" w:sz="4" w:space="0" w:color="auto"/>
            </w:tcBorders>
            <w:shd w:val="clear" w:color="auto" w:fill="auto"/>
            <w:noWrap/>
            <w:vAlign w:val="bottom"/>
            <w:hideMark/>
          </w:tcPr>
          <w:p w:rsidR="002E2EB2" w:rsidRPr="0041352F" w:rsidRDefault="002E2EB2" w:rsidP="00D73ECD">
            <w:pPr>
              <w:spacing w:after="0" w:line="240" w:lineRule="auto"/>
              <w:rPr>
                <w:rFonts w:eastAsia="Arial Unicode MS"/>
                <w:color w:val="000000"/>
                <w:sz w:val="20"/>
                <w:szCs w:val="20"/>
                <w:lang w:eastAsia="ru-RU"/>
              </w:rPr>
            </w:pPr>
            <w:r w:rsidRPr="00B434F7">
              <w:rPr>
                <w:rFonts w:eastAsia="Arial Unicode MS"/>
                <w:color w:val="000000"/>
                <w:sz w:val="20"/>
                <w:szCs w:val="20"/>
                <w:lang w:eastAsia="ru-RU"/>
              </w:rPr>
              <w:t>Бюджет различных уровней</w:t>
            </w:r>
            <w:r w:rsidRPr="0041352F">
              <w:rPr>
                <w:rFonts w:eastAsia="Arial Unicode MS"/>
                <w:color w:val="000000"/>
                <w:sz w:val="20"/>
                <w:szCs w:val="20"/>
                <w:lang w:eastAsia="ru-RU"/>
              </w:rPr>
              <w:t>,</w:t>
            </w:r>
          </w:p>
          <w:p w:rsidR="002E2EB2" w:rsidRPr="00B434F7" w:rsidRDefault="002E2EB2" w:rsidP="00D73ECD">
            <w:pPr>
              <w:spacing w:after="0" w:line="240" w:lineRule="auto"/>
              <w:rPr>
                <w:color w:val="000000"/>
                <w:sz w:val="20"/>
                <w:szCs w:val="20"/>
                <w:lang w:eastAsia="ru-RU"/>
              </w:rPr>
            </w:pPr>
            <w:r w:rsidRPr="0041352F">
              <w:rPr>
                <w:rFonts w:eastAsia="Arial Unicode MS"/>
                <w:color w:val="000000"/>
                <w:sz w:val="20"/>
                <w:szCs w:val="20"/>
                <w:lang w:eastAsia="ru-RU"/>
              </w:rPr>
              <w:t>Внебюджетные источники</w:t>
            </w:r>
          </w:p>
        </w:tc>
        <w:tc>
          <w:tcPr>
            <w:tcW w:w="364"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200</w:t>
            </w:r>
          </w:p>
        </w:tc>
        <w:tc>
          <w:tcPr>
            <w:tcW w:w="337"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1200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1200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1200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1200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6000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6000</w:t>
            </w:r>
          </w:p>
        </w:tc>
        <w:tc>
          <w:tcPr>
            <w:tcW w:w="316"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6000</w:t>
            </w:r>
          </w:p>
        </w:tc>
        <w:tc>
          <w:tcPr>
            <w:tcW w:w="337"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24000</w:t>
            </w:r>
          </w:p>
        </w:tc>
      </w:tr>
    </w:tbl>
    <w:p w:rsidR="00BE6855" w:rsidRDefault="00BE6855">
      <w:pPr>
        <w:spacing w:after="160" w:line="259" w:lineRule="auto"/>
        <w:rPr>
          <w:rFonts w:eastAsia="SimSun"/>
          <w:sz w:val="24"/>
          <w:szCs w:val="24"/>
          <w:lang w:eastAsia="ru-RU"/>
        </w:rPr>
      </w:pPr>
      <w:r>
        <w:br w:type="page"/>
      </w:r>
    </w:p>
    <w:p w:rsidR="0096214C" w:rsidRPr="00BE6855" w:rsidRDefault="0096214C" w:rsidP="00BE6855">
      <w:pPr>
        <w:spacing w:line="360" w:lineRule="auto"/>
        <w:jc w:val="both"/>
        <w:sectPr w:rsidR="0096214C" w:rsidRPr="00BE6855" w:rsidSect="002E2EB2">
          <w:pgSz w:w="16850" w:h="11910" w:orient="landscape"/>
          <w:pgMar w:top="851" w:right="851" w:bottom="1134" w:left="851" w:header="0" w:footer="850" w:gutter="0"/>
          <w:pgBorders w:offsetFrom="page">
            <w:top w:val="single" w:sz="2" w:space="24" w:color="auto"/>
            <w:left w:val="single" w:sz="2" w:space="24" w:color="auto"/>
            <w:bottom w:val="single" w:sz="2" w:space="24" w:color="auto"/>
            <w:right w:val="single" w:sz="2" w:space="24" w:color="auto"/>
          </w:pgBorders>
          <w:cols w:space="720"/>
          <w:docGrid w:linePitch="299"/>
        </w:sectPr>
      </w:pPr>
    </w:p>
    <w:p w:rsidR="0096214C" w:rsidRPr="00BE6855" w:rsidRDefault="00887137" w:rsidP="00887137">
      <w:pPr>
        <w:pStyle w:val="af"/>
        <w:widowControl w:val="0"/>
        <w:tabs>
          <w:tab w:val="left" w:pos="590"/>
        </w:tabs>
        <w:autoSpaceDE w:val="0"/>
        <w:autoSpaceDN w:val="0"/>
        <w:spacing w:after="0" w:line="240" w:lineRule="auto"/>
        <w:ind w:left="709"/>
        <w:contextualSpacing w:val="0"/>
        <w:rPr>
          <w:b/>
          <w:sz w:val="24"/>
        </w:rPr>
      </w:pPr>
      <w:r>
        <w:rPr>
          <w:b/>
          <w:sz w:val="24"/>
        </w:rPr>
        <w:lastRenderedPageBreak/>
        <w:t>в) п</w:t>
      </w:r>
      <w:r w:rsidR="0096214C" w:rsidRPr="00BE6855">
        <w:rPr>
          <w:b/>
          <w:sz w:val="24"/>
        </w:rPr>
        <w:t>еречень мероприятий, обеспечивающих переход от открытых систем теплоснабжения (горячего водоснабжения) на закрытые системы горячего</w:t>
      </w:r>
      <w:r w:rsidR="0096214C" w:rsidRPr="00BE6855">
        <w:rPr>
          <w:b/>
          <w:spacing w:val="-12"/>
          <w:sz w:val="24"/>
        </w:rPr>
        <w:t xml:space="preserve"> </w:t>
      </w:r>
      <w:r w:rsidR="0096214C" w:rsidRPr="00BE6855">
        <w:rPr>
          <w:b/>
          <w:sz w:val="24"/>
        </w:rPr>
        <w:t>водоснабжения</w:t>
      </w:r>
    </w:p>
    <w:p w:rsidR="00B96E60" w:rsidRDefault="0096214C" w:rsidP="00BE6855">
      <w:pPr>
        <w:pStyle w:val="0"/>
        <w:spacing w:line="240" w:lineRule="auto"/>
      </w:pPr>
      <w:r w:rsidRPr="00BE6855">
        <w:t xml:space="preserve">На территории </w:t>
      </w:r>
      <w:r w:rsidR="00DE3760" w:rsidRPr="00BE6855">
        <w:t xml:space="preserve">МО Русско-Высоцкое сельское поселение </w:t>
      </w:r>
      <w:r w:rsidRPr="00BE6855">
        <w:t>открытая систем</w:t>
      </w:r>
      <w:r w:rsidR="00DE3760" w:rsidRPr="00BE6855">
        <w:t>а теплоснабжения (горячего водо</w:t>
      </w:r>
      <w:r w:rsidRPr="00BE6855">
        <w:t>снабжения) отсутствует.</w:t>
      </w:r>
    </w:p>
    <w:p w:rsidR="00B96E60" w:rsidRDefault="00B96E60">
      <w:pPr>
        <w:spacing w:after="160" w:line="259" w:lineRule="auto"/>
        <w:rPr>
          <w:rFonts w:eastAsia="SimSun"/>
          <w:sz w:val="24"/>
          <w:szCs w:val="24"/>
          <w:lang w:eastAsia="ru-RU"/>
        </w:rPr>
      </w:pPr>
      <w:r>
        <w:br w:type="page"/>
      </w:r>
    </w:p>
    <w:p w:rsidR="0096214C" w:rsidRPr="00BE6855" w:rsidRDefault="0096214C" w:rsidP="00B96E60">
      <w:pPr>
        <w:pStyle w:val="111"/>
        <w:spacing w:before="80" w:after="80"/>
        <w:ind w:left="0" w:firstLine="709"/>
        <w:jc w:val="both"/>
      </w:pPr>
      <w:bookmarkStart w:id="732" w:name="_Toc34386309"/>
      <w:r w:rsidRPr="00BE6855">
        <w:lastRenderedPageBreak/>
        <w:t>Глава 17 Замечания и предложения к проекту схемы теплоснабжения</w:t>
      </w:r>
      <w:bookmarkEnd w:id="732"/>
    </w:p>
    <w:p w:rsidR="0096214C" w:rsidRPr="00BE6855" w:rsidRDefault="00887137" w:rsidP="00887137">
      <w:pPr>
        <w:pStyle w:val="310"/>
        <w:tabs>
          <w:tab w:val="left" w:pos="590"/>
        </w:tabs>
        <w:spacing w:before="0"/>
        <w:ind w:left="709"/>
        <w:jc w:val="both"/>
      </w:pPr>
      <w:r>
        <w:t>а) п</w:t>
      </w:r>
      <w:r w:rsidR="0096214C" w:rsidRPr="00BE6855">
        <w:t>еречень всех замечаний и предложений, поступивших при разработке,</w:t>
      </w:r>
      <w:r w:rsidR="0096214C" w:rsidRPr="00BE6855">
        <w:rPr>
          <w:spacing w:val="-29"/>
        </w:rPr>
        <w:t xml:space="preserve"> </w:t>
      </w:r>
      <w:r w:rsidR="0096214C" w:rsidRPr="00BE6855">
        <w:t>утверждении и актуализации схемы</w:t>
      </w:r>
      <w:r w:rsidR="0096214C" w:rsidRPr="00BE6855">
        <w:rPr>
          <w:spacing w:val="-4"/>
        </w:rPr>
        <w:t xml:space="preserve"> </w:t>
      </w:r>
      <w:r w:rsidR="0096214C" w:rsidRPr="00BE6855">
        <w:t>теплоснабжения</w:t>
      </w:r>
    </w:p>
    <w:p w:rsidR="00DE3760" w:rsidRPr="00BE6855" w:rsidRDefault="00DE3760" w:rsidP="00BE6855">
      <w:pPr>
        <w:pStyle w:val="0"/>
        <w:spacing w:line="240" w:lineRule="auto"/>
      </w:pPr>
      <w:r w:rsidRPr="00BE6855">
        <w:t>Замечания и предложения на момент разработки Схемы отсут</w:t>
      </w:r>
      <w:r w:rsidR="008B557D" w:rsidRPr="00BE6855">
        <w:t>ст</w:t>
      </w:r>
      <w:r w:rsidRPr="00BE6855">
        <w:t>вуют</w:t>
      </w:r>
      <w:r w:rsidR="008B557D" w:rsidRPr="00BE6855">
        <w:t>.</w:t>
      </w:r>
    </w:p>
    <w:p w:rsidR="0096214C" w:rsidRPr="00BE6855" w:rsidRDefault="00887137" w:rsidP="00887137">
      <w:pPr>
        <w:pStyle w:val="310"/>
        <w:tabs>
          <w:tab w:val="left" w:pos="590"/>
        </w:tabs>
        <w:spacing w:before="0"/>
        <w:ind w:left="709"/>
        <w:jc w:val="both"/>
      </w:pPr>
      <w:r>
        <w:t>б) о</w:t>
      </w:r>
      <w:r w:rsidR="0096214C" w:rsidRPr="00BE6855">
        <w:t>тветы разработчиков проекта схемы теплоснабжения на замечания и предложения;</w:t>
      </w:r>
    </w:p>
    <w:p w:rsidR="008B557D" w:rsidRPr="00BE6855" w:rsidRDefault="008B557D" w:rsidP="00BE6855">
      <w:pPr>
        <w:pStyle w:val="0"/>
        <w:spacing w:line="240" w:lineRule="auto"/>
        <w:ind w:left="109" w:firstLine="0"/>
      </w:pPr>
      <w:r w:rsidRPr="00BE6855">
        <w:t>Замечания и предложения на момент разработки Схемы отсутствуют.</w:t>
      </w:r>
    </w:p>
    <w:p w:rsidR="008B557D" w:rsidRPr="00BE6855" w:rsidRDefault="008B557D" w:rsidP="00BE6855">
      <w:pPr>
        <w:pStyle w:val="af"/>
        <w:widowControl w:val="0"/>
        <w:tabs>
          <w:tab w:val="left" w:pos="770"/>
        </w:tabs>
        <w:autoSpaceDE w:val="0"/>
        <w:autoSpaceDN w:val="0"/>
        <w:spacing w:before="120" w:after="0" w:line="240" w:lineRule="auto"/>
        <w:ind w:left="109" w:right="772"/>
        <w:contextualSpacing w:val="0"/>
        <w:rPr>
          <w:b/>
          <w:sz w:val="24"/>
        </w:rPr>
      </w:pPr>
    </w:p>
    <w:p w:rsidR="0096214C" w:rsidRPr="00BE6855" w:rsidRDefault="00887137" w:rsidP="00887137">
      <w:pPr>
        <w:pStyle w:val="310"/>
        <w:tabs>
          <w:tab w:val="left" w:pos="590"/>
        </w:tabs>
        <w:spacing w:before="0"/>
        <w:ind w:left="709"/>
        <w:jc w:val="both"/>
      </w:pPr>
      <w:r>
        <w:t>в) п</w:t>
      </w:r>
      <w:r w:rsidR="0096214C" w:rsidRPr="00BE6855">
        <w:t>еречень учтенных замечаний и предложений, а</w:t>
      </w:r>
      <w:r w:rsidR="008B557D" w:rsidRPr="00BE6855">
        <w:t xml:space="preserve"> также реестр изменений, внесен</w:t>
      </w:r>
      <w:r w:rsidR="0096214C" w:rsidRPr="00BE6855">
        <w:t>ных в разделы схемы теплоснабжения и главы обосновывающих материалов к схеме теплоснабжения.</w:t>
      </w:r>
    </w:p>
    <w:p w:rsidR="008B557D" w:rsidRPr="00BE6855" w:rsidRDefault="008B557D" w:rsidP="00BE6855">
      <w:pPr>
        <w:pStyle w:val="0"/>
        <w:spacing w:line="240" w:lineRule="auto"/>
        <w:ind w:left="109" w:firstLine="0"/>
      </w:pPr>
      <w:r w:rsidRPr="00BE6855">
        <w:t>Замечания и предложения на момент разработки Схемы отсутствуют.</w:t>
      </w:r>
    </w:p>
    <w:p w:rsidR="008B557D" w:rsidRPr="00BE6855" w:rsidRDefault="008B557D" w:rsidP="00BE6855">
      <w:pPr>
        <w:spacing w:after="160" w:line="259" w:lineRule="auto"/>
        <w:rPr>
          <w:rFonts w:eastAsia="Calibri"/>
        </w:rPr>
      </w:pPr>
      <w:r w:rsidRPr="00BE6855">
        <w:br w:type="page"/>
      </w:r>
    </w:p>
    <w:p w:rsidR="008B557D" w:rsidRPr="00BE6855" w:rsidRDefault="008B557D" w:rsidP="00BE6855">
      <w:pPr>
        <w:pStyle w:val="111"/>
        <w:spacing w:before="121"/>
        <w:ind w:left="342"/>
      </w:pPr>
      <w:bookmarkStart w:id="733" w:name="_Toc30607867"/>
      <w:bookmarkStart w:id="734" w:name="_Toc34386310"/>
      <w:r w:rsidRPr="00BE6855">
        <w:lastRenderedPageBreak/>
        <w:t>Глава 18. Сводный том изменений, выполненных в доработанной и (или) актуализированной схеме теплоснабжения</w:t>
      </w:r>
      <w:bookmarkEnd w:id="733"/>
      <w:bookmarkEnd w:id="734"/>
    </w:p>
    <w:p w:rsidR="002652F5" w:rsidRPr="00A22668" w:rsidRDefault="00887137" w:rsidP="00887137">
      <w:pPr>
        <w:pStyle w:val="310"/>
        <w:tabs>
          <w:tab w:val="left" w:pos="590"/>
        </w:tabs>
        <w:spacing w:before="0"/>
        <w:ind w:left="709"/>
        <w:jc w:val="both"/>
      </w:pPr>
      <w:r>
        <w:t>а) о</w:t>
      </w:r>
      <w:r w:rsidR="002652F5" w:rsidRPr="00A22668">
        <w:t>писание изменений, произошедших в функциональной структуре теплоснабжения поселения за период, предшествующий актуализации схемы теплоснабжения</w:t>
      </w:r>
    </w:p>
    <w:p w:rsidR="002652F5" w:rsidRPr="00BE6855" w:rsidRDefault="00163459" w:rsidP="00BE6855">
      <w:pPr>
        <w:spacing w:after="0" w:line="240" w:lineRule="auto"/>
        <w:ind w:firstLine="709"/>
        <w:jc w:val="both"/>
        <w:rPr>
          <w:sz w:val="24"/>
          <w:szCs w:val="24"/>
          <w:lang w:eastAsia="ru-RU"/>
        </w:rPr>
      </w:pPr>
      <w:r w:rsidRPr="00BE6855">
        <w:rPr>
          <w:sz w:val="24"/>
          <w:szCs w:val="24"/>
          <w:lang w:eastAsia="ru-RU"/>
        </w:rPr>
        <w:t>За</w:t>
      </w:r>
      <w:r w:rsidRPr="00BE6855">
        <w:rPr>
          <w:iCs/>
          <w:sz w:val="24"/>
          <w:szCs w:val="24"/>
        </w:rPr>
        <w:t xml:space="preserve"> период, предшествующий актуализации схемы теплоснабжения </w:t>
      </w:r>
      <w:r w:rsidR="002652F5" w:rsidRPr="00BE6855">
        <w:rPr>
          <w:color w:val="333333"/>
          <w:sz w:val="24"/>
          <w:szCs w:val="24"/>
          <w:shd w:val="clear" w:color="auto" w:fill="FFFFFF"/>
          <w:lang w:eastAsia="ru-RU"/>
        </w:rPr>
        <w:t>произошла смена эксплуатирующей организации с ООО «</w:t>
      </w:r>
      <w:r w:rsidRPr="00BE6855">
        <w:rPr>
          <w:color w:val="333333"/>
          <w:sz w:val="24"/>
          <w:szCs w:val="24"/>
          <w:shd w:val="clear" w:color="auto" w:fill="FFFFFF"/>
          <w:lang w:eastAsia="ru-RU"/>
        </w:rPr>
        <w:t>Л</w:t>
      </w:r>
      <w:r w:rsidR="00887137">
        <w:rPr>
          <w:color w:val="333333"/>
          <w:sz w:val="24"/>
          <w:szCs w:val="24"/>
          <w:shd w:val="clear" w:color="auto" w:fill="FFFFFF"/>
          <w:lang w:eastAsia="ru-RU"/>
        </w:rPr>
        <w:t xml:space="preserve">Р </w:t>
      </w:r>
      <w:r w:rsidRPr="00BE6855">
        <w:rPr>
          <w:color w:val="333333"/>
          <w:sz w:val="24"/>
          <w:szCs w:val="24"/>
          <w:shd w:val="clear" w:color="auto" w:fill="FFFFFF"/>
          <w:lang w:eastAsia="ru-RU"/>
        </w:rPr>
        <w:t>ТЭК</w:t>
      </w:r>
      <w:r w:rsidR="002652F5" w:rsidRPr="00BE6855">
        <w:rPr>
          <w:color w:val="333333"/>
          <w:sz w:val="24"/>
          <w:szCs w:val="24"/>
          <w:shd w:val="clear" w:color="auto" w:fill="FFFFFF"/>
          <w:lang w:eastAsia="ru-RU"/>
        </w:rPr>
        <w:t>» на</w:t>
      </w:r>
      <w:r w:rsidR="002652F5" w:rsidRPr="00BE6855">
        <w:rPr>
          <w:sz w:val="24"/>
          <w:szCs w:val="24"/>
          <w:lang w:eastAsia="ru-RU"/>
        </w:rPr>
        <w:t xml:space="preserve"> </w:t>
      </w:r>
      <w:r w:rsidR="002652F5" w:rsidRPr="00BE6855">
        <w:rPr>
          <w:color w:val="000000"/>
          <w:sz w:val="24"/>
          <w:szCs w:val="24"/>
          <w:lang w:eastAsia="ru-RU"/>
        </w:rPr>
        <w:t>ООО «</w:t>
      </w:r>
      <w:r w:rsidRPr="00BE6855">
        <w:rPr>
          <w:color w:val="000000"/>
          <w:sz w:val="24"/>
          <w:szCs w:val="24"/>
          <w:lang w:eastAsia="ru-RU"/>
        </w:rPr>
        <w:t>Тепловая компания Северная</w:t>
      </w:r>
      <w:r w:rsidR="002652F5" w:rsidRPr="00BE6855">
        <w:rPr>
          <w:color w:val="000000"/>
          <w:sz w:val="24"/>
          <w:szCs w:val="24"/>
          <w:lang w:eastAsia="ru-RU"/>
        </w:rPr>
        <w:t>» (ООО «</w:t>
      </w:r>
      <w:r w:rsidRPr="00BE6855">
        <w:rPr>
          <w:color w:val="000000"/>
          <w:sz w:val="24"/>
          <w:szCs w:val="24"/>
          <w:lang w:eastAsia="ru-RU"/>
        </w:rPr>
        <w:t>ТК Северная») в 2015</w:t>
      </w:r>
      <w:r w:rsidR="002652F5" w:rsidRPr="00BE6855">
        <w:rPr>
          <w:color w:val="000000"/>
          <w:sz w:val="24"/>
          <w:szCs w:val="24"/>
          <w:lang w:eastAsia="ru-RU"/>
        </w:rPr>
        <w:t xml:space="preserve"> году.</w:t>
      </w:r>
    </w:p>
    <w:p w:rsidR="002652F5" w:rsidRPr="00BE6855" w:rsidRDefault="00887137" w:rsidP="00A22668">
      <w:pPr>
        <w:spacing w:after="0" w:line="240" w:lineRule="auto"/>
        <w:ind w:firstLine="709"/>
        <w:jc w:val="both"/>
        <w:rPr>
          <w:b/>
          <w:sz w:val="24"/>
          <w:szCs w:val="24"/>
          <w:lang w:eastAsia="ru-RU"/>
        </w:rPr>
      </w:pPr>
      <w:r>
        <w:rPr>
          <w:b/>
          <w:sz w:val="24"/>
          <w:szCs w:val="24"/>
          <w:lang w:eastAsia="ru-RU"/>
        </w:rPr>
        <w:t>б) о</w:t>
      </w:r>
      <w:r w:rsidR="002652F5" w:rsidRPr="00BE6855">
        <w:rPr>
          <w:b/>
          <w:sz w:val="24"/>
          <w:szCs w:val="24"/>
          <w:lang w:eastAsia="ru-RU"/>
        </w:rPr>
        <w:t>писание изменений технических характеристик основного об</w:t>
      </w:r>
      <w:r w:rsidR="00B12867">
        <w:rPr>
          <w:b/>
          <w:sz w:val="24"/>
          <w:szCs w:val="24"/>
          <w:lang w:eastAsia="ru-RU"/>
        </w:rPr>
        <w:t>о</w:t>
      </w:r>
      <w:r w:rsidR="002652F5" w:rsidRPr="00BE6855">
        <w:rPr>
          <w:b/>
          <w:sz w:val="24"/>
          <w:szCs w:val="24"/>
          <w:lang w:eastAsia="ru-RU"/>
        </w:rPr>
        <w:t>рудования источников теплоснабжения, зафиксированных за</w:t>
      </w:r>
      <w:r w:rsidR="002652F5" w:rsidRPr="00BE6855">
        <w:rPr>
          <w:b/>
          <w:iCs/>
          <w:sz w:val="24"/>
          <w:szCs w:val="24"/>
        </w:rPr>
        <w:t xml:space="preserve"> период, предшествующий актуализации схемы теплоснабжения</w:t>
      </w:r>
    </w:p>
    <w:p w:rsidR="00163459" w:rsidRPr="00BE6855" w:rsidRDefault="00163459" w:rsidP="00BE6855">
      <w:pPr>
        <w:spacing w:after="0" w:line="240" w:lineRule="auto"/>
        <w:ind w:firstLine="709"/>
        <w:jc w:val="both"/>
        <w:rPr>
          <w:color w:val="000000" w:themeColor="text1"/>
          <w:sz w:val="24"/>
          <w:szCs w:val="24"/>
        </w:rPr>
      </w:pPr>
      <w:r w:rsidRPr="00BE6855">
        <w:rPr>
          <w:color w:val="000000" w:themeColor="text1"/>
          <w:sz w:val="24"/>
          <w:szCs w:val="24"/>
        </w:rPr>
        <w:t xml:space="preserve">До 2015 года централизованное теплоснабжение МО Русско-Высоцкое сельское поселение осуществлялось от котельной Русско-Высоцкой птицефабрики мощностью 118 Гкал/час  в селе Русско-Высоцкое. </w:t>
      </w:r>
    </w:p>
    <w:p w:rsidR="00163459" w:rsidRPr="00BE6855" w:rsidRDefault="00163459" w:rsidP="00BE6855">
      <w:pPr>
        <w:spacing w:after="0" w:line="240" w:lineRule="auto"/>
        <w:ind w:firstLine="709"/>
        <w:jc w:val="both"/>
        <w:rPr>
          <w:color w:val="000000" w:themeColor="text1"/>
          <w:sz w:val="24"/>
          <w:szCs w:val="24"/>
        </w:rPr>
      </w:pPr>
      <w:r w:rsidRPr="00BE6855">
        <w:rPr>
          <w:color w:val="000000" w:themeColor="text1"/>
          <w:sz w:val="24"/>
          <w:szCs w:val="24"/>
        </w:rPr>
        <w:t>В 2015 году с. Русско-Высоцкое была введена в эксплуатацию новая газовая котельная. Новая газовая котельная предназначена для осуществления централизованного теплоснабжения потребителей с. Русско-Высоцкое взамен старой котельной, оборудование которой физически и морально устарело.</w:t>
      </w:r>
    </w:p>
    <w:p w:rsidR="002652F5" w:rsidRPr="00BE6855" w:rsidRDefault="00887137" w:rsidP="00BE6855">
      <w:pPr>
        <w:spacing w:after="0" w:line="240" w:lineRule="auto"/>
        <w:ind w:firstLine="720"/>
        <w:jc w:val="both"/>
        <w:rPr>
          <w:b/>
          <w:sz w:val="24"/>
          <w:szCs w:val="24"/>
          <w:lang w:eastAsia="ru-RU"/>
        </w:rPr>
      </w:pPr>
      <w:r>
        <w:rPr>
          <w:b/>
          <w:sz w:val="24"/>
          <w:szCs w:val="24"/>
          <w:lang w:eastAsia="ru-RU"/>
        </w:rPr>
        <w:t>в) о</w:t>
      </w:r>
      <w:r w:rsidR="002652F5" w:rsidRPr="00BE6855">
        <w:rPr>
          <w:b/>
          <w:sz w:val="24"/>
          <w:szCs w:val="24"/>
          <w:lang w:eastAsia="ru-RU"/>
        </w:rPr>
        <w:t>писание изменений в балансах водоподготовительных установок для каждой системы теплоснабжения, в том числе с реализацией планов строительства, реконструкции, технического перевооружения и (или) модернизации этих установок, введённых в эксплуатацию в период, предшествующих актуализации схемы теплоснабжения.</w:t>
      </w:r>
    </w:p>
    <w:p w:rsidR="002652F5" w:rsidRPr="00BE6855" w:rsidRDefault="002652F5" w:rsidP="00BE6855">
      <w:pPr>
        <w:spacing w:after="0" w:line="240" w:lineRule="auto"/>
        <w:ind w:firstLine="720"/>
        <w:jc w:val="both"/>
        <w:rPr>
          <w:sz w:val="24"/>
          <w:szCs w:val="24"/>
          <w:lang w:eastAsia="ru-RU"/>
        </w:rPr>
      </w:pPr>
      <w:r w:rsidRPr="00BE6855">
        <w:rPr>
          <w:sz w:val="24"/>
          <w:szCs w:val="24"/>
          <w:lang w:eastAsia="ru-RU"/>
        </w:rPr>
        <w:t xml:space="preserve">За период, предшествующих актуализации схемы теплоснабжения была введена в эксплуатацию </w:t>
      </w:r>
      <w:r w:rsidR="00163459" w:rsidRPr="00BE6855">
        <w:rPr>
          <w:sz w:val="24"/>
          <w:szCs w:val="24"/>
          <w:lang w:eastAsia="ru-RU"/>
        </w:rPr>
        <w:t>газова</w:t>
      </w:r>
      <w:r w:rsidR="001F46B1" w:rsidRPr="00BE6855">
        <w:rPr>
          <w:sz w:val="24"/>
          <w:szCs w:val="24"/>
          <w:lang w:eastAsia="ru-RU"/>
        </w:rPr>
        <w:t>я котельная в селе Русско-Высоцкое</w:t>
      </w:r>
      <w:r w:rsidRPr="00BE6855">
        <w:rPr>
          <w:sz w:val="24"/>
          <w:szCs w:val="24"/>
          <w:lang w:eastAsia="ru-RU"/>
        </w:rPr>
        <w:t>.</w:t>
      </w:r>
    </w:p>
    <w:p w:rsidR="002652F5" w:rsidRPr="00BE6855" w:rsidRDefault="002652F5" w:rsidP="00BE6855">
      <w:pPr>
        <w:spacing w:after="0" w:line="240" w:lineRule="auto"/>
        <w:ind w:firstLine="720"/>
        <w:jc w:val="both"/>
        <w:rPr>
          <w:sz w:val="24"/>
          <w:szCs w:val="24"/>
          <w:lang w:eastAsia="ru-RU"/>
        </w:rPr>
      </w:pPr>
      <w:r w:rsidRPr="00BE6855">
        <w:rPr>
          <w:sz w:val="24"/>
          <w:szCs w:val="24"/>
          <w:lang w:eastAsia="ru-RU"/>
        </w:rPr>
        <w:t xml:space="preserve">Исходная вода поступает из </w:t>
      </w:r>
      <w:r w:rsidR="001F46B1" w:rsidRPr="00BE6855">
        <w:rPr>
          <w:sz w:val="24"/>
          <w:szCs w:val="24"/>
          <w:lang w:eastAsia="ru-RU"/>
        </w:rPr>
        <w:t>Невского водовода</w:t>
      </w:r>
      <w:r w:rsidRPr="00BE6855">
        <w:rPr>
          <w:sz w:val="24"/>
          <w:szCs w:val="24"/>
          <w:lang w:eastAsia="ru-RU"/>
        </w:rPr>
        <w:t>, контроль качества воды не производится, вода проходит только ультрафиолетовую обработку.</w:t>
      </w:r>
    </w:p>
    <w:p w:rsidR="002652F5" w:rsidRPr="00BE6855" w:rsidRDefault="002652F5" w:rsidP="00BE6855">
      <w:pPr>
        <w:spacing w:after="0" w:line="240" w:lineRule="auto"/>
        <w:ind w:firstLine="720"/>
        <w:jc w:val="both"/>
        <w:rPr>
          <w:sz w:val="24"/>
          <w:szCs w:val="24"/>
          <w:lang w:eastAsia="ru-RU"/>
        </w:rPr>
      </w:pPr>
      <w:r w:rsidRPr="00BE6855">
        <w:rPr>
          <w:sz w:val="24"/>
          <w:szCs w:val="24"/>
          <w:lang w:eastAsia="ru-RU"/>
        </w:rPr>
        <w:t>Изменений в балансах водоподготовительных установок в период, предшествующих актуализации схемы теплоснабжения не наблюдалось.</w:t>
      </w:r>
    </w:p>
    <w:p w:rsidR="002652F5" w:rsidRPr="00BE6855" w:rsidRDefault="00887137" w:rsidP="00BE6855">
      <w:pPr>
        <w:spacing w:before="240" w:after="0" w:line="240" w:lineRule="auto"/>
        <w:ind w:firstLine="720"/>
        <w:jc w:val="both"/>
        <w:rPr>
          <w:b/>
          <w:sz w:val="24"/>
          <w:szCs w:val="24"/>
          <w:lang w:eastAsia="ru-RU"/>
        </w:rPr>
      </w:pPr>
      <w:r>
        <w:rPr>
          <w:b/>
          <w:sz w:val="24"/>
          <w:szCs w:val="24"/>
          <w:lang w:eastAsia="ru-RU"/>
        </w:rPr>
        <w:t>г) о</w:t>
      </w:r>
      <w:r w:rsidR="002652F5" w:rsidRPr="00BE6855">
        <w:rPr>
          <w:b/>
          <w:sz w:val="24"/>
          <w:szCs w:val="24"/>
          <w:lang w:eastAsia="ru-RU"/>
        </w:rPr>
        <w:t xml:space="preserve">писание изменений в </w:t>
      </w:r>
      <w:r w:rsidR="002652F5" w:rsidRPr="00BE6855">
        <w:rPr>
          <w:b/>
          <w:sz w:val="24"/>
          <w:szCs w:val="24"/>
        </w:rPr>
        <w:t>топливных балансах источников тепловой энергии и системах обеспечения топливом, в том числе с учётом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осуществлен в период, предшествующий актуализации схемы теплоснабжения.</w:t>
      </w:r>
    </w:p>
    <w:p w:rsidR="001F46B1" w:rsidRPr="00BE6855" w:rsidRDefault="001F46B1" w:rsidP="00BE6855">
      <w:pPr>
        <w:spacing w:after="0" w:line="240" w:lineRule="auto"/>
        <w:ind w:firstLine="709"/>
        <w:jc w:val="both"/>
        <w:rPr>
          <w:color w:val="000000" w:themeColor="text1"/>
          <w:sz w:val="24"/>
          <w:szCs w:val="24"/>
        </w:rPr>
      </w:pPr>
      <w:r w:rsidRPr="00BE6855">
        <w:rPr>
          <w:color w:val="000000" w:themeColor="text1"/>
          <w:sz w:val="24"/>
          <w:szCs w:val="24"/>
        </w:rPr>
        <w:t xml:space="preserve">До 2015 года централизованное теплоснабжение МО Русско-Высоцкое сельское поселение осуществлялось от котельной Русско-Высоцкой птицефабрики мощностью 118 Гкал/час  в селе Русско-Высоцкое. </w:t>
      </w:r>
    </w:p>
    <w:p w:rsidR="001F46B1" w:rsidRPr="00BE6855" w:rsidRDefault="001F46B1" w:rsidP="00BE6855">
      <w:pPr>
        <w:spacing w:after="0" w:line="240" w:lineRule="auto"/>
        <w:ind w:firstLine="709"/>
        <w:jc w:val="both"/>
        <w:rPr>
          <w:color w:val="000000" w:themeColor="text1"/>
          <w:sz w:val="24"/>
          <w:szCs w:val="24"/>
        </w:rPr>
      </w:pPr>
      <w:r w:rsidRPr="00BE6855">
        <w:rPr>
          <w:color w:val="000000" w:themeColor="text1"/>
          <w:sz w:val="24"/>
          <w:szCs w:val="24"/>
        </w:rPr>
        <w:t>В 2015 году с. Русско-Высоцкое была введена в эксплуатацию новая газовая котельная. Новая газовая котельная предназначена для осуществления централизованного теплоснабжения потребителей с. Русско-Высоцкое взамен старой котельной, оборудование которой физически и морально устарело.</w:t>
      </w:r>
    </w:p>
    <w:p w:rsidR="001F46B1" w:rsidRPr="00BE6855" w:rsidRDefault="002652F5" w:rsidP="00BE6855">
      <w:pPr>
        <w:spacing w:after="0" w:line="240" w:lineRule="auto"/>
        <w:ind w:firstLine="709"/>
        <w:jc w:val="both"/>
        <w:rPr>
          <w:sz w:val="24"/>
          <w:szCs w:val="24"/>
        </w:rPr>
      </w:pPr>
      <w:r w:rsidRPr="00BE6855">
        <w:rPr>
          <w:sz w:val="24"/>
          <w:szCs w:val="24"/>
        </w:rPr>
        <w:t xml:space="preserve">Данная котельная имеет фактические и планируемые топливные балансы, приведённые в таблице ниже. </w:t>
      </w:r>
    </w:p>
    <w:p w:rsidR="001F46B1" w:rsidRPr="00BE6855" w:rsidRDefault="001F46B1" w:rsidP="00BE6855">
      <w:pPr>
        <w:spacing w:after="160" w:line="259" w:lineRule="auto"/>
        <w:rPr>
          <w:sz w:val="24"/>
          <w:szCs w:val="24"/>
        </w:rPr>
      </w:pPr>
      <w:r w:rsidRPr="00BE6855">
        <w:rPr>
          <w:sz w:val="24"/>
          <w:szCs w:val="24"/>
        </w:rPr>
        <w:br w:type="page"/>
      </w:r>
    </w:p>
    <w:p w:rsidR="002652F5" w:rsidRPr="00BE6855" w:rsidRDefault="002652F5" w:rsidP="00BE6855">
      <w:pPr>
        <w:spacing w:after="0" w:line="240" w:lineRule="auto"/>
        <w:ind w:firstLine="709"/>
        <w:jc w:val="both"/>
        <w:rPr>
          <w:sz w:val="24"/>
          <w:szCs w:val="24"/>
          <w:lang w:eastAsia="ru-RU"/>
        </w:rPr>
      </w:pPr>
    </w:p>
    <w:p w:rsidR="002652F5" w:rsidRPr="00BE6855" w:rsidRDefault="002652F5" w:rsidP="00BE6855">
      <w:pPr>
        <w:pStyle w:val="a8"/>
        <w:keepNext/>
        <w:spacing w:before="240" w:after="0"/>
        <w:jc w:val="both"/>
      </w:pPr>
      <w:r w:rsidRPr="00BE6855">
        <w:t xml:space="preserve">Таблица </w:t>
      </w:r>
      <w:r w:rsidR="00023A98">
        <w:rPr>
          <w:noProof/>
        </w:rPr>
        <w:fldChar w:fldCharType="begin"/>
      </w:r>
      <w:r w:rsidR="006D27C1">
        <w:rPr>
          <w:noProof/>
        </w:rPr>
        <w:instrText xml:space="preserve"> SEQ Таблица \* ARABIC </w:instrText>
      </w:r>
      <w:r w:rsidR="00023A98">
        <w:rPr>
          <w:noProof/>
        </w:rPr>
        <w:fldChar w:fldCharType="separate"/>
      </w:r>
      <w:r w:rsidR="001F46B1" w:rsidRPr="00BE6855">
        <w:rPr>
          <w:noProof/>
        </w:rPr>
        <w:t>55</w:t>
      </w:r>
      <w:r w:rsidR="00023A98">
        <w:rPr>
          <w:noProof/>
        </w:rPr>
        <w:fldChar w:fldCharType="end"/>
      </w:r>
      <w:r w:rsidRPr="00BE6855">
        <w:t xml:space="preserve"> Фактические, нормативные </w:t>
      </w:r>
      <w:r w:rsidR="001F46B1" w:rsidRPr="00BE6855">
        <w:t>значения</w:t>
      </w:r>
      <w:r w:rsidRPr="00BE6855">
        <w:t xml:space="preserve"> потребления топлива котельной </w:t>
      </w:r>
      <w:r w:rsidR="001F46B1" w:rsidRPr="00BE6855">
        <w:rPr>
          <w:szCs w:val="24"/>
        </w:rPr>
        <w:t>в селе Русско-Высоцкое (технологическая зона №1</w:t>
      </w:r>
      <w:r w:rsidRPr="00BE6855">
        <w:rPr>
          <w:szCs w:val="24"/>
        </w:rPr>
        <w:t>)</w:t>
      </w:r>
    </w:p>
    <w:tbl>
      <w:tblPr>
        <w:tblW w:w="499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647"/>
        <w:gridCol w:w="2982"/>
        <w:gridCol w:w="1200"/>
        <w:gridCol w:w="1515"/>
        <w:gridCol w:w="2035"/>
        <w:gridCol w:w="1656"/>
      </w:tblGrid>
      <w:tr w:rsidR="00BE6855" w:rsidRPr="00BE6855" w:rsidTr="001F46B1">
        <w:trPr>
          <w:tblHeader/>
          <w:jc w:val="center"/>
        </w:trPr>
        <w:tc>
          <w:tcPr>
            <w:tcW w:w="322" w:type="pct"/>
            <w:vMerge w:val="restar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Год</w:t>
            </w:r>
          </w:p>
        </w:tc>
        <w:tc>
          <w:tcPr>
            <w:tcW w:w="1486" w:type="pct"/>
            <w:vMerge w:val="restar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Источник</w:t>
            </w:r>
          </w:p>
        </w:tc>
        <w:tc>
          <w:tcPr>
            <w:tcW w:w="597" w:type="pct"/>
            <w:vMerge w:val="restar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Вид топлива</w:t>
            </w:r>
          </w:p>
        </w:tc>
        <w:tc>
          <w:tcPr>
            <w:tcW w:w="755" w:type="pc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 xml:space="preserve">Расход топлива </w:t>
            </w:r>
          </w:p>
          <w:p w:rsidR="001F46B1" w:rsidRPr="00BE6855" w:rsidRDefault="001F46B1" w:rsidP="00BE6855">
            <w:pPr>
              <w:spacing w:line="240" w:lineRule="auto"/>
              <w:jc w:val="center"/>
              <w:rPr>
                <w:bCs/>
                <w:color w:val="000000"/>
                <w:sz w:val="20"/>
                <w:szCs w:val="20"/>
              </w:rPr>
            </w:pPr>
            <w:r w:rsidRPr="00BE6855">
              <w:rPr>
                <w:bCs/>
                <w:color w:val="000000"/>
                <w:sz w:val="20"/>
                <w:szCs w:val="20"/>
              </w:rPr>
              <w:t>(по видам топлива)</w:t>
            </w:r>
          </w:p>
        </w:tc>
        <w:tc>
          <w:tcPr>
            <w:tcW w:w="1014" w:type="pc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Расход электроэнергии</w:t>
            </w:r>
          </w:p>
        </w:tc>
        <w:tc>
          <w:tcPr>
            <w:tcW w:w="825" w:type="pc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Расход холодной воды</w:t>
            </w:r>
          </w:p>
        </w:tc>
      </w:tr>
      <w:tr w:rsidR="00BE6855" w:rsidRPr="00BE6855" w:rsidTr="001F46B1">
        <w:trPr>
          <w:jc w:val="center"/>
        </w:trPr>
        <w:tc>
          <w:tcPr>
            <w:tcW w:w="322" w:type="pct"/>
            <w:vMerge/>
            <w:shd w:val="clear" w:color="auto" w:fill="auto"/>
            <w:vAlign w:val="center"/>
          </w:tcPr>
          <w:p w:rsidR="001F46B1" w:rsidRPr="00BE6855" w:rsidRDefault="001F46B1" w:rsidP="00BE6855">
            <w:pPr>
              <w:spacing w:line="240" w:lineRule="auto"/>
              <w:jc w:val="center"/>
              <w:rPr>
                <w:bCs/>
                <w:color w:val="000000"/>
                <w:sz w:val="20"/>
                <w:szCs w:val="20"/>
              </w:rPr>
            </w:pPr>
          </w:p>
        </w:tc>
        <w:tc>
          <w:tcPr>
            <w:tcW w:w="1486" w:type="pct"/>
            <w:vMerge/>
            <w:shd w:val="clear" w:color="auto" w:fill="auto"/>
            <w:vAlign w:val="center"/>
          </w:tcPr>
          <w:p w:rsidR="001F46B1" w:rsidRPr="00BE6855" w:rsidRDefault="001F46B1" w:rsidP="00BE6855">
            <w:pPr>
              <w:spacing w:line="240" w:lineRule="auto"/>
              <w:jc w:val="center"/>
              <w:rPr>
                <w:bCs/>
                <w:color w:val="000000"/>
                <w:sz w:val="20"/>
                <w:szCs w:val="20"/>
              </w:rPr>
            </w:pPr>
          </w:p>
        </w:tc>
        <w:tc>
          <w:tcPr>
            <w:tcW w:w="597" w:type="pct"/>
            <w:vMerge/>
            <w:shd w:val="clear" w:color="auto" w:fill="auto"/>
            <w:vAlign w:val="center"/>
          </w:tcPr>
          <w:p w:rsidR="001F46B1" w:rsidRPr="00BE6855" w:rsidRDefault="001F46B1" w:rsidP="00BE6855">
            <w:pPr>
              <w:spacing w:line="240" w:lineRule="auto"/>
              <w:jc w:val="center"/>
              <w:rPr>
                <w:bCs/>
                <w:color w:val="000000"/>
                <w:sz w:val="20"/>
                <w:szCs w:val="20"/>
              </w:rPr>
            </w:pPr>
          </w:p>
        </w:tc>
        <w:tc>
          <w:tcPr>
            <w:tcW w:w="755" w:type="pc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т, тыс.м3</w:t>
            </w:r>
          </w:p>
        </w:tc>
        <w:tc>
          <w:tcPr>
            <w:tcW w:w="1014" w:type="pc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тыс. кВт</w:t>
            </w:r>
          </w:p>
        </w:tc>
        <w:tc>
          <w:tcPr>
            <w:tcW w:w="825" w:type="pc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м3</w:t>
            </w:r>
          </w:p>
        </w:tc>
      </w:tr>
      <w:tr w:rsidR="001F46B1" w:rsidRPr="00BE6855" w:rsidTr="001F46B1">
        <w:trPr>
          <w:jc w:val="center"/>
        </w:trPr>
        <w:tc>
          <w:tcPr>
            <w:tcW w:w="322" w:type="pct"/>
            <w:vMerge w:val="restar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2017</w:t>
            </w:r>
          </w:p>
        </w:tc>
        <w:tc>
          <w:tcPr>
            <w:tcW w:w="2084" w:type="pct"/>
            <w:gridSpan w:val="2"/>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Всего</w:t>
            </w:r>
          </w:p>
        </w:tc>
        <w:tc>
          <w:tcPr>
            <w:tcW w:w="75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3790</w:t>
            </w:r>
          </w:p>
        </w:tc>
        <w:tc>
          <w:tcPr>
            <w:tcW w:w="1014"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9,159</w:t>
            </w:r>
          </w:p>
        </w:tc>
        <w:tc>
          <w:tcPr>
            <w:tcW w:w="82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98471</w:t>
            </w:r>
          </w:p>
        </w:tc>
      </w:tr>
      <w:tr w:rsidR="00BE6855" w:rsidRPr="00BE6855" w:rsidTr="001F46B1">
        <w:trPr>
          <w:jc w:val="center"/>
        </w:trPr>
        <w:tc>
          <w:tcPr>
            <w:tcW w:w="322" w:type="pct"/>
            <w:vMerge/>
            <w:shd w:val="clear" w:color="auto" w:fill="auto"/>
            <w:noWrap/>
            <w:vAlign w:val="center"/>
          </w:tcPr>
          <w:p w:rsidR="001F46B1" w:rsidRPr="00BE6855" w:rsidRDefault="001F46B1" w:rsidP="00BE6855">
            <w:pPr>
              <w:spacing w:line="240" w:lineRule="auto"/>
              <w:jc w:val="center"/>
              <w:rPr>
                <w:color w:val="000000"/>
                <w:sz w:val="20"/>
                <w:szCs w:val="20"/>
              </w:rPr>
            </w:pPr>
          </w:p>
        </w:tc>
        <w:tc>
          <w:tcPr>
            <w:tcW w:w="1486" w:type="pct"/>
            <w:shd w:val="clear" w:color="auto" w:fill="auto"/>
            <w:noWrap/>
            <w:vAlign w:val="center"/>
          </w:tcPr>
          <w:p w:rsidR="001F46B1" w:rsidRPr="00BE6855" w:rsidRDefault="001F46B1" w:rsidP="00BE6855">
            <w:pPr>
              <w:spacing w:line="240" w:lineRule="auto"/>
              <w:jc w:val="center"/>
              <w:rPr>
                <w:color w:val="000000"/>
                <w:sz w:val="20"/>
                <w:szCs w:val="20"/>
              </w:rPr>
            </w:pPr>
            <w:r w:rsidRPr="00BE6855">
              <w:rPr>
                <w:color w:val="000000"/>
                <w:sz w:val="20"/>
                <w:szCs w:val="20"/>
              </w:rPr>
              <w:t>Котельная с. Русско-Высоцкое</w:t>
            </w:r>
          </w:p>
        </w:tc>
        <w:tc>
          <w:tcPr>
            <w:tcW w:w="597" w:type="pct"/>
            <w:shd w:val="clear" w:color="auto" w:fill="auto"/>
            <w:noWrap/>
            <w:vAlign w:val="center"/>
          </w:tcPr>
          <w:p w:rsidR="001F46B1" w:rsidRPr="00BE6855" w:rsidRDefault="001F46B1" w:rsidP="00BE6855">
            <w:pPr>
              <w:spacing w:line="240" w:lineRule="auto"/>
              <w:jc w:val="center"/>
              <w:rPr>
                <w:color w:val="000000"/>
                <w:sz w:val="20"/>
                <w:szCs w:val="20"/>
              </w:rPr>
            </w:pPr>
            <w:r w:rsidRPr="00BE6855">
              <w:rPr>
                <w:color w:val="000000"/>
                <w:sz w:val="20"/>
                <w:szCs w:val="20"/>
              </w:rPr>
              <w:t>газ</w:t>
            </w:r>
          </w:p>
        </w:tc>
        <w:tc>
          <w:tcPr>
            <w:tcW w:w="75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3790</w:t>
            </w:r>
          </w:p>
        </w:tc>
        <w:tc>
          <w:tcPr>
            <w:tcW w:w="1014"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9,159</w:t>
            </w:r>
          </w:p>
        </w:tc>
        <w:tc>
          <w:tcPr>
            <w:tcW w:w="82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98471</w:t>
            </w:r>
          </w:p>
        </w:tc>
      </w:tr>
      <w:tr w:rsidR="001F46B1" w:rsidRPr="00BE6855" w:rsidTr="001F46B1">
        <w:trPr>
          <w:jc w:val="center"/>
        </w:trPr>
        <w:tc>
          <w:tcPr>
            <w:tcW w:w="322" w:type="pct"/>
            <w:vMerge w:val="restar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2018</w:t>
            </w:r>
          </w:p>
        </w:tc>
        <w:tc>
          <w:tcPr>
            <w:tcW w:w="2084" w:type="pct"/>
            <w:gridSpan w:val="2"/>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Всего</w:t>
            </w:r>
          </w:p>
        </w:tc>
        <w:tc>
          <w:tcPr>
            <w:tcW w:w="75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3660</w:t>
            </w:r>
          </w:p>
        </w:tc>
        <w:tc>
          <w:tcPr>
            <w:tcW w:w="1014"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9,945</w:t>
            </w:r>
          </w:p>
        </w:tc>
        <w:tc>
          <w:tcPr>
            <w:tcW w:w="82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89044</w:t>
            </w:r>
          </w:p>
        </w:tc>
      </w:tr>
      <w:tr w:rsidR="00BE6855" w:rsidRPr="00BE6855" w:rsidTr="001F46B1">
        <w:trPr>
          <w:jc w:val="center"/>
        </w:trPr>
        <w:tc>
          <w:tcPr>
            <w:tcW w:w="322" w:type="pct"/>
            <w:vMerge/>
            <w:shd w:val="clear" w:color="auto" w:fill="auto"/>
            <w:noWrap/>
            <w:vAlign w:val="center"/>
          </w:tcPr>
          <w:p w:rsidR="001F46B1" w:rsidRPr="00BE6855" w:rsidRDefault="001F46B1" w:rsidP="00BE6855">
            <w:pPr>
              <w:spacing w:line="240" w:lineRule="auto"/>
              <w:jc w:val="center"/>
              <w:rPr>
                <w:color w:val="000000"/>
                <w:sz w:val="20"/>
                <w:szCs w:val="20"/>
              </w:rPr>
            </w:pPr>
          </w:p>
        </w:tc>
        <w:tc>
          <w:tcPr>
            <w:tcW w:w="1486" w:type="pct"/>
            <w:shd w:val="clear" w:color="auto" w:fill="auto"/>
            <w:noWrap/>
            <w:vAlign w:val="center"/>
          </w:tcPr>
          <w:p w:rsidR="001F46B1" w:rsidRPr="00BE6855" w:rsidRDefault="001F46B1" w:rsidP="00BE6855">
            <w:pPr>
              <w:spacing w:line="240" w:lineRule="auto"/>
              <w:jc w:val="center"/>
              <w:rPr>
                <w:color w:val="000000"/>
                <w:sz w:val="20"/>
                <w:szCs w:val="20"/>
              </w:rPr>
            </w:pPr>
            <w:r w:rsidRPr="00BE6855">
              <w:rPr>
                <w:color w:val="000000"/>
                <w:sz w:val="20"/>
                <w:szCs w:val="20"/>
              </w:rPr>
              <w:t>Котельная с. Русско-Высоцкое</w:t>
            </w:r>
          </w:p>
        </w:tc>
        <w:tc>
          <w:tcPr>
            <w:tcW w:w="597" w:type="pct"/>
            <w:shd w:val="clear" w:color="auto" w:fill="auto"/>
            <w:noWrap/>
            <w:vAlign w:val="center"/>
          </w:tcPr>
          <w:p w:rsidR="001F46B1" w:rsidRPr="00BE6855" w:rsidRDefault="001F46B1" w:rsidP="00BE6855">
            <w:pPr>
              <w:spacing w:line="240" w:lineRule="auto"/>
              <w:jc w:val="center"/>
              <w:rPr>
                <w:color w:val="000000"/>
                <w:sz w:val="20"/>
                <w:szCs w:val="20"/>
              </w:rPr>
            </w:pPr>
            <w:r w:rsidRPr="00BE6855">
              <w:rPr>
                <w:color w:val="000000"/>
                <w:sz w:val="20"/>
                <w:szCs w:val="20"/>
              </w:rPr>
              <w:t>газ</w:t>
            </w:r>
          </w:p>
        </w:tc>
        <w:tc>
          <w:tcPr>
            <w:tcW w:w="75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3660</w:t>
            </w:r>
          </w:p>
        </w:tc>
        <w:tc>
          <w:tcPr>
            <w:tcW w:w="1014"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9,945</w:t>
            </w:r>
          </w:p>
        </w:tc>
        <w:tc>
          <w:tcPr>
            <w:tcW w:w="82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89044</w:t>
            </w:r>
          </w:p>
        </w:tc>
      </w:tr>
      <w:tr w:rsidR="001F46B1" w:rsidRPr="00BE6855" w:rsidTr="001F46B1">
        <w:trPr>
          <w:jc w:val="center"/>
        </w:trPr>
        <w:tc>
          <w:tcPr>
            <w:tcW w:w="322" w:type="pct"/>
            <w:vMerge w:val="restar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2019</w:t>
            </w:r>
          </w:p>
        </w:tc>
        <w:tc>
          <w:tcPr>
            <w:tcW w:w="2084" w:type="pct"/>
            <w:gridSpan w:val="2"/>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Всего</w:t>
            </w:r>
          </w:p>
        </w:tc>
        <w:tc>
          <w:tcPr>
            <w:tcW w:w="75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3920</w:t>
            </w:r>
          </w:p>
        </w:tc>
        <w:tc>
          <w:tcPr>
            <w:tcW w:w="1014"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10,222</w:t>
            </w:r>
          </w:p>
        </w:tc>
        <w:tc>
          <w:tcPr>
            <w:tcW w:w="82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92059</w:t>
            </w:r>
          </w:p>
        </w:tc>
      </w:tr>
      <w:tr w:rsidR="00BE6855" w:rsidRPr="00BE6855" w:rsidTr="001F46B1">
        <w:trPr>
          <w:jc w:val="center"/>
        </w:trPr>
        <w:tc>
          <w:tcPr>
            <w:tcW w:w="322" w:type="pct"/>
            <w:vMerge/>
            <w:shd w:val="clear" w:color="auto" w:fill="auto"/>
            <w:noWrap/>
            <w:vAlign w:val="center"/>
          </w:tcPr>
          <w:p w:rsidR="001F46B1" w:rsidRPr="00BE6855" w:rsidRDefault="001F46B1" w:rsidP="00BE6855">
            <w:pPr>
              <w:spacing w:line="240" w:lineRule="auto"/>
              <w:jc w:val="center"/>
              <w:rPr>
                <w:color w:val="000000"/>
                <w:sz w:val="20"/>
                <w:szCs w:val="20"/>
              </w:rPr>
            </w:pPr>
          </w:p>
        </w:tc>
        <w:tc>
          <w:tcPr>
            <w:tcW w:w="1486" w:type="pct"/>
            <w:shd w:val="clear" w:color="auto" w:fill="auto"/>
            <w:noWrap/>
            <w:vAlign w:val="center"/>
          </w:tcPr>
          <w:p w:rsidR="001F46B1" w:rsidRPr="00BE6855" w:rsidRDefault="001F46B1" w:rsidP="00BE6855">
            <w:pPr>
              <w:spacing w:line="240" w:lineRule="auto"/>
              <w:jc w:val="center"/>
              <w:rPr>
                <w:color w:val="000000"/>
                <w:sz w:val="20"/>
                <w:szCs w:val="20"/>
              </w:rPr>
            </w:pPr>
            <w:r w:rsidRPr="00BE6855">
              <w:rPr>
                <w:color w:val="000000"/>
                <w:sz w:val="20"/>
                <w:szCs w:val="20"/>
              </w:rPr>
              <w:t>Котельная с. Русско-Высоцкое</w:t>
            </w:r>
          </w:p>
        </w:tc>
        <w:tc>
          <w:tcPr>
            <w:tcW w:w="597" w:type="pct"/>
            <w:shd w:val="clear" w:color="auto" w:fill="auto"/>
            <w:noWrap/>
            <w:vAlign w:val="center"/>
          </w:tcPr>
          <w:p w:rsidR="001F46B1" w:rsidRPr="00BE6855" w:rsidRDefault="001F46B1" w:rsidP="00BE6855">
            <w:pPr>
              <w:spacing w:line="240" w:lineRule="auto"/>
              <w:jc w:val="center"/>
              <w:rPr>
                <w:color w:val="000000"/>
                <w:sz w:val="20"/>
                <w:szCs w:val="20"/>
              </w:rPr>
            </w:pPr>
            <w:r w:rsidRPr="00BE6855">
              <w:rPr>
                <w:color w:val="000000"/>
                <w:sz w:val="20"/>
                <w:szCs w:val="20"/>
              </w:rPr>
              <w:t>газ</w:t>
            </w:r>
          </w:p>
        </w:tc>
        <w:tc>
          <w:tcPr>
            <w:tcW w:w="75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3920</w:t>
            </w:r>
          </w:p>
        </w:tc>
        <w:tc>
          <w:tcPr>
            <w:tcW w:w="1014"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10,222</w:t>
            </w:r>
          </w:p>
        </w:tc>
        <w:tc>
          <w:tcPr>
            <w:tcW w:w="82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92059</w:t>
            </w:r>
          </w:p>
        </w:tc>
      </w:tr>
    </w:tbl>
    <w:p w:rsidR="002652F5" w:rsidRPr="00BE6855" w:rsidRDefault="00887137" w:rsidP="00BE6855">
      <w:pPr>
        <w:shd w:val="clear" w:color="auto" w:fill="FFFFFF"/>
        <w:spacing w:before="240" w:after="0" w:line="240" w:lineRule="auto"/>
        <w:ind w:firstLine="709"/>
        <w:jc w:val="both"/>
        <w:rPr>
          <w:b/>
          <w:color w:val="000000"/>
          <w:sz w:val="24"/>
          <w:szCs w:val="24"/>
          <w:lang w:eastAsia="ru-RU"/>
        </w:rPr>
      </w:pPr>
      <w:r>
        <w:rPr>
          <w:b/>
          <w:color w:val="000000"/>
          <w:sz w:val="24"/>
          <w:szCs w:val="24"/>
          <w:lang w:eastAsia="ru-RU"/>
        </w:rPr>
        <w:t>д) о</w:t>
      </w:r>
      <w:r w:rsidR="002652F5" w:rsidRPr="00BE6855">
        <w:rPr>
          <w:b/>
          <w:color w:val="000000"/>
          <w:sz w:val="24"/>
          <w:szCs w:val="24"/>
          <w:lang w:eastAsia="ru-RU"/>
        </w:rPr>
        <w:t>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2652F5" w:rsidRPr="00BE6855" w:rsidRDefault="001F46B1" w:rsidP="00BE6855">
      <w:pPr>
        <w:pStyle w:val="231"/>
        <w:shd w:val="clear" w:color="auto" w:fill="auto"/>
        <w:spacing w:after="349" w:line="240" w:lineRule="auto"/>
        <w:ind w:firstLine="460"/>
        <w:rPr>
          <w:sz w:val="24"/>
          <w:szCs w:val="24"/>
        </w:rPr>
      </w:pPr>
      <w:r w:rsidRPr="00BE6855">
        <w:rPr>
          <w:color w:val="000000"/>
          <w:sz w:val="24"/>
          <w:szCs w:val="24"/>
          <w:lang w:eastAsia="ru-RU"/>
        </w:rPr>
        <w:t>За период 2015-2020</w:t>
      </w:r>
      <w:r w:rsidR="002652F5" w:rsidRPr="00BE6855">
        <w:rPr>
          <w:color w:val="000000"/>
          <w:sz w:val="24"/>
          <w:szCs w:val="24"/>
          <w:lang w:eastAsia="ru-RU"/>
        </w:rPr>
        <w:t xml:space="preserve"> </w:t>
      </w:r>
      <w:r w:rsidRPr="00BE6855">
        <w:rPr>
          <w:color w:val="000000"/>
          <w:sz w:val="24"/>
          <w:szCs w:val="24"/>
          <w:lang w:eastAsia="ru-RU"/>
        </w:rPr>
        <w:t>г</w:t>
      </w:r>
      <w:r w:rsidR="002652F5" w:rsidRPr="00BE6855">
        <w:rPr>
          <w:color w:val="000000"/>
          <w:sz w:val="24"/>
          <w:szCs w:val="24"/>
          <w:lang w:eastAsia="ru-RU"/>
        </w:rPr>
        <w:t xml:space="preserve">г. </w:t>
      </w:r>
      <w:r w:rsidRPr="00BE6855">
        <w:rPr>
          <w:color w:val="000000"/>
          <w:sz w:val="24"/>
          <w:szCs w:val="24"/>
          <w:lang w:eastAsia="ru-RU"/>
        </w:rPr>
        <w:t xml:space="preserve">уменьшился на 20% </w:t>
      </w:r>
      <w:r w:rsidR="002652F5" w:rsidRPr="00BE6855">
        <w:rPr>
          <w:color w:val="000000"/>
          <w:sz w:val="24"/>
          <w:szCs w:val="24"/>
          <w:lang w:eastAsia="ru-RU"/>
        </w:rPr>
        <w:t xml:space="preserve"> износ</w:t>
      </w:r>
      <w:r w:rsidRPr="00BE6855">
        <w:rPr>
          <w:color w:val="000000"/>
          <w:sz w:val="24"/>
          <w:szCs w:val="24"/>
          <w:lang w:eastAsia="ru-RU"/>
        </w:rPr>
        <w:t xml:space="preserve"> </w:t>
      </w:r>
      <w:r w:rsidR="002652F5" w:rsidRPr="00BE6855">
        <w:rPr>
          <w:color w:val="000000"/>
          <w:sz w:val="24"/>
          <w:szCs w:val="24"/>
          <w:lang w:eastAsia="ru-RU"/>
        </w:rPr>
        <w:t xml:space="preserve">тепловых сетей. </w:t>
      </w:r>
      <w:r w:rsidR="002652F5" w:rsidRPr="00BE6855">
        <w:rPr>
          <w:sz w:val="24"/>
          <w:szCs w:val="24"/>
        </w:rPr>
        <w:t xml:space="preserve">Износ магистральных и квартальных сетей составляет </w:t>
      </w:r>
      <w:r w:rsidRPr="00BE6855">
        <w:rPr>
          <w:sz w:val="24"/>
          <w:szCs w:val="24"/>
        </w:rPr>
        <w:t>30% процентов.</w:t>
      </w:r>
    </w:p>
    <w:p w:rsidR="002652F5" w:rsidRPr="00291727" w:rsidRDefault="00887137" w:rsidP="00291727">
      <w:pPr>
        <w:shd w:val="clear" w:color="auto" w:fill="FFFFFF"/>
        <w:spacing w:before="240" w:after="0" w:line="240" w:lineRule="auto"/>
        <w:ind w:firstLine="709"/>
        <w:jc w:val="both"/>
        <w:rPr>
          <w:b/>
          <w:color w:val="000000"/>
          <w:sz w:val="24"/>
          <w:szCs w:val="24"/>
          <w:lang w:eastAsia="ru-RU"/>
        </w:rPr>
      </w:pPr>
      <w:r w:rsidRPr="00291727">
        <w:rPr>
          <w:b/>
          <w:color w:val="000000"/>
          <w:sz w:val="24"/>
          <w:szCs w:val="24"/>
          <w:lang w:eastAsia="ru-RU"/>
        </w:rPr>
        <w:t>е) о</w:t>
      </w:r>
      <w:r w:rsidR="002652F5" w:rsidRPr="00291727">
        <w:rPr>
          <w:b/>
          <w:color w:val="000000"/>
          <w:sz w:val="24"/>
          <w:szCs w:val="24"/>
          <w:lang w:eastAsia="ru-RU"/>
        </w:rPr>
        <w:t xml:space="preserve">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  </w:t>
      </w:r>
    </w:p>
    <w:p w:rsidR="002652F5" w:rsidRDefault="002652F5" w:rsidP="00291727">
      <w:pPr>
        <w:spacing w:after="0" w:line="240" w:lineRule="auto"/>
        <w:ind w:firstLine="720"/>
        <w:jc w:val="both"/>
        <w:rPr>
          <w:sz w:val="24"/>
          <w:szCs w:val="24"/>
          <w:lang w:eastAsia="ru-RU"/>
        </w:rPr>
      </w:pPr>
      <w:r w:rsidRPr="00BE6855">
        <w:rPr>
          <w:sz w:val="24"/>
          <w:szCs w:val="24"/>
          <w:lang w:eastAsia="ru-RU"/>
        </w:rPr>
        <w:t xml:space="preserve">За период </w:t>
      </w:r>
      <w:r w:rsidR="001F46B1" w:rsidRPr="00291727">
        <w:rPr>
          <w:sz w:val="24"/>
          <w:szCs w:val="24"/>
          <w:lang w:eastAsia="ru-RU"/>
        </w:rPr>
        <w:t xml:space="preserve">2015-2020 гг. </w:t>
      </w:r>
      <w:r w:rsidRPr="00BE6855">
        <w:rPr>
          <w:sz w:val="24"/>
          <w:szCs w:val="24"/>
          <w:lang w:eastAsia="ru-RU"/>
        </w:rPr>
        <w:t>изменились показатели хозяйственной деятельности в области теплоснабжения ООО «</w:t>
      </w:r>
      <w:r w:rsidR="001F46B1" w:rsidRPr="00BE6855">
        <w:rPr>
          <w:sz w:val="24"/>
          <w:szCs w:val="24"/>
          <w:lang w:eastAsia="ru-RU"/>
        </w:rPr>
        <w:t>ТК Северная</w:t>
      </w:r>
      <w:r w:rsidRPr="00BE6855">
        <w:rPr>
          <w:sz w:val="24"/>
          <w:szCs w:val="24"/>
          <w:lang w:eastAsia="ru-RU"/>
        </w:rPr>
        <w:t xml:space="preserve">». Подробные данные приведены в таблице </w:t>
      </w:r>
      <w:r w:rsidR="00BF2E5E" w:rsidRPr="00BE6855">
        <w:rPr>
          <w:sz w:val="24"/>
          <w:szCs w:val="24"/>
          <w:lang w:eastAsia="ru-RU"/>
        </w:rPr>
        <w:t>33</w:t>
      </w:r>
      <w:r w:rsidRPr="00BE6855">
        <w:rPr>
          <w:sz w:val="24"/>
          <w:szCs w:val="24"/>
          <w:lang w:eastAsia="ru-RU"/>
        </w:rPr>
        <w:t>.</w:t>
      </w:r>
    </w:p>
    <w:p w:rsidR="00291727" w:rsidRPr="00BE6855" w:rsidRDefault="00291727" w:rsidP="00291727">
      <w:pPr>
        <w:spacing w:after="0" w:line="240" w:lineRule="auto"/>
        <w:ind w:firstLine="720"/>
        <w:jc w:val="both"/>
        <w:rPr>
          <w:sz w:val="24"/>
          <w:szCs w:val="24"/>
          <w:lang w:eastAsia="ru-RU"/>
        </w:rPr>
      </w:pPr>
    </w:p>
    <w:p w:rsidR="002652F5" w:rsidRPr="00BE6855" w:rsidRDefault="00887137" w:rsidP="00BE6855">
      <w:pPr>
        <w:autoSpaceDE w:val="0"/>
        <w:autoSpaceDN w:val="0"/>
        <w:adjustRightInd w:val="0"/>
        <w:spacing w:before="100" w:beforeAutospacing="1" w:after="360" w:line="240" w:lineRule="auto"/>
        <w:ind w:firstLine="709"/>
        <w:contextualSpacing/>
        <w:jc w:val="both"/>
        <w:rPr>
          <w:b/>
          <w:color w:val="000000"/>
          <w:sz w:val="24"/>
          <w:szCs w:val="28"/>
        </w:rPr>
      </w:pPr>
      <w:r>
        <w:rPr>
          <w:b/>
          <w:color w:val="000000"/>
          <w:sz w:val="24"/>
          <w:szCs w:val="28"/>
        </w:rPr>
        <w:t>ж) о</w:t>
      </w:r>
      <w:r w:rsidR="002652F5" w:rsidRPr="00BE6855">
        <w:rPr>
          <w:b/>
          <w:color w:val="000000"/>
          <w:sz w:val="24"/>
          <w:szCs w:val="28"/>
        </w:rPr>
        <w:t>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p>
    <w:p w:rsidR="002652F5" w:rsidRPr="00BE6855" w:rsidRDefault="002652F5" w:rsidP="00BE6855">
      <w:pPr>
        <w:spacing w:after="0" w:line="240" w:lineRule="auto"/>
        <w:ind w:firstLine="720"/>
        <w:jc w:val="both"/>
        <w:rPr>
          <w:sz w:val="24"/>
          <w:szCs w:val="24"/>
          <w:lang w:eastAsia="ru-RU"/>
        </w:rPr>
      </w:pPr>
      <w:r w:rsidRPr="00BE6855">
        <w:rPr>
          <w:sz w:val="24"/>
          <w:szCs w:val="24"/>
          <w:lang w:eastAsia="ru-RU"/>
        </w:rPr>
        <w:t xml:space="preserve">За период </w:t>
      </w:r>
      <w:r w:rsidR="00BF2E5E" w:rsidRPr="00BE6855">
        <w:rPr>
          <w:color w:val="000000"/>
          <w:sz w:val="24"/>
          <w:szCs w:val="24"/>
          <w:lang w:eastAsia="ru-RU"/>
        </w:rPr>
        <w:t xml:space="preserve">2015-2020 гг. </w:t>
      </w:r>
      <w:r w:rsidR="00BF2E5E" w:rsidRPr="00BE6855">
        <w:rPr>
          <w:sz w:val="24"/>
          <w:szCs w:val="24"/>
          <w:lang w:eastAsia="ru-RU"/>
        </w:rPr>
        <w:t>уменьшилась</w:t>
      </w:r>
      <w:r w:rsidRPr="00BE6855">
        <w:rPr>
          <w:sz w:val="24"/>
          <w:szCs w:val="24"/>
          <w:lang w:eastAsia="ru-RU"/>
        </w:rPr>
        <w:t xml:space="preserve"> степень износа тепловых сетей, оборудования, установленного на них и оборудования котельных, функционирующих на территории М</w:t>
      </w:r>
      <w:r w:rsidR="00BF2E5E" w:rsidRPr="00BE6855">
        <w:rPr>
          <w:sz w:val="24"/>
          <w:szCs w:val="24"/>
          <w:lang w:eastAsia="ru-RU"/>
        </w:rPr>
        <w:t>О Русско-Высоцкое сельское поселение в связи с вводом в эксплуатацию новой котельной и заменой тепловых сетей</w:t>
      </w:r>
      <w:r w:rsidRPr="00BE6855">
        <w:rPr>
          <w:sz w:val="24"/>
          <w:szCs w:val="24"/>
          <w:lang w:eastAsia="ru-RU"/>
        </w:rPr>
        <w:t>.</w:t>
      </w:r>
    </w:p>
    <w:p w:rsidR="002652F5" w:rsidRPr="00BE6855" w:rsidRDefault="00887137" w:rsidP="00291727">
      <w:pPr>
        <w:spacing w:after="0" w:line="240" w:lineRule="auto"/>
        <w:ind w:firstLine="709"/>
        <w:jc w:val="both"/>
        <w:rPr>
          <w:b/>
          <w:sz w:val="24"/>
          <w:szCs w:val="24"/>
          <w:lang w:eastAsia="ru-RU"/>
        </w:rPr>
      </w:pPr>
      <w:r>
        <w:rPr>
          <w:b/>
          <w:sz w:val="24"/>
          <w:szCs w:val="24"/>
          <w:lang w:eastAsia="ru-RU"/>
        </w:rPr>
        <w:t>з) и</w:t>
      </w:r>
      <w:r w:rsidR="002652F5" w:rsidRPr="00BE6855">
        <w:rPr>
          <w:b/>
          <w:sz w:val="24"/>
          <w:szCs w:val="24"/>
          <w:lang w:eastAsia="ru-RU"/>
        </w:rPr>
        <w:t>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p>
    <w:p w:rsidR="00291727" w:rsidRDefault="002652F5" w:rsidP="00BE6855">
      <w:pPr>
        <w:spacing w:after="0" w:line="240" w:lineRule="auto"/>
        <w:ind w:firstLine="709"/>
        <w:jc w:val="both"/>
        <w:rPr>
          <w:sz w:val="24"/>
          <w:szCs w:val="24"/>
          <w:lang w:eastAsia="ru-RU"/>
        </w:rPr>
      </w:pPr>
      <w:r w:rsidRPr="00BE6855">
        <w:rPr>
          <w:sz w:val="24"/>
          <w:szCs w:val="24"/>
          <w:lang w:eastAsia="ru-RU"/>
        </w:rPr>
        <w:t xml:space="preserve">За период </w:t>
      </w:r>
      <w:r w:rsidR="00BF2E5E" w:rsidRPr="00BE6855">
        <w:rPr>
          <w:color w:val="000000"/>
          <w:sz w:val="24"/>
          <w:szCs w:val="24"/>
          <w:lang w:eastAsia="ru-RU"/>
        </w:rPr>
        <w:t xml:space="preserve">2015-2020 гг. </w:t>
      </w:r>
      <w:r w:rsidR="00291727">
        <w:rPr>
          <w:sz w:val="24"/>
          <w:szCs w:val="24"/>
          <w:lang w:eastAsia="ru-RU"/>
        </w:rPr>
        <w:t>гидравлические режимы тепловых сетей не изменились</w:t>
      </w:r>
      <w:r w:rsidRPr="00BE6855">
        <w:rPr>
          <w:sz w:val="24"/>
          <w:szCs w:val="24"/>
          <w:lang w:eastAsia="ru-RU"/>
        </w:rPr>
        <w:t xml:space="preserve">. </w:t>
      </w:r>
    </w:p>
    <w:p w:rsidR="00291727" w:rsidRDefault="00291727">
      <w:pPr>
        <w:spacing w:after="160" w:line="259" w:lineRule="auto"/>
        <w:rPr>
          <w:sz w:val="24"/>
          <w:szCs w:val="24"/>
          <w:lang w:eastAsia="ru-RU"/>
        </w:rPr>
      </w:pPr>
      <w:r>
        <w:rPr>
          <w:sz w:val="24"/>
          <w:szCs w:val="24"/>
          <w:lang w:eastAsia="ru-RU"/>
        </w:rPr>
        <w:br w:type="page"/>
      </w:r>
    </w:p>
    <w:p w:rsidR="002652F5" w:rsidRPr="00BE6855" w:rsidRDefault="002652F5" w:rsidP="00BE6855">
      <w:pPr>
        <w:spacing w:after="0" w:line="240" w:lineRule="auto"/>
        <w:ind w:firstLine="709"/>
        <w:jc w:val="both"/>
        <w:rPr>
          <w:sz w:val="24"/>
          <w:szCs w:val="24"/>
          <w:lang w:eastAsia="ru-RU"/>
        </w:rPr>
      </w:pPr>
    </w:p>
    <w:p w:rsidR="002652F5" w:rsidRPr="00BE6855" w:rsidRDefault="00887137" w:rsidP="00D73ECD">
      <w:pPr>
        <w:spacing w:after="0" w:line="240" w:lineRule="auto"/>
        <w:ind w:firstLine="709"/>
        <w:jc w:val="both"/>
        <w:rPr>
          <w:b/>
          <w:sz w:val="24"/>
          <w:szCs w:val="24"/>
          <w:lang w:eastAsia="ru-RU"/>
        </w:rPr>
      </w:pPr>
      <w:r>
        <w:rPr>
          <w:b/>
          <w:sz w:val="24"/>
          <w:szCs w:val="24"/>
          <w:lang w:eastAsia="ru-RU"/>
        </w:rPr>
        <w:t>и) о</w:t>
      </w:r>
      <w:r w:rsidR="002652F5" w:rsidRPr="00BE6855">
        <w:rPr>
          <w:b/>
          <w:sz w:val="24"/>
          <w:szCs w:val="24"/>
          <w:lang w:eastAsia="ru-RU"/>
        </w:rPr>
        <w:t>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BF2E5E" w:rsidRPr="00BE6855" w:rsidRDefault="00BF2E5E" w:rsidP="00BE6855">
      <w:pPr>
        <w:spacing w:after="0" w:line="240" w:lineRule="auto"/>
        <w:ind w:firstLine="709"/>
        <w:jc w:val="both"/>
        <w:rPr>
          <w:color w:val="000000" w:themeColor="text1"/>
          <w:sz w:val="24"/>
          <w:szCs w:val="24"/>
        </w:rPr>
      </w:pPr>
      <w:r w:rsidRPr="00BE6855">
        <w:rPr>
          <w:color w:val="000000" w:themeColor="text1"/>
          <w:sz w:val="24"/>
          <w:szCs w:val="24"/>
        </w:rPr>
        <w:t xml:space="preserve">До 2015 года централизованное теплоснабжение МО Русско-Высоцкое сельское поселение осуществлялось от котельной Русско-Высоцкой птицефабрики мощностью 118 Гкал/час  в селе Русско-Высоцкое. </w:t>
      </w:r>
    </w:p>
    <w:p w:rsidR="00BF2E5E" w:rsidRPr="00BE6855" w:rsidRDefault="00BF2E5E" w:rsidP="00BE6855">
      <w:pPr>
        <w:spacing w:after="0" w:line="240" w:lineRule="auto"/>
        <w:ind w:firstLine="709"/>
        <w:jc w:val="both"/>
        <w:rPr>
          <w:color w:val="000000" w:themeColor="text1"/>
          <w:sz w:val="24"/>
          <w:szCs w:val="24"/>
        </w:rPr>
      </w:pPr>
      <w:r w:rsidRPr="00BE6855">
        <w:rPr>
          <w:color w:val="000000" w:themeColor="text1"/>
          <w:sz w:val="24"/>
          <w:szCs w:val="24"/>
        </w:rPr>
        <w:t>В 2015 году с. Русско-Высоцкое была введена в эксплуатацию новая газовая котельная устанеовленой мощностью 10,25 Гкал/час. Тепловая нагрузка снизилась на 99,5 Гкал/час за счет отключения Русско-Высоцкой птицефабрики от общей сети теплоснабжения.</w:t>
      </w:r>
    </w:p>
    <w:p w:rsidR="002652F5" w:rsidRPr="00BE6855" w:rsidRDefault="00887137" w:rsidP="00D73ECD">
      <w:pPr>
        <w:spacing w:after="0" w:line="240" w:lineRule="auto"/>
        <w:ind w:firstLine="709"/>
        <w:jc w:val="both"/>
        <w:rPr>
          <w:b/>
          <w:sz w:val="24"/>
          <w:szCs w:val="24"/>
          <w:lang w:eastAsia="ru-RU"/>
        </w:rPr>
      </w:pPr>
      <w:r>
        <w:rPr>
          <w:b/>
          <w:sz w:val="24"/>
          <w:szCs w:val="24"/>
          <w:lang w:eastAsia="ru-RU"/>
        </w:rPr>
        <w:t>к) о</w:t>
      </w:r>
      <w:r w:rsidR="002652F5" w:rsidRPr="00BE6855">
        <w:rPr>
          <w:b/>
          <w:sz w:val="24"/>
          <w:szCs w:val="24"/>
          <w:lang w:eastAsia="ru-RU"/>
        </w:rPr>
        <w:t>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p>
    <w:p w:rsidR="002652F5" w:rsidRPr="00BE6855" w:rsidRDefault="002652F5" w:rsidP="00BE6855">
      <w:pPr>
        <w:spacing w:after="0" w:line="240" w:lineRule="auto"/>
        <w:ind w:firstLine="709"/>
        <w:jc w:val="both"/>
        <w:rPr>
          <w:sz w:val="24"/>
          <w:szCs w:val="24"/>
          <w:lang w:eastAsia="ru-RU"/>
        </w:rPr>
      </w:pPr>
      <w:r w:rsidRPr="00BE6855">
        <w:rPr>
          <w:sz w:val="24"/>
          <w:szCs w:val="24"/>
          <w:lang w:eastAsia="ru-RU"/>
        </w:rPr>
        <w:t xml:space="preserve">В </w:t>
      </w:r>
      <w:r w:rsidR="00BF2E5E" w:rsidRPr="00BE6855">
        <w:rPr>
          <w:sz w:val="24"/>
          <w:szCs w:val="24"/>
          <w:lang w:eastAsia="ru-RU"/>
        </w:rPr>
        <w:t>предыдущей схеме раздел Мастер-плана отсутствовал. В данную схему включен раздел Мастер-плана, представленный в главе 3.</w:t>
      </w:r>
      <w:r w:rsidRPr="00BE6855">
        <w:rPr>
          <w:sz w:val="24"/>
          <w:szCs w:val="24"/>
          <w:lang w:eastAsia="ru-RU"/>
        </w:rPr>
        <w:t xml:space="preserve"> </w:t>
      </w:r>
    </w:p>
    <w:p w:rsidR="002652F5" w:rsidRPr="00BE6855" w:rsidRDefault="00887137" w:rsidP="00D73ECD">
      <w:pPr>
        <w:tabs>
          <w:tab w:val="left" w:pos="3268"/>
        </w:tabs>
        <w:spacing w:after="0" w:line="240" w:lineRule="auto"/>
        <w:ind w:firstLine="709"/>
        <w:jc w:val="both"/>
        <w:rPr>
          <w:b/>
          <w:sz w:val="24"/>
          <w:szCs w:val="24"/>
        </w:rPr>
      </w:pPr>
      <w:r>
        <w:rPr>
          <w:b/>
          <w:sz w:val="24"/>
          <w:szCs w:val="24"/>
        </w:rPr>
        <w:t>л) о</w:t>
      </w:r>
      <w:r w:rsidR="002652F5" w:rsidRPr="00BE6855">
        <w:rPr>
          <w:b/>
          <w:sz w:val="24"/>
          <w:szCs w:val="24"/>
        </w:rPr>
        <w:t>писание изменений в предложениях по строительству, реконструкции и техническому перевооружению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p>
    <w:p w:rsidR="002652F5" w:rsidRPr="00BE6855" w:rsidRDefault="002652F5" w:rsidP="00BE6855">
      <w:pPr>
        <w:tabs>
          <w:tab w:val="left" w:pos="3268"/>
        </w:tabs>
        <w:spacing w:line="240" w:lineRule="auto"/>
        <w:ind w:firstLine="709"/>
        <w:jc w:val="both"/>
        <w:rPr>
          <w:color w:val="000000"/>
          <w:sz w:val="24"/>
          <w:szCs w:val="24"/>
          <w:lang w:eastAsia="ru-RU"/>
        </w:rPr>
      </w:pPr>
      <w:r w:rsidRPr="00BE6855">
        <w:rPr>
          <w:sz w:val="24"/>
          <w:szCs w:val="24"/>
        </w:rPr>
        <w:t xml:space="preserve">В актуализации схемы теплоснабжения были добавлены </w:t>
      </w:r>
      <w:r w:rsidRPr="00BE6855">
        <w:rPr>
          <w:color w:val="000000"/>
          <w:sz w:val="24"/>
          <w:szCs w:val="24"/>
          <w:lang w:eastAsia="ru-RU"/>
        </w:rPr>
        <w:t>описания услови</w:t>
      </w:r>
      <w:r w:rsidR="00BF2E5E" w:rsidRPr="00BE6855">
        <w:rPr>
          <w:color w:val="000000"/>
          <w:sz w:val="24"/>
          <w:szCs w:val="24"/>
          <w:lang w:eastAsia="ru-RU"/>
        </w:rPr>
        <w:t xml:space="preserve">я </w:t>
      </w:r>
      <w:r w:rsidRPr="00BE6855">
        <w:rPr>
          <w:color w:val="000000"/>
          <w:sz w:val="24"/>
          <w:szCs w:val="24"/>
          <w:lang w:eastAsia="ru-RU"/>
        </w:rPr>
        <w:t xml:space="preserve">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 Кроме того, в </w:t>
      </w:r>
      <w:r w:rsidRPr="00BE6855">
        <w:rPr>
          <w:sz w:val="24"/>
          <w:szCs w:val="24"/>
        </w:rPr>
        <w:t xml:space="preserve">актуализации схемы теплоснабжения были рассчитаны и построены в электронной модели </w:t>
      </w:r>
      <w:r w:rsidRPr="00BE6855">
        <w:rPr>
          <w:sz w:val="24"/>
          <w:szCs w:val="24"/>
          <w:lang w:val="en-US"/>
        </w:rPr>
        <w:t>Zulu</w:t>
      </w:r>
      <w:r w:rsidRPr="00BE6855">
        <w:rPr>
          <w:sz w:val="24"/>
          <w:szCs w:val="24"/>
        </w:rPr>
        <w:t xml:space="preserve"> 8.0 радиусы эффективного теплоснабжения для каждой котельной в отдельности.</w:t>
      </w:r>
    </w:p>
    <w:p w:rsidR="002652F5" w:rsidRPr="00BE6855" w:rsidRDefault="00887137" w:rsidP="00D73ECD">
      <w:pPr>
        <w:spacing w:after="0" w:line="240" w:lineRule="auto"/>
        <w:ind w:firstLine="709"/>
        <w:jc w:val="both"/>
        <w:rPr>
          <w:b/>
          <w:color w:val="000000"/>
          <w:sz w:val="24"/>
          <w:szCs w:val="24"/>
          <w:lang w:eastAsia="ru-RU"/>
        </w:rPr>
      </w:pPr>
      <w:r>
        <w:rPr>
          <w:b/>
          <w:iCs/>
          <w:sz w:val="24"/>
          <w:szCs w:val="24"/>
        </w:rPr>
        <w:t>м) о</w:t>
      </w:r>
      <w:r w:rsidR="002652F5" w:rsidRPr="00BE6855">
        <w:rPr>
          <w:b/>
          <w:iCs/>
          <w:sz w:val="24"/>
          <w:szCs w:val="24"/>
        </w:rPr>
        <w:t xml:space="preserve">писание изменений в </w:t>
      </w:r>
      <w:r w:rsidR="002652F5" w:rsidRPr="00BE6855">
        <w:rPr>
          <w:b/>
          <w:color w:val="000000"/>
          <w:sz w:val="24"/>
          <w:szCs w:val="24"/>
          <w:lang w:eastAsia="ru-RU"/>
        </w:rPr>
        <w:t>предложениях по строительству и реконструкции и (или) модернизации тепловых сетей за период, предшествующий актуализации схемы теплоснабжения, в том числе с учётом введённых в эксплуатацию новых и реконструированных тепловых сетей и сооружений на них.</w:t>
      </w:r>
    </w:p>
    <w:p w:rsidR="002652F5" w:rsidRPr="00BE6855" w:rsidRDefault="002652F5" w:rsidP="00BE6855">
      <w:pPr>
        <w:spacing w:line="240" w:lineRule="auto"/>
        <w:ind w:firstLine="709"/>
        <w:jc w:val="both"/>
        <w:rPr>
          <w:sz w:val="24"/>
          <w:szCs w:val="24"/>
          <w:lang w:eastAsia="ru-RU"/>
        </w:rPr>
      </w:pPr>
      <w:r w:rsidRPr="00BE6855">
        <w:rPr>
          <w:sz w:val="24"/>
          <w:szCs w:val="24"/>
          <w:lang w:eastAsia="ru-RU"/>
        </w:rPr>
        <w:t>В актуализацию схемы теплоснабжения внесены следующие изменения:</w:t>
      </w:r>
    </w:p>
    <w:p w:rsidR="002652F5" w:rsidRPr="00BE6855" w:rsidRDefault="002652F5" w:rsidP="00BE6855">
      <w:pPr>
        <w:spacing w:line="240" w:lineRule="auto"/>
        <w:ind w:firstLine="709"/>
        <w:jc w:val="both"/>
        <w:rPr>
          <w:iCs/>
          <w:sz w:val="24"/>
          <w:szCs w:val="24"/>
        </w:rPr>
      </w:pPr>
      <w:r w:rsidRPr="00BE6855">
        <w:rPr>
          <w:iCs/>
          <w:sz w:val="24"/>
          <w:szCs w:val="24"/>
        </w:rPr>
        <w:t xml:space="preserve">Добавлены предложения по реконструкции и (или) модернизации тепловых сетей с увеличением диаметра трубопроводов для обеспечения </w:t>
      </w:r>
      <w:r w:rsidR="00BF2E5E" w:rsidRPr="00BE6855">
        <w:rPr>
          <w:iCs/>
          <w:sz w:val="24"/>
          <w:szCs w:val="24"/>
        </w:rPr>
        <w:t>надежности теплоснабжения</w:t>
      </w:r>
      <w:r w:rsidR="00AE7192">
        <w:rPr>
          <w:iCs/>
          <w:sz w:val="24"/>
          <w:szCs w:val="24"/>
        </w:rPr>
        <w:t xml:space="preserve"> </w:t>
      </w:r>
      <w:r w:rsidR="00BF2E5E" w:rsidRPr="00BE6855">
        <w:rPr>
          <w:iCs/>
          <w:sz w:val="24"/>
          <w:szCs w:val="24"/>
        </w:rPr>
        <w:t>в тепловой нагрузки до 2040 года.</w:t>
      </w:r>
    </w:p>
    <w:p w:rsidR="002652F5" w:rsidRPr="00BE6855" w:rsidRDefault="002652F5" w:rsidP="00BE6855">
      <w:pPr>
        <w:spacing w:line="240" w:lineRule="auto"/>
        <w:ind w:firstLine="709"/>
        <w:jc w:val="both"/>
        <w:rPr>
          <w:iCs/>
          <w:sz w:val="24"/>
          <w:szCs w:val="24"/>
        </w:rPr>
      </w:pPr>
      <w:r w:rsidRPr="00BE6855">
        <w:rPr>
          <w:iCs/>
          <w:sz w:val="24"/>
          <w:szCs w:val="24"/>
        </w:rPr>
        <w:t xml:space="preserve">Добавлены </w:t>
      </w:r>
      <w:r w:rsidRPr="00BE6855">
        <w:rPr>
          <w:iCs/>
          <w:color w:val="000000"/>
          <w:sz w:val="24"/>
          <w:szCs w:val="24"/>
          <w:lang w:eastAsia="ru-RU"/>
        </w:rPr>
        <w:t>предложения по реконструкции и (или) модернизации тепловых сетей, подлежащих замене в</w:t>
      </w:r>
      <w:r w:rsidRPr="00BE6855">
        <w:rPr>
          <w:sz w:val="24"/>
          <w:szCs w:val="24"/>
          <w:lang w:eastAsia="ru-RU"/>
        </w:rPr>
        <w:t xml:space="preserve"> </w:t>
      </w:r>
      <w:r w:rsidRPr="00BE6855">
        <w:rPr>
          <w:iCs/>
          <w:color w:val="000000"/>
          <w:sz w:val="24"/>
          <w:szCs w:val="24"/>
          <w:lang w:eastAsia="ru-RU"/>
        </w:rPr>
        <w:t xml:space="preserve">связи с исчерпанием эксплуатационного ресурса в </w:t>
      </w:r>
      <w:r w:rsidR="00AE7192">
        <w:rPr>
          <w:iCs/>
          <w:color w:val="000000"/>
          <w:sz w:val="24"/>
          <w:szCs w:val="24"/>
          <w:lang w:eastAsia="ru-RU"/>
        </w:rPr>
        <w:t>МО Русско-Высоцкое сельское поселение.</w:t>
      </w:r>
    </w:p>
    <w:p w:rsidR="002652F5" w:rsidRPr="00BE6855" w:rsidRDefault="00887137" w:rsidP="00D73ECD">
      <w:pPr>
        <w:spacing w:after="0" w:line="240" w:lineRule="auto"/>
        <w:ind w:firstLine="709"/>
        <w:jc w:val="both"/>
        <w:rPr>
          <w:b/>
          <w:sz w:val="24"/>
          <w:szCs w:val="24"/>
          <w:lang w:eastAsia="ru-RU"/>
        </w:rPr>
      </w:pPr>
      <w:r>
        <w:rPr>
          <w:b/>
          <w:sz w:val="24"/>
          <w:szCs w:val="24"/>
          <w:lang w:eastAsia="ru-RU"/>
        </w:rPr>
        <w:t>н) о</w:t>
      </w:r>
      <w:r w:rsidR="002652F5" w:rsidRPr="00BE6855">
        <w:rPr>
          <w:b/>
          <w:sz w:val="24"/>
          <w:szCs w:val="24"/>
          <w:lang w:eastAsia="ru-RU"/>
        </w:rPr>
        <w:t>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p>
    <w:p w:rsidR="002652F5" w:rsidRPr="00BE6855" w:rsidRDefault="002652F5" w:rsidP="00BE6855">
      <w:pPr>
        <w:spacing w:line="240" w:lineRule="auto"/>
        <w:ind w:firstLine="709"/>
        <w:jc w:val="both"/>
        <w:rPr>
          <w:sz w:val="24"/>
          <w:szCs w:val="24"/>
        </w:rPr>
      </w:pPr>
      <w:r w:rsidRPr="00BE6855">
        <w:rPr>
          <w:sz w:val="24"/>
          <w:szCs w:val="24"/>
        </w:rPr>
        <w:t xml:space="preserve">В актуализации схемы теплоснабжения был выполнен расчёт удельных расходов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отношения величины технологических потерь тепловой энергии, теплоносителя к материальной характеристике тепловой сети для каждой котельной в отдельности, коэффициента </w:t>
      </w:r>
      <w:r w:rsidRPr="00BE6855">
        <w:rPr>
          <w:sz w:val="24"/>
          <w:szCs w:val="24"/>
        </w:rPr>
        <w:lastRenderedPageBreak/>
        <w:t>использования установленной тепловой мощности, удельной материальной характеристики тепловых сетей, приведенной к расчетной тепловой нагрузке.  Был рассчитан средневзвешенный (по материальной характеристике) срок эксплуатации тепловых сетей (для каждой системы теплоснабжения).</w:t>
      </w:r>
    </w:p>
    <w:p w:rsidR="008B557D" w:rsidRPr="00BE6855" w:rsidRDefault="008B557D" w:rsidP="00BE6855">
      <w:pPr>
        <w:pStyle w:val="affb"/>
        <w:spacing w:before="120"/>
        <w:ind w:left="817"/>
        <w:rPr>
          <w:rFonts w:ascii="Times New Roman" w:hAnsi="Times New Roman"/>
        </w:rPr>
      </w:pPr>
    </w:p>
    <w:p w:rsidR="0096214C" w:rsidRPr="00BE6855" w:rsidRDefault="0096214C" w:rsidP="00BE6855">
      <w:pPr>
        <w:pStyle w:val="affb"/>
        <w:spacing w:before="120"/>
        <w:ind w:left="817"/>
        <w:rPr>
          <w:rFonts w:ascii="Times New Roman" w:hAnsi="Times New Roman"/>
        </w:rPr>
      </w:pPr>
      <w:r w:rsidRPr="00BE6855">
        <w:rPr>
          <w:rFonts w:ascii="Times New Roman" w:hAnsi="Times New Roman"/>
        </w:rPr>
        <w:t>.</w:t>
      </w:r>
    </w:p>
    <w:p w:rsidR="0096214C" w:rsidRPr="00BE6855" w:rsidRDefault="0096214C" w:rsidP="00BE6855">
      <w:pPr>
        <w:sectPr w:rsidR="0096214C" w:rsidRPr="00BE6855" w:rsidSect="002E2EB2">
          <w:pgSz w:w="11910" w:h="16850"/>
          <w:pgMar w:top="851" w:right="1134" w:bottom="851" w:left="851" w:header="0" w:footer="850" w:gutter="0"/>
          <w:pgBorders w:offsetFrom="page">
            <w:top w:val="single" w:sz="2" w:space="24" w:color="auto"/>
            <w:left w:val="single" w:sz="2" w:space="24" w:color="auto"/>
            <w:bottom w:val="single" w:sz="2" w:space="24" w:color="auto"/>
            <w:right w:val="single" w:sz="2" w:space="24" w:color="auto"/>
          </w:pgBorders>
          <w:cols w:space="720"/>
        </w:sectPr>
      </w:pPr>
    </w:p>
    <w:p w:rsidR="0096214C" w:rsidRPr="00BE6855" w:rsidRDefault="0096214C" w:rsidP="00BE6855">
      <w:pPr>
        <w:pStyle w:val="310"/>
        <w:spacing w:before="60"/>
        <w:ind w:left="2999"/>
      </w:pPr>
      <w:r w:rsidRPr="00BE6855">
        <w:lastRenderedPageBreak/>
        <w:t>Список используемых источников:</w:t>
      </w:r>
    </w:p>
    <w:p w:rsidR="0096214C" w:rsidRPr="00BE6855" w:rsidRDefault="0096214C" w:rsidP="00BE6855">
      <w:pPr>
        <w:pStyle w:val="affb"/>
        <w:spacing w:before="2"/>
        <w:rPr>
          <w:rFonts w:ascii="Times New Roman" w:hAnsi="Times New Roman"/>
          <w:b/>
          <w:sz w:val="21"/>
        </w:rPr>
      </w:pPr>
    </w:p>
    <w:p w:rsidR="0096214C" w:rsidRPr="00BE6855" w:rsidRDefault="0096214C" w:rsidP="00D275B8">
      <w:pPr>
        <w:pStyle w:val="af"/>
        <w:widowControl w:val="0"/>
        <w:numPr>
          <w:ilvl w:val="0"/>
          <w:numId w:val="12"/>
        </w:numPr>
        <w:tabs>
          <w:tab w:val="left" w:pos="537"/>
        </w:tabs>
        <w:autoSpaceDE w:val="0"/>
        <w:autoSpaceDN w:val="0"/>
        <w:spacing w:after="0" w:line="240" w:lineRule="auto"/>
        <w:ind w:hanging="361"/>
        <w:contextualSpacing w:val="0"/>
        <w:jc w:val="both"/>
        <w:rPr>
          <w:sz w:val="24"/>
        </w:rPr>
      </w:pPr>
      <w:r w:rsidRPr="00BE6855">
        <w:rPr>
          <w:sz w:val="24"/>
        </w:rPr>
        <w:t xml:space="preserve">Федеральный закон №190 </w:t>
      </w:r>
      <w:r w:rsidRPr="00BE6855">
        <w:rPr>
          <w:spacing w:val="-4"/>
          <w:sz w:val="24"/>
        </w:rPr>
        <w:t xml:space="preserve">«О </w:t>
      </w:r>
      <w:r w:rsidRPr="00BE6855">
        <w:rPr>
          <w:sz w:val="24"/>
        </w:rPr>
        <w:t>теплоснабжении» от 27.07.2010</w:t>
      </w:r>
      <w:r w:rsidRPr="00BE6855">
        <w:rPr>
          <w:spacing w:val="2"/>
          <w:sz w:val="24"/>
        </w:rPr>
        <w:t xml:space="preserve"> </w:t>
      </w:r>
      <w:r w:rsidRPr="00BE6855">
        <w:rPr>
          <w:sz w:val="24"/>
        </w:rPr>
        <w:t>г.</w:t>
      </w:r>
    </w:p>
    <w:p w:rsidR="0096214C" w:rsidRPr="00BE6855" w:rsidRDefault="00023A98" w:rsidP="00D275B8">
      <w:pPr>
        <w:pStyle w:val="af"/>
        <w:widowControl w:val="0"/>
        <w:numPr>
          <w:ilvl w:val="0"/>
          <w:numId w:val="12"/>
        </w:numPr>
        <w:tabs>
          <w:tab w:val="left" w:pos="537"/>
        </w:tabs>
        <w:autoSpaceDE w:val="0"/>
        <w:autoSpaceDN w:val="0"/>
        <w:spacing w:before="137" w:after="0" w:line="360" w:lineRule="auto"/>
        <w:ind w:right="649"/>
        <w:contextualSpacing w:val="0"/>
        <w:jc w:val="both"/>
        <w:rPr>
          <w:sz w:val="24"/>
        </w:rPr>
      </w:pPr>
      <w:hyperlink r:id="rId54">
        <w:r w:rsidR="0096214C" w:rsidRPr="00BE6855">
          <w:rPr>
            <w:sz w:val="24"/>
          </w:rPr>
          <w:t xml:space="preserve">Федеральный закон N 261-ФЗ </w:t>
        </w:r>
        <w:r w:rsidR="0096214C" w:rsidRPr="00BE6855">
          <w:rPr>
            <w:spacing w:val="-3"/>
            <w:sz w:val="24"/>
          </w:rPr>
          <w:t xml:space="preserve">«Об </w:t>
        </w:r>
        <w:r w:rsidR="0096214C" w:rsidRPr="00BE6855">
          <w:rPr>
            <w:sz w:val="24"/>
          </w:rPr>
          <w:t>энергосбережении и о повышении энергетической эф</w:t>
        </w:r>
      </w:hyperlink>
      <w:hyperlink r:id="rId55">
        <w:r w:rsidR="0096214C" w:rsidRPr="00BE6855">
          <w:rPr>
            <w:sz w:val="24"/>
          </w:rPr>
          <w:t>фективности и о внесении изменений в отдельные законодательные акты Российской Фе</w:t>
        </w:r>
      </w:hyperlink>
      <w:hyperlink r:id="rId56">
        <w:r w:rsidR="0096214C" w:rsidRPr="00BE6855">
          <w:rPr>
            <w:sz w:val="24"/>
          </w:rPr>
          <w:t>дерации</w:t>
        </w:r>
      </w:hyperlink>
      <w:r w:rsidR="0096214C" w:rsidRPr="00BE6855">
        <w:rPr>
          <w:sz w:val="24"/>
        </w:rPr>
        <w:t>« от 23.11.2009</w:t>
      </w:r>
      <w:r w:rsidR="0096214C" w:rsidRPr="00BE6855">
        <w:rPr>
          <w:spacing w:val="-5"/>
          <w:sz w:val="24"/>
        </w:rPr>
        <w:t xml:space="preserve"> </w:t>
      </w:r>
      <w:r w:rsidR="0096214C" w:rsidRPr="00BE6855">
        <w:rPr>
          <w:sz w:val="24"/>
        </w:rPr>
        <w:t>г.</w:t>
      </w:r>
    </w:p>
    <w:p w:rsidR="0096214C" w:rsidRPr="00BE6855" w:rsidRDefault="0096214C" w:rsidP="00D275B8">
      <w:pPr>
        <w:pStyle w:val="af"/>
        <w:widowControl w:val="0"/>
        <w:numPr>
          <w:ilvl w:val="0"/>
          <w:numId w:val="12"/>
        </w:numPr>
        <w:tabs>
          <w:tab w:val="left" w:pos="590"/>
        </w:tabs>
        <w:autoSpaceDE w:val="0"/>
        <w:autoSpaceDN w:val="0"/>
        <w:spacing w:before="1" w:after="0" w:line="240" w:lineRule="auto"/>
        <w:ind w:left="589" w:hanging="361"/>
        <w:contextualSpacing w:val="0"/>
        <w:jc w:val="both"/>
        <w:rPr>
          <w:sz w:val="24"/>
        </w:rPr>
      </w:pPr>
      <w:r w:rsidRPr="00BE6855">
        <w:rPr>
          <w:sz w:val="24"/>
        </w:rPr>
        <w:t xml:space="preserve">Федеральный закон от 7 декабря 2011 г. N 416-ФЗ </w:t>
      </w:r>
      <w:r w:rsidRPr="00BE6855">
        <w:rPr>
          <w:spacing w:val="-4"/>
          <w:sz w:val="24"/>
        </w:rPr>
        <w:t xml:space="preserve">«О </w:t>
      </w:r>
      <w:r w:rsidRPr="00BE6855">
        <w:rPr>
          <w:sz w:val="24"/>
        </w:rPr>
        <w:t>водоснабжении и</w:t>
      </w:r>
      <w:r w:rsidRPr="00BE6855">
        <w:rPr>
          <w:spacing w:val="-8"/>
          <w:sz w:val="24"/>
        </w:rPr>
        <w:t xml:space="preserve"> </w:t>
      </w:r>
      <w:r w:rsidRPr="00BE6855">
        <w:rPr>
          <w:sz w:val="24"/>
        </w:rPr>
        <w:t>водоотведении».</w:t>
      </w:r>
    </w:p>
    <w:p w:rsidR="0096214C" w:rsidRPr="00BE6855" w:rsidRDefault="0096214C" w:rsidP="00D275B8">
      <w:pPr>
        <w:pStyle w:val="af"/>
        <w:widowControl w:val="0"/>
        <w:numPr>
          <w:ilvl w:val="0"/>
          <w:numId w:val="12"/>
        </w:numPr>
        <w:tabs>
          <w:tab w:val="left" w:pos="537"/>
        </w:tabs>
        <w:autoSpaceDE w:val="0"/>
        <w:autoSpaceDN w:val="0"/>
        <w:spacing w:before="137" w:after="0" w:line="360" w:lineRule="auto"/>
        <w:ind w:right="651"/>
        <w:contextualSpacing w:val="0"/>
        <w:jc w:val="both"/>
        <w:rPr>
          <w:sz w:val="24"/>
        </w:rPr>
      </w:pPr>
      <w:r w:rsidRPr="00BE6855">
        <w:rPr>
          <w:sz w:val="24"/>
        </w:rPr>
        <w:t xml:space="preserve">Постановление Правительства РФ № 154 </w:t>
      </w:r>
      <w:r w:rsidRPr="00BE6855">
        <w:rPr>
          <w:spacing w:val="-4"/>
          <w:sz w:val="24"/>
        </w:rPr>
        <w:t xml:space="preserve">«О </w:t>
      </w:r>
      <w:r w:rsidRPr="00BE6855">
        <w:rPr>
          <w:sz w:val="24"/>
        </w:rPr>
        <w:t>требованиях к схемам теплоснабжения, по- рядку их разработки и утверждения» от 22.02.2012</w:t>
      </w:r>
      <w:r w:rsidRPr="00BE6855">
        <w:rPr>
          <w:spacing w:val="-17"/>
          <w:sz w:val="24"/>
        </w:rPr>
        <w:t xml:space="preserve"> </w:t>
      </w:r>
      <w:r w:rsidRPr="00BE6855">
        <w:rPr>
          <w:sz w:val="24"/>
        </w:rPr>
        <w:t>г.</w:t>
      </w:r>
    </w:p>
    <w:p w:rsidR="0096214C" w:rsidRPr="00BE6855" w:rsidRDefault="0096214C" w:rsidP="00D275B8">
      <w:pPr>
        <w:pStyle w:val="af"/>
        <w:widowControl w:val="0"/>
        <w:numPr>
          <w:ilvl w:val="0"/>
          <w:numId w:val="12"/>
        </w:numPr>
        <w:tabs>
          <w:tab w:val="left" w:pos="590"/>
        </w:tabs>
        <w:autoSpaceDE w:val="0"/>
        <w:autoSpaceDN w:val="0"/>
        <w:spacing w:after="0" w:line="360" w:lineRule="auto"/>
        <w:ind w:left="589" w:right="679"/>
        <w:contextualSpacing w:val="0"/>
        <w:jc w:val="both"/>
        <w:rPr>
          <w:sz w:val="24"/>
        </w:rPr>
      </w:pPr>
      <w:r w:rsidRPr="00BE6855">
        <w:rPr>
          <w:sz w:val="24"/>
        </w:rPr>
        <w:t>Постановление Правительства Российской Федерации № 452 от 16.05.2014 г. «Правила определения плановых и расчета фактических значений</w:t>
      </w:r>
      <w:r w:rsidR="00BE6855" w:rsidRPr="00BE6855">
        <w:rPr>
          <w:sz w:val="24"/>
        </w:rPr>
        <w:t xml:space="preserve"> показателей надежности и энер</w:t>
      </w:r>
      <w:r w:rsidRPr="00BE6855">
        <w:rPr>
          <w:sz w:val="24"/>
        </w:rPr>
        <w:t>гетической эффективности объектов теплоснабжения, а также определения достижения организацией, осуществляющей регулируемые виды де</w:t>
      </w:r>
      <w:r w:rsidR="00BE6855" w:rsidRPr="00BE6855">
        <w:rPr>
          <w:sz w:val="24"/>
        </w:rPr>
        <w:t>ятельности в сфере теплоснабже</w:t>
      </w:r>
      <w:r w:rsidRPr="00BE6855">
        <w:rPr>
          <w:sz w:val="24"/>
        </w:rPr>
        <w:t>ния, указанных плановых</w:t>
      </w:r>
      <w:r w:rsidRPr="00BE6855">
        <w:rPr>
          <w:spacing w:val="4"/>
          <w:sz w:val="24"/>
        </w:rPr>
        <w:t xml:space="preserve"> </w:t>
      </w:r>
      <w:r w:rsidRPr="00BE6855">
        <w:rPr>
          <w:sz w:val="24"/>
        </w:rPr>
        <w:t>значений»</w:t>
      </w:r>
    </w:p>
    <w:p w:rsidR="0096214C" w:rsidRPr="00BE6855" w:rsidRDefault="0096214C" w:rsidP="00D275B8">
      <w:pPr>
        <w:pStyle w:val="af"/>
        <w:widowControl w:val="0"/>
        <w:numPr>
          <w:ilvl w:val="0"/>
          <w:numId w:val="12"/>
        </w:numPr>
        <w:tabs>
          <w:tab w:val="left" w:pos="537"/>
        </w:tabs>
        <w:autoSpaceDE w:val="0"/>
        <w:autoSpaceDN w:val="0"/>
        <w:spacing w:before="2" w:after="0" w:line="360" w:lineRule="auto"/>
        <w:ind w:right="649"/>
        <w:contextualSpacing w:val="0"/>
        <w:jc w:val="both"/>
        <w:rPr>
          <w:sz w:val="24"/>
        </w:rPr>
      </w:pPr>
      <w:r w:rsidRPr="00BE6855">
        <w:rPr>
          <w:sz w:val="24"/>
        </w:rPr>
        <w:t xml:space="preserve">Методика определения потребности в топливе, электрической энергии и воде </w:t>
      </w:r>
      <w:r w:rsidRPr="00BE6855">
        <w:rPr>
          <w:spacing w:val="3"/>
          <w:sz w:val="24"/>
        </w:rPr>
        <w:t xml:space="preserve">при </w:t>
      </w:r>
      <w:r w:rsidR="00BE6855" w:rsidRPr="00BE6855">
        <w:rPr>
          <w:sz w:val="24"/>
        </w:rPr>
        <w:t>произ</w:t>
      </w:r>
      <w:r w:rsidRPr="00BE6855">
        <w:rPr>
          <w:sz w:val="24"/>
        </w:rPr>
        <w:t xml:space="preserve">водстве и передаче тепловой энергии и теплоносителей </w:t>
      </w:r>
      <w:r w:rsidR="00BE6855" w:rsidRPr="00BE6855">
        <w:rPr>
          <w:sz w:val="24"/>
        </w:rPr>
        <w:t>в системах коммунального тепло</w:t>
      </w:r>
      <w:r w:rsidRPr="00BE6855">
        <w:rPr>
          <w:sz w:val="24"/>
        </w:rPr>
        <w:t>снабжения МДК</w:t>
      </w:r>
      <w:r w:rsidRPr="00BE6855">
        <w:rPr>
          <w:spacing w:val="-2"/>
          <w:sz w:val="24"/>
        </w:rPr>
        <w:t xml:space="preserve"> </w:t>
      </w:r>
      <w:r w:rsidRPr="00BE6855">
        <w:rPr>
          <w:sz w:val="24"/>
        </w:rPr>
        <w:t>4-05.2004.</w:t>
      </w:r>
    </w:p>
    <w:p w:rsidR="0096214C" w:rsidRPr="00BE6855" w:rsidRDefault="0096214C" w:rsidP="00D275B8">
      <w:pPr>
        <w:pStyle w:val="af"/>
        <w:widowControl w:val="0"/>
        <w:numPr>
          <w:ilvl w:val="0"/>
          <w:numId w:val="12"/>
        </w:numPr>
        <w:tabs>
          <w:tab w:val="left" w:pos="537"/>
        </w:tabs>
        <w:autoSpaceDE w:val="0"/>
        <w:autoSpaceDN w:val="0"/>
        <w:spacing w:after="0" w:line="360" w:lineRule="auto"/>
        <w:ind w:right="652"/>
        <w:contextualSpacing w:val="0"/>
        <w:jc w:val="both"/>
        <w:rPr>
          <w:sz w:val="24"/>
        </w:rPr>
      </w:pPr>
      <w:r w:rsidRPr="00BE6855">
        <w:rPr>
          <w:sz w:val="24"/>
        </w:rPr>
        <w:t xml:space="preserve">Приказ Министерства энергетики РФ и Министерства регионального развития РФ от 29 декабря 2012 г. N 565/667 </w:t>
      </w:r>
      <w:r w:rsidRPr="00BE6855">
        <w:rPr>
          <w:spacing w:val="-3"/>
          <w:sz w:val="24"/>
        </w:rPr>
        <w:t xml:space="preserve">«Об </w:t>
      </w:r>
      <w:r w:rsidRPr="00BE6855">
        <w:rPr>
          <w:sz w:val="24"/>
        </w:rPr>
        <w:t>утверждении методических рекомендаций по разработке схем</w:t>
      </w:r>
      <w:r w:rsidRPr="00BE6855">
        <w:rPr>
          <w:spacing w:val="-2"/>
          <w:sz w:val="24"/>
        </w:rPr>
        <w:t xml:space="preserve"> </w:t>
      </w:r>
      <w:r w:rsidRPr="00BE6855">
        <w:rPr>
          <w:sz w:val="24"/>
        </w:rPr>
        <w:t>теплоснабжения».</w:t>
      </w:r>
    </w:p>
    <w:p w:rsidR="0096214C" w:rsidRPr="00BE6855" w:rsidRDefault="0096214C" w:rsidP="00BE6855">
      <w:pPr>
        <w:pStyle w:val="affb"/>
        <w:ind w:left="176"/>
        <w:jc w:val="both"/>
        <w:rPr>
          <w:rFonts w:ascii="Times New Roman" w:hAnsi="Times New Roman"/>
        </w:rPr>
      </w:pPr>
      <w:r w:rsidRPr="00BE6855">
        <w:rPr>
          <w:rFonts w:ascii="Times New Roman" w:hAnsi="Times New Roman"/>
        </w:rPr>
        <w:t>8. СП 50.13330.2012 «СНиП 23-02-2003 «Тепловая защита зданий».</w:t>
      </w:r>
    </w:p>
    <w:p w:rsidR="0096214C" w:rsidRPr="00BE6855" w:rsidRDefault="0096214C" w:rsidP="00BE6855">
      <w:pPr>
        <w:pStyle w:val="affb"/>
        <w:spacing w:before="137"/>
        <w:ind w:left="176"/>
        <w:jc w:val="both"/>
        <w:rPr>
          <w:rFonts w:ascii="Times New Roman" w:hAnsi="Times New Roman"/>
        </w:rPr>
      </w:pPr>
      <w:r w:rsidRPr="00BE6855">
        <w:rPr>
          <w:rFonts w:ascii="Times New Roman" w:hAnsi="Times New Roman"/>
        </w:rPr>
        <w:t>9. СП 124.13330.2012 «СНиП 41-02-2003 «Тепловые сети».</w:t>
      </w:r>
    </w:p>
    <w:p w:rsidR="0096214C" w:rsidRPr="00BE6855" w:rsidRDefault="0096214C" w:rsidP="00D275B8">
      <w:pPr>
        <w:pStyle w:val="af"/>
        <w:widowControl w:val="0"/>
        <w:numPr>
          <w:ilvl w:val="0"/>
          <w:numId w:val="11"/>
        </w:numPr>
        <w:tabs>
          <w:tab w:val="left" w:pos="537"/>
        </w:tabs>
        <w:autoSpaceDE w:val="0"/>
        <w:autoSpaceDN w:val="0"/>
        <w:spacing w:before="139" w:after="0" w:line="240" w:lineRule="auto"/>
        <w:ind w:hanging="361"/>
        <w:contextualSpacing w:val="0"/>
        <w:rPr>
          <w:sz w:val="24"/>
        </w:rPr>
      </w:pPr>
      <w:r w:rsidRPr="00BE6855">
        <w:rPr>
          <w:sz w:val="24"/>
        </w:rPr>
        <w:t>СП 131.13330.2012 «СНиП 23-01-99* «Строительная</w:t>
      </w:r>
      <w:r w:rsidRPr="00BE6855">
        <w:rPr>
          <w:spacing w:val="3"/>
          <w:sz w:val="24"/>
        </w:rPr>
        <w:t xml:space="preserve"> </w:t>
      </w:r>
      <w:r w:rsidRPr="00BE6855">
        <w:rPr>
          <w:sz w:val="24"/>
        </w:rPr>
        <w:t>климатология».</w:t>
      </w:r>
    </w:p>
    <w:p w:rsidR="0096214C" w:rsidRPr="00BE6855" w:rsidRDefault="0096214C" w:rsidP="00D275B8">
      <w:pPr>
        <w:pStyle w:val="af"/>
        <w:widowControl w:val="0"/>
        <w:numPr>
          <w:ilvl w:val="0"/>
          <w:numId w:val="11"/>
        </w:numPr>
        <w:tabs>
          <w:tab w:val="left" w:pos="537"/>
        </w:tabs>
        <w:autoSpaceDE w:val="0"/>
        <w:autoSpaceDN w:val="0"/>
        <w:spacing w:before="137" w:after="0" w:line="360" w:lineRule="auto"/>
        <w:ind w:right="656"/>
        <w:contextualSpacing w:val="0"/>
        <w:rPr>
          <w:sz w:val="24"/>
        </w:rPr>
      </w:pPr>
      <w:r w:rsidRPr="00BE6855">
        <w:rPr>
          <w:sz w:val="24"/>
        </w:rPr>
        <w:t>СП 60.13330.2012 «СНиП 41-01-2003 «Отопление, вентиляция и кондиционирование воздуха».</w:t>
      </w:r>
    </w:p>
    <w:p w:rsidR="00E303D6" w:rsidRPr="00BE6855" w:rsidRDefault="0096214C" w:rsidP="00D275B8">
      <w:pPr>
        <w:pStyle w:val="af"/>
        <w:widowControl w:val="0"/>
        <w:numPr>
          <w:ilvl w:val="0"/>
          <w:numId w:val="11"/>
        </w:numPr>
        <w:tabs>
          <w:tab w:val="left" w:pos="537"/>
        </w:tabs>
        <w:autoSpaceDE w:val="0"/>
        <w:autoSpaceDN w:val="0"/>
        <w:spacing w:before="140" w:after="0" w:line="360" w:lineRule="auto"/>
        <w:ind w:right="654"/>
        <w:contextualSpacing w:val="0"/>
        <w:rPr>
          <w:b/>
        </w:rPr>
      </w:pPr>
      <w:r w:rsidRPr="00BE6855">
        <w:rPr>
          <w:sz w:val="24"/>
        </w:rPr>
        <w:t>СП 89.13330.2012 «СНиП II-35-76 «Котельные</w:t>
      </w:r>
      <w:r w:rsidRPr="00BE6855">
        <w:rPr>
          <w:spacing w:val="6"/>
          <w:sz w:val="24"/>
        </w:rPr>
        <w:t xml:space="preserve"> </w:t>
      </w:r>
      <w:r w:rsidRPr="00BE6855">
        <w:rPr>
          <w:sz w:val="24"/>
        </w:rPr>
        <w:t>установки».</w:t>
      </w:r>
    </w:p>
    <w:sectPr w:rsidR="00E303D6" w:rsidRPr="00BE6855" w:rsidSect="00BE6855">
      <w:pgSz w:w="11906" w:h="16838"/>
      <w:pgMar w:top="851" w:right="1134" w:bottom="851" w:left="851"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5ED" w:rsidRDefault="00D675ED" w:rsidP="00DA619E">
      <w:pPr>
        <w:spacing w:after="0" w:line="240" w:lineRule="auto"/>
      </w:pPr>
      <w:r>
        <w:separator/>
      </w:r>
    </w:p>
  </w:endnote>
  <w:endnote w:type="continuationSeparator" w:id="0">
    <w:p w:rsidR="00D675ED" w:rsidRDefault="00D675ED" w:rsidP="00DA61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ArialMT">
    <w:altName w:val="Times New Roman"/>
    <w:panose1 w:val="00000000000000000000"/>
    <w:charset w:val="CC"/>
    <w:family w:val="auto"/>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7509"/>
      <w:docPartObj>
        <w:docPartGallery w:val="Page Numbers (Bottom of Page)"/>
        <w:docPartUnique/>
      </w:docPartObj>
    </w:sdtPr>
    <w:sdtContent>
      <w:p w:rsidR="007354C8" w:rsidRDefault="007354C8">
        <w:pPr>
          <w:pStyle w:val="a5"/>
          <w:jc w:val="right"/>
        </w:pPr>
        <w:fldSimple w:instr=" PAGE   \* MERGEFORMAT ">
          <w:r w:rsidR="00095FD1">
            <w:rPr>
              <w:noProof/>
            </w:rPr>
            <w:t>116</w:t>
          </w:r>
        </w:fldSimple>
      </w:p>
    </w:sdtContent>
  </w:sdt>
  <w:p w:rsidR="007354C8" w:rsidRDefault="007354C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C8" w:rsidRDefault="007354C8">
    <w:pPr>
      <w:pStyle w:val="a5"/>
      <w:jc w:val="right"/>
    </w:pPr>
  </w:p>
  <w:p w:rsidR="007354C8" w:rsidRDefault="007354C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5ED" w:rsidRDefault="00D675ED" w:rsidP="00DA619E">
      <w:pPr>
        <w:spacing w:after="0" w:line="240" w:lineRule="auto"/>
      </w:pPr>
      <w:r>
        <w:separator/>
      </w:r>
    </w:p>
  </w:footnote>
  <w:footnote w:type="continuationSeparator" w:id="0">
    <w:p w:rsidR="00D675ED" w:rsidRDefault="00D675ED" w:rsidP="00DA61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C8" w:rsidRPr="00DA619E" w:rsidRDefault="007354C8" w:rsidP="00F574A0">
    <w:pPr>
      <w:pStyle w:val="a3"/>
      <w:pBdr>
        <w:bottom w:val="single" w:sz="4" w:space="1" w:color="auto"/>
      </w:pBdr>
      <w:jc w:val="center"/>
      <w:rPr>
        <w:sz w:val="20"/>
      </w:rPr>
    </w:pPr>
    <w:r>
      <w:rPr>
        <w:sz w:val="20"/>
      </w:rPr>
      <w:t>Схема теплоснабжения МО Русско-Высоцкое сельское поселение Ломоносовского муниципального</w:t>
    </w:r>
    <w:r w:rsidRPr="0045221F">
      <w:rPr>
        <w:sz w:val="20"/>
      </w:rPr>
      <w:t xml:space="preserve"> райо</w:t>
    </w:r>
    <w:r>
      <w:rPr>
        <w:sz w:val="20"/>
      </w:rPr>
      <w:t>на Ленинградской области на 2020</w:t>
    </w:r>
    <w:r w:rsidRPr="0045221F">
      <w:rPr>
        <w:sz w:val="20"/>
      </w:rPr>
      <w:t>-20</w:t>
    </w:r>
    <w:r>
      <w:rPr>
        <w:sz w:val="20"/>
      </w:rPr>
      <w:t>40</w:t>
    </w:r>
    <w:r w:rsidRPr="0045221F">
      <w:rPr>
        <w:sz w:val="20"/>
      </w:rPr>
      <w:t xml:space="preserve"> гг.</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3E04A9"/>
    <w:multiLevelType w:val="hybridMultilevel"/>
    <w:tmpl w:val="31143F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07C5A11"/>
    <w:multiLevelType w:val="multilevel"/>
    <w:tmpl w:val="47805A7E"/>
    <w:lvl w:ilvl="0">
      <w:start w:val="15"/>
      <w:numFmt w:val="decimal"/>
      <w:lvlText w:val="%1"/>
      <w:lvlJc w:val="left"/>
      <w:pPr>
        <w:ind w:left="109" w:hanging="480"/>
      </w:pPr>
      <w:rPr>
        <w:rFonts w:hint="default"/>
        <w:lang w:val="ru-RU" w:eastAsia="ru-RU" w:bidi="ru-RU"/>
      </w:rPr>
    </w:lvl>
    <w:lvl w:ilvl="1">
      <w:start w:val="1"/>
      <w:numFmt w:val="decimal"/>
      <w:lvlText w:val="%1.%2"/>
      <w:lvlJc w:val="left"/>
      <w:pPr>
        <w:ind w:left="109" w:hanging="480"/>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2165" w:hanging="480"/>
      </w:pPr>
      <w:rPr>
        <w:rFonts w:hint="default"/>
        <w:lang w:val="ru-RU" w:eastAsia="ru-RU" w:bidi="ru-RU"/>
      </w:rPr>
    </w:lvl>
    <w:lvl w:ilvl="3">
      <w:numFmt w:val="bullet"/>
      <w:lvlText w:val="•"/>
      <w:lvlJc w:val="left"/>
      <w:pPr>
        <w:ind w:left="3197" w:hanging="480"/>
      </w:pPr>
      <w:rPr>
        <w:rFonts w:hint="default"/>
        <w:lang w:val="ru-RU" w:eastAsia="ru-RU" w:bidi="ru-RU"/>
      </w:rPr>
    </w:lvl>
    <w:lvl w:ilvl="4">
      <w:numFmt w:val="bullet"/>
      <w:lvlText w:val="•"/>
      <w:lvlJc w:val="left"/>
      <w:pPr>
        <w:ind w:left="4230" w:hanging="480"/>
      </w:pPr>
      <w:rPr>
        <w:rFonts w:hint="default"/>
        <w:lang w:val="ru-RU" w:eastAsia="ru-RU" w:bidi="ru-RU"/>
      </w:rPr>
    </w:lvl>
    <w:lvl w:ilvl="5">
      <w:numFmt w:val="bullet"/>
      <w:lvlText w:val="•"/>
      <w:lvlJc w:val="left"/>
      <w:pPr>
        <w:ind w:left="5263" w:hanging="480"/>
      </w:pPr>
      <w:rPr>
        <w:rFonts w:hint="default"/>
        <w:lang w:val="ru-RU" w:eastAsia="ru-RU" w:bidi="ru-RU"/>
      </w:rPr>
    </w:lvl>
    <w:lvl w:ilvl="6">
      <w:numFmt w:val="bullet"/>
      <w:lvlText w:val="•"/>
      <w:lvlJc w:val="left"/>
      <w:pPr>
        <w:ind w:left="6295" w:hanging="480"/>
      </w:pPr>
      <w:rPr>
        <w:rFonts w:hint="default"/>
        <w:lang w:val="ru-RU" w:eastAsia="ru-RU" w:bidi="ru-RU"/>
      </w:rPr>
    </w:lvl>
    <w:lvl w:ilvl="7">
      <w:numFmt w:val="bullet"/>
      <w:lvlText w:val="•"/>
      <w:lvlJc w:val="left"/>
      <w:pPr>
        <w:ind w:left="7328" w:hanging="480"/>
      </w:pPr>
      <w:rPr>
        <w:rFonts w:hint="default"/>
        <w:lang w:val="ru-RU" w:eastAsia="ru-RU" w:bidi="ru-RU"/>
      </w:rPr>
    </w:lvl>
    <w:lvl w:ilvl="8">
      <w:numFmt w:val="bullet"/>
      <w:lvlText w:val="•"/>
      <w:lvlJc w:val="left"/>
      <w:pPr>
        <w:ind w:left="8361" w:hanging="480"/>
      </w:pPr>
      <w:rPr>
        <w:rFonts w:hint="default"/>
        <w:lang w:val="ru-RU" w:eastAsia="ru-RU" w:bidi="ru-RU"/>
      </w:rPr>
    </w:lvl>
  </w:abstractNum>
  <w:abstractNum w:abstractNumId="2">
    <w:nsid w:val="235A59A3"/>
    <w:multiLevelType w:val="multilevel"/>
    <w:tmpl w:val="16040228"/>
    <w:lvl w:ilvl="0">
      <w:start w:val="16"/>
      <w:numFmt w:val="decimal"/>
      <w:lvlText w:val="%1"/>
      <w:lvlJc w:val="left"/>
      <w:pPr>
        <w:ind w:left="109" w:hanging="480"/>
      </w:pPr>
      <w:rPr>
        <w:rFonts w:hint="default"/>
        <w:lang w:val="ru-RU" w:eastAsia="ru-RU" w:bidi="ru-RU"/>
      </w:rPr>
    </w:lvl>
    <w:lvl w:ilvl="1">
      <w:start w:val="1"/>
      <w:numFmt w:val="decimal"/>
      <w:lvlText w:val="%1.%2"/>
      <w:lvlJc w:val="left"/>
      <w:pPr>
        <w:ind w:left="109" w:hanging="480"/>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2165" w:hanging="480"/>
      </w:pPr>
      <w:rPr>
        <w:rFonts w:hint="default"/>
        <w:lang w:val="ru-RU" w:eastAsia="ru-RU" w:bidi="ru-RU"/>
      </w:rPr>
    </w:lvl>
    <w:lvl w:ilvl="3">
      <w:numFmt w:val="bullet"/>
      <w:lvlText w:val="•"/>
      <w:lvlJc w:val="left"/>
      <w:pPr>
        <w:ind w:left="3197" w:hanging="480"/>
      </w:pPr>
      <w:rPr>
        <w:rFonts w:hint="default"/>
        <w:lang w:val="ru-RU" w:eastAsia="ru-RU" w:bidi="ru-RU"/>
      </w:rPr>
    </w:lvl>
    <w:lvl w:ilvl="4">
      <w:numFmt w:val="bullet"/>
      <w:lvlText w:val="•"/>
      <w:lvlJc w:val="left"/>
      <w:pPr>
        <w:ind w:left="4230" w:hanging="480"/>
      </w:pPr>
      <w:rPr>
        <w:rFonts w:hint="default"/>
        <w:lang w:val="ru-RU" w:eastAsia="ru-RU" w:bidi="ru-RU"/>
      </w:rPr>
    </w:lvl>
    <w:lvl w:ilvl="5">
      <w:numFmt w:val="bullet"/>
      <w:lvlText w:val="•"/>
      <w:lvlJc w:val="left"/>
      <w:pPr>
        <w:ind w:left="5263" w:hanging="480"/>
      </w:pPr>
      <w:rPr>
        <w:rFonts w:hint="default"/>
        <w:lang w:val="ru-RU" w:eastAsia="ru-RU" w:bidi="ru-RU"/>
      </w:rPr>
    </w:lvl>
    <w:lvl w:ilvl="6">
      <w:numFmt w:val="bullet"/>
      <w:lvlText w:val="•"/>
      <w:lvlJc w:val="left"/>
      <w:pPr>
        <w:ind w:left="6295" w:hanging="480"/>
      </w:pPr>
      <w:rPr>
        <w:rFonts w:hint="default"/>
        <w:lang w:val="ru-RU" w:eastAsia="ru-RU" w:bidi="ru-RU"/>
      </w:rPr>
    </w:lvl>
    <w:lvl w:ilvl="7">
      <w:numFmt w:val="bullet"/>
      <w:lvlText w:val="•"/>
      <w:lvlJc w:val="left"/>
      <w:pPr>
        <w:ind w:left="7328" w:hanging="480"/>
      </w:pPr>
      <w:rPr>
        <w:rFonts w:hint="default"/>
        <w:lang w:val="ru-RU" w:eastAsia="ru-RU" w:bidi="ru-RU"/>
      </w:rPr>
    </w:lvl>
    <w:lvl w:ilvl="8">
      <w:numFmt w:val="bullet"/>
      <w:lvlText w:val="•"/>
      <w:lvlJc w:val="left"/>
      <w:pPr>
        <w:ind w:left="8361" w:hanging="480"/>
      </w:pPr>
      <w:rPr>
        <w:rFonts w:hint="default"/>
        <w:lang w:val="ru-RU" w:eastAsia="ru-RU" w:bidi="ru-RU"/>
      </w:rPr>
    </w:lvl>
  </w:abstractNum>
  <w:abstractNum w:abstractNumId="3">
    <w:nsid w:val="2B797600"/>
    <w:multiLevelType w:val="hybridMultilevel"/>
    <w:tmpl w:val="5AF84A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C172CE3"/>
    <w:multiLevelType w:val="hybridMultilevel"/>
    <w:tmpl w:val="9928FE90"/>
    <w:lvl w:ilvl="0" w:tplc="60A864D8">
      <w:start w:val="1"/>
      <w:numFmt w:val="decimal"/>
      <w:lvlText w:val="%1."/>
      <w:lvlJc w:val="left"/>
      <w:pPr>
        <w:ind w:left="536" w:hanging="360"/>
      </w:pPr>
      <w:rPr>
        <w:rFonts w:ascii="Times New Roman" w:eastAsia="Times New Roman" w:hAnsi="Times New Roman" w:cs="Times New Roman" w:hint="default"/>
        <w:spacing w:val="-8"/>
        <w:w w:val="100"/>
        <w:sz w:val="24"/>
        <w:szCs w:val="24"/>
        <w:lang w:val="ru-RU" w:eastAsia="ru-RU" w:bidi="ru-RU"/>
      </w:rPr>
    </w:lvl>
    <w:lvl w:ilvl="1" w:tplc="37B483B4">
      <w:numFmt w:val="bullet"/>
      <w:lvlText w:val="•"/>
      <w:lvlJc w:val="left"/>
      <w:pPr>
        <w:ind w:left="1528" w:hanging="360"/>
      </w:pPr>
      <w:rPr>
        <w:rFonts w:hint="default"/>
        <w:lang w:val="ru-RU" w:eastAsia="ru-RU" w:bidi="ru-RU"/>
      </w:rPr>
    </w:lvl>
    <w:lvl w:ilvl="2" w:tplc="F664E840">
      <w:numFmt w:val="bullet"/>
      <w:lvlText w:val="•"/>
      <w:lvlJc w:val="left"/>
      <w:pPr>
        <w:ind w:left="2517" w:hanging="360"/>
      </w:pPr>
      <w:rPr>
        <w:rFonts w:hint="default"/>
        <w:lang w:val="ru-RU" w:eastAsia="ru-RU" w:bidi="ru-RU"/>
      </w:rPr>
    </w:lvl>
    <w:lvl w:ilvl="3" w:tplc="5D142B58">
      <w:numFmt w:val="bullet"/>
      <w:lvlText w:val="•"/>
      <w:lvlJc w:val="left"/>
      <w:pPr>
        <w:ind w:left="3505" w:hanging="360"/>
      </w:pPr>
      <w:rPr>
        <w:rFonts w:hint="default"/>
        <w:lang w:val="ru-RU" w:eastAsia="ru-RU" w:bidi="ru-RU"/>
      </w:rPr>
    </w:lvl>
    <w:lvl w:ilvl="4" w:tplc="175C65C0">
      <w:numFmt w:val="bullet"/>
      <w:lvlText w:val="•"/>
      <w:lvlJc w:val="left"/>
      <w:pPr>
        <w:ind w:left="4494" w:hanging="360"/>
      </w:pPr>
      <w:rPr>
        <w:rFonts w:hint="default"/>
        <w:lang w:val="ru-RU" w:eastAsia="ru-RU" w:bidi="ru-RU"/>
      </w:rPr>
    </w:lvl>
    <w:lvl w:ilvl="5" w:tplc="F4363E9C">
      <w:numFmt w:val="bullet"/>
      <w:lvlText w:val="•"/>
      <w:lvlJc w:val="left"/>
      <w:pPr>
        <w:ind w:left="5483" w:hanging="360"/>
      </w:pPr>
      <w:rPr>
        <w:rFonts w:hint="default"/>
        <w:lang w:val="ru-RU" w:eastAsia="ru-RU" w:bidi="ru-RU"/>
      </w:rPr>
    </w:lvl>
    <w:lvl w:ilvl="6" w:tplc="446E8A82">
      <w:numFmt w:val="bullet"/>
      <w:lvlText w:val="•"/>
      <w:lvlJc w:val="left"/>
      <w:pPr>
        <w:ind w:left="6471" w:hanging="360"/>
      </w:pPr>
      <w:rPr>
        <w:rFonts w:hint="default"/>
        <w:lang w:val="ru-RU" w:eastAsia="ru-RU" w:bidi="ru-RU"/>
      </w:rPr>
    </w:lvl>
    <w:lvl w:ilvl="7" w:tplc="2AD6D6A4">
      <w:numFmt w:val="bullet"/>
      <w:lvlText w:val="•"/>
      <w:lvlJc w:val="left"/>
      <w:pPr>
        <w:ind w:left="7460" w:hanging="360"/>
      </w:pPr>
      <w:rPr>
        <w:rFonts w:hint="default"/>
        <w:lang w:val="ru-RU" w:eastAsia="ru-RU" w:bidi="ru-RU"/>
      </w:rPr>
    </w:lvl>
    <w:lvl w:ilvl="8" w:tplc="E876B544">
      <w:numFmt w:val="bullet"/>
      <w:lvlText w:val="•"/>
      <w:lvlJc w:val="left"/>
      <w:pPr>
        <w:ind w:left="8449" w:hanging="360"/>
      </w:pPr>
      <w:rPr>
        <w:rFonts w:hint="default"/>
        <w:lang w:val="ru-RU" w:eastAsia="ru-RU" w:bidi="ru-RU"/>
      </w:rPr>
    </w:lvl>
  </w:abstractNum>
  <w:abstractNum w:abstractNumId="5">
    <w:nsid w:val="371434A0"/>
    <w:multiLevelType w:val="multilevel"/>
    <w:tmpl w:val="216480EC"/>
    <w:lvl w:ilvl="0">
      <w:start w:val="17"/>
      <w:numFmt w:val="decimal"/>
      <w:lvlText w:val="%1"/>
      <w:lvlJc w:val="left"/>
      <w:pPr>
        <w:ind w:left="109" w:hanging="480"/>
      </w:pPr>
      <w:rPr>
        <w:rFonts w:hint="default"/>
        <w:lang w:val="ru-RU" w:eastAsia="ru-RU" w:bidi="ru-RU"/>
      </w:rPr>
    </w:lvl>
    <w:lvl w:ilvl="1">
      <w:start w:val="1"/>
      <w:numFmt w:val="decimal"/>
      <w:lvlText w:val="%1.%2"/>
      <w:lvlJc w:val="left"/>
      <w:pPr>
        <w:ind w:left="109" w:hanging="480"/>
      </w:pPr>
      <w:rPr>
        <w:rFonts w:ascii="Times New Roman" w:eastAsia="Times New Roman" w:hAnsi="Times New Roman" w:cs="Times New Roman" w:hint="default"/>
        <w:b/>
        <w:bCs/>
        <w:w w:val="100"/>
        <w:sz w:val="24"/>
        <w:szCs w:val="24"/>
        <w:lang w:val="ru-RU" w:eastAsia="ru-RU" w:bidi="ru-RU"/>
      </w:rPr>
    </w:lvl>
    <w:lvl w:ilvl="2">
      <w:start w:val="1"/>
      <w:numFmt w:val="decimal"/>
      <w:lvlText w:val="%1.%2.%3"/>
      <w:lvlJc w:val="left"/>
      <w:pPr>
        <w:ind w:left="109" w:hanging="660"/>
      </w:pPr>
      <w:rPr>
        <w:rFonts w:ascii="Times New Roman" w:eastAsia="Times New Roman" w:hAnsi="Times New Roman" w:cs="Times New Roman" w:hint="default"/>
        <w:b/>
        <w:bCs/>
        <w:w w:val="100"/>
        <w:sz w:val="24"/>
        <w:szCs w:val="24"/>
        <w:lang w:val="ru-RU" w:eastAsia="ru-RU" w:bidi="ru-RU"/>
      </w:rPr>
    </w:lvl>
    <w:lvl w:ilvl="3">
      <w:numFmt w:val="bullet"/>
      <w:lvlText w:val="•"/>
      <w:lvlJc w:val="left"/>
      <w:pPr>
        <w:ind w:left="3197" w:hanging="660"/>
      </w:pPr>
      <w:rPr>
        <w:rFonts w:hint="default"/>
        <w:lang w:val="ru-RU" w:eastAsia="ru-RU" w:bidi="ru-RU"/>
      </w:rPr>
    </w:lvl>
    <w:lvl w:ilvl="4">
      <w:numFmt w:val="bullet"/>
      <w:lvlText w:val="•"/>
      <w:lvlJc w:val="left"/>
      <w:pPr>
        <w:ind w:left="4230" w:hanging="660"/>
      </w:pPr>
      <w:rPr>
        <w:rFonts w:hint="default"/>
        <w:lang w:val="ru-RU" w:eastAsia="ru-RU" w:bidi="ru-RU"/>
      </w:rPr>
    </w:lvl>
    <w:lvl w:ilvl="5">
      <w:numFmt w:val="bullet"/>
      <w:lvlText w:val="•"/>
      <w:lvlJc w:val="left"/>
      <w:pPr>
        <w:ind w:left="5263" w:hanging="660"/>
      </w:pPr>
      <w:rPr>
        <w:rFonts w:hint="default"/>
        <w:lang w:val="ru-RU" w:eastAsia="ru-RU" w:bidi="ru-RU"/>
      </w:rPr>
    </w:lvl>
    <w:lvl w:ilvl="6">
      <w:numFmt w:val="bullet"/>
      <w:lvlText w:val="•"/>
      <w:lvlJc w:val="left"/>
      <w:pPr>
        <w:ind w:left="6295" w:hanging="660"/>
      </w:pPr>
      <w:rPr>
        <w:rFonts w:hint="default"/>
        <w:lang w:val="ru-RU" w:eastAsia="ru-RU" w:bidi="ru-RU"/>
      </w:rPr>
    </w:lvl>
    <w:lvl w:ilvl="7">
      <w:numFmt w:val="bullet"/>
      <w:lvlText w:val="•"/>
      <w:lvlJc w:val="left"/>
      <w:pPr>
        <w:ind w:left="7328" w:hanging="660"/>
      </w:pPr>
      <w:rPr>
        <w:rFonts w:hint="default"/>
        <w:lang w:val="ru-RU" w:eastAsia="ru-RU" w:bidi="ru-RU"/>
      </w:rPr>
    </w:lvl>
    <w:lvl w:ilvl="8">
      <w:numFmt w:val="bullet"/>
      <w:lvlText w:val="•"/>
      <w:lvlJc w:val="left"/>
      <w:pPr>
        <w:ind w:left="8361" w:hanging="660"/>
      </w:pPr>
      <w:rPr>
        <w:rFonts w:hint="default"/>
        <w:lang w:val="ru-RU" w:eastAsia="ru-RU" w:bidi="ru-RU"/>
      </w:rPr>
    </w:lvl>
  </w:abstractNum>
  <w:abstractNum w:abstractNumId="6">
    <w:nsid w:val="37A43E3A"/>
    <w:multiLevelType w:val="hybridMultilevel"/>
    <w:tmpl w:val="D478A7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3D45A81"/>
    <w:multiLevelType w:val="hybridMultilevel"/>
    <w:tmpl w:val="FFE8F5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9DA7328"/>
    <w:multiLevelType w:val="hybridMultilevel"/>
    <w:tmpl w:val="316688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CED76EF"/>
    <w:multiLevelType w:val="hybridMultilevel"/>
    <w:tmpl w:val="F1AA9474"/>
    <w:lvl w:ilvl="0" w:tplc="9E42C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DC777A5"/>
    <w:multiLevelType w:val="hybridMultilevel"/>
    <w:tmpl w:val="6EEE0FF6"/>
    <w:lvl w:ilvl="0" w:tplc="1FBA9FA6">
      <w:start w:val="1"/>
      <w:numFmt w:val="bullet"/>
      <w:lvlText w:val="-"/>
      <w:lvlJc w:val="left"/>
      <w:pPr>
        <w:tabs>
          <w:tab w:val="num" w:pos="1429"/>
        </w:tabs>
        <w:ind w:left="1429" w:hanging="360"/>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5FD94C34"/>
    <w:multiLevelType w:val="multilevel"/>
    <w:tmpl w:val="29085C4E"/>
    <w:lvl w:ilvl="0">
      <w:start w:val="14"/>
      <w:numFmt w:val="decimal"/>
      <w:lvlText w:val="%1"/>
      <w:lvlJc w:val="left"/>
      <w:pPr>
        <w:ind w:left="109" w:hanging="480"/>
      </w:pPr>
      <w:rPr>
        <w:rFonts w:hint="default"/>
        <w:lang w:val="ru-RU" w:eastAsia="ru-RU" w:bidi="ru-RU"/>
      </w:rPr>
    </w:lvl>
    <w:lvl w:ilvl="1">
      <w:start w:val="1"/>
      <w:numFmt w:val="decimal"/>
      <w:lvlText w:val="%1.%2"/>
      <w:lvlJc w:val="left"/>
      <w:pPr>
        <w:ind w:left="109" w:hanging="480"/>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2165" w:hanging="480"/>
      </w:pPr>
      <w:rPr>
        <w:rFonts w:hint="default"/>
        <w:lang w:val="ru-RU" w:eastAsia="ru-RU" w:bidi="ru-RU"/>
      </w:rPr>
    </w:lvl>
    <w:lvl w:ilvl="3">
      <w:numFmt w:val="bullet"/>
      <w:lvlText w:val="•"/>
      <w:lvlJc w:val="left"/>
      <w:pPr>
        <w:ind w:left="3197" w:hanging="480"/>
      </w:pPr>
      <w:rPr>
        <w:rFonts w:hint="default"/>
        <w:lang w:val="ru-RU" w:eastAsia="ru-RU" w:bidi="ru-RU"/>
      </w:rPr>
    </w:lvl>
    <w:lvl w:ilvl="4">
      <w:numFmt w:val="bullet"/>
      <w:lvlText w:val="•"/>
      <w:lvlJc w:val="left"/>
      <w:pPr>
        <w:ind w:left="4230" w:hanging="480"/>
      </w:pPr>
      <w:rPr>
        <w:rFonts w:hint="default"/>
        <w:lang w:val="ru-RU" w:eastAsia="ru-RU" w:bidi="ru-RU"/>
      </w:rPr>
    </w:lvl>
    <w:lvl w:ilvl="5">
      <w:numFmt w:val="bullet"/>
      <w:lvlText w:val="•"/>
      <w:lvlJc w:val="left"/>
      <w:pPr>
        <w:ind w:left="5263" w:hanging="480"/>
      </w:pPr>
      <w:rPr>
        <w:rFonts w:hint="default"/>
        <w:lang w:val="ru-RU" w:eastAsia="ru-RU" w:bidi="ru-RU"/>
      </w:rPr>
    </w:lvl>
    <w:lvl w:ilvl="6">
      <w:numFmt w:val="bullet"/>
      <w:lvlText w:val="•"/>
      <w:lvlJc w:val="left"/>
      <w:pPr>
        <w:ind w:left="6295" w:hanging="480"/>
      </w:pPr>
      <w:rPr>
        <w:rFonts w:hint="default"/>
        <w:lang w:val="ru-RU" w:eastAsia="ru-RU" w:bidi="ru-RU"/>
      </w:rPr>
    </w:lvl>
    <w:lvl w:ilvl="7">
      <w:numFmt w:val="bullet"/>
      <w:lvlText w:val="•"/>
      <w:lvlJc w:val="left"/>
      <w:pPr>
        <w:ind w:left="7328" w:hanging="480"/>
      </w:pPr>
      <w:rPr>
        <w:rFonts w:hint="default"/>
        <w:lang w:val="ru-RU" w:eastAsia="ru-RU" w:bidi="ru-RU"/>
      </w:rPr>
    </w:lvl>
    <w:lvl w:ilvl="8">
      <w:numFmt w:val="bullet"/>
      <w:lvlText w:val="•"/>
      <w:lvlJc w:val="left"/>
      <w:pPr>
        <w:ind w:left="8361" w:hanging="480"/>
      </w:pPr>
      <w:rPr>
        <w:rFonts w:hint="default"/>
        <w:lang w:val="ru-RU" w:eastAsia="ru-RU" w:bidi="ru-RU"/>
      </w:rPr>
    </w:lvl>
  </w:abstractNum>
  <w:abstractNum w:abstractNumId="12">
    <w:nsid w:val="67C672F4"/>
    <w:multiLevelType w:val="hybridMultilevel"/>
    <w:tmpl w:val="8CCCE2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9D1472D"/>
    <w:multiLevelType w:val="hybridMultilevel"/>
    <w:tmpl w:val="9E187716"/>
    <w:lvl w:ilvl="0" w:tplc="4F086908">
      <w:start w:val="1"/>
      <w:numFmt w:val="bullet"/>
      <w:lvlText w:val=""/>
      <w:lvlJc w:val="left"/>
      <w:pPr>
        <w:tabs>
          <w:tab w:val="num" w:pos="1873"/>
        </w:tabs>
        <w:ind w:left="1652" w:firstLine="218"/>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79551761"/>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7ECB1787"/>
    <w:multiLevelType w:val="hybridMultilevel"/>
    <w:tmpl w:val="9AA061AE"/>
    <w:lvl w:ilvl="0" w:tplc="B3F8E7D2">
      <w:start w:val="10"/>
      <w:numFmt w:val="decimal"/>
      <w:lvlText w:val="%1."/>
      <w:lvlJc w:val="left"/>
      <w:pPr>
        <w:ind w:left="536" w:hanging="360"/>
      </w:pPr>
      <w:rPr>
        <w:rFonts w:ascii="Times New Roman" w:eastAsia="Times New Roman" w:hAnsi="Times New Roman" w:cs="Times New Roman" w:hint="default"/>
        <w:w w:val="100"/>
        <w:sz w:val="24"/>
        <w:szCs w:val="24"/>
        <w:lang w:val="ru-RU" w:eastAsia="ru-RU" w:bidi="ru-RU"/>
      </w:rPr>
    </w:lvl>
    <w:lvl w:ilvl="1" w:tplc="1FDA31D0">
      <w:numFmt w:val="bullet"/>
      <w:lvlText w:val="•"/>
      <w:lvlJc w:val="left"/>
      <w:pPr>
        <w:ind w:left="1528" w:hanging="360"/>
      </w:pPr>
      <w:rPr>
        <w:rFonts w:hint="default"/>
        <w:lang w:val="ru-RU" w:eastAsia="ru-RU" w:bidi="ru-RU"/>
      </w:rPr>
    </w:lvl>
    <w:lvl w:ilvl="2" w:tplc="64A68B20">
      <w:numFmt w:val="bullet"/>
      <w:lvlText w:val="•"/>
      <w:lvlJc w:val="left"/>
      <w:pPr>
        <w:ind w:left="2517" w:hanging="360"/>
      </w:pPr>
      <w:rPr>
        <w:rFonts w:hint="default"/>
        <w:lang w:val="ru-RU" w:eastAsia="ru-RU" w:bidi="ru-RU"/>
      </w:rPr>
    </w:lvl>
    <w:lvl w:ilvl="3" w:tplc="C3C87014">
      <w:numFmt w:val="bullet"/>
      <w:lvlText w:val="•"/>
      <w:lvlJc w:val="left"/>
      <w:pPr>
        <w:ind w:left="3505" w:hanging="360"/>
      </w:pPr>
      <w:rPr>
        <w:rFonts w:hint="default"/>
        <w:lang w:val="ru-RU" w:eastAsia="ru-RU" w:bidi="ru-RU"/>
      </w:rPr>
    </w:lvl>
    <w:lvl w:ilvl="4" w:tplc="4F1A017C">
      <w:numFmt w:val="bullet"/>
      <w:lvlText w:val="•"/>
      <w:lvlJc w:val="left"/>
      <w:pPr>
        <w:ind w:left="4494" w:hanging="360"/>
      </w:pPr>
      <w:rPr>
        <w:rFonts w:hint="default"/>
        <w:lang w:val="ru-RU" w:eastAsia="ru-RU" w:bidi="ru-RU"/>
      </w:rPr>
    </w:lvl>
    <w:lvl w:ilvl="5" w:tplc="72AA4F56">
      <w:numFmt w:val="bullet"/>
      <w:lvlText w:val="•"/>
      <w:lvlJc w:val="left"/>
      <w:pPr>
        <w:ind w:left="5483" w:hanging="360"/>
      </w:pPr>
      <w:rPr>
        <w:rFonts w:hint="default"/>
        <w:lang w:val="ru-RU" w:eastAsia="ru-RU" w:bidi="ru-RU"/>
      </w:rPr>
    </w:lvl>
    <w:lvl w:ilvl="6" w:tplc="053A004A">
      <w:numFmt w:val="bullet"/>
      <w:lvlText w:val="•"/>
      <w:lvlJc w:val="left"/>
      <w:pPr>
        <w:ind w:left="6471" w:hanging="360"/>
      </w:pPr>
      <w:rPr>
        <w:rFonts w:hint="default"/>
        <w:lang w:val="ru-RU" w:eastAsia="ru-RU" w:bidi="ru-RU"/>
      </w:rPr>
    </w:lvl>
    <w:lvl w:ilvl="7" w:tplc="74C413D8">
      <w:numFmt w:val="bullet"/>
      <w:lvlText w:val="•"/>
      <w:lvlJc w:val="left"/>
      <w:pPr>
        <w:ind w:left="7460" w:hanging="360"/>
      </w:pPr>
      <w:rPr>
        <w:rFonts w:hint="default"/>
        <w:lang w:val="ru-RU" w:eastAsia="ru-RU" w:bidi="ru-RU"/>
      </w:rPr>
    </w:lvl>
    <w:lvl w:ilvl="8" w:tplc="86E8FB96">
      <w:numFmt w:val="bullet"/>
      <w:lvlText w:val="•"/>
      <w:lvlJc w:val="left"/>
      <w:pPr>
        <w:ind w:left="8449" w:hanging="360"/>
      </w:pPr>
      <w:rPr>
        <w:rFonts w:hint="default"/>
        <w:lang w:val="ru-RU" w:eastAsia="ru-RU" w:bidi="ru-RU"/>
      </w:rPr>
    </w:lvl>
  </w:abstractNum>
  <w:num w:numId="1">
    <w:abstractNumId w:val="13"/>
  </w:num>
  <w:num w:numId="2">
    <w:abstractNumId w:val="0"/>
  </w:num>
  <w:num w:numId="3">
    <w:abstractNumId w:val="9"/>
  </w:num>
  <w:num w:numId="4">
    <w:abstractNumId w:val="14"/>
  </w:num>
  <w:num w:numId="5">
    <w:abstractNumId w:val="7"/>
  </w:num>
  <w:num w:numId="6">
    <w:abstractNumId w:val="6"/>
  </w:num>
  <w:num w:numId="7">
    <w:abstractNumId w:val="12"/>
  </w:num>
  <w:num w:numId="8">
    <w:abstractNumId w:val="3"/>
  </w:num>
  <w:num w:numId="9">
    <w:abstractNumId w:val="8"/>
  </w:num>
  <w:num w:numId="10">
    <w:abstractNumId w:val="10"/>
  </w:num>
  <w:num w:numId="11">
    <w:abstractNumId w:val="15"/>
  </w:num>
  <w:num w:numId="12">
    <w:abstractNumId w:val="4"/>
  </w:num>
  <w:num w:numId="13">
    <w:abstractNumId w:val="5"/>
  </w:num>
  <w:num w:numId="14">
    <w:abstractNumId w:val="2"/>
  </w:num>
  <w:num w:numId="15">
    <w:abstractNumId w:val="1"/>
  </w:num>
  <w:num w:numId="16">
    <w:abstractNumId w:val="1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drawingGridHorizontalSpacing w:val="110"/>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3E2170"/>
    <w:rsid w:val="000013A6"/>
    <w:rsid w:val="00010731"/>
    <w:rsid w:val="0001765D"/>
    <w:rsid w:val="000177B7"/>
    <w:rsid w:val="00023A98"/>
    <w:rsid w:val="00033E7B"/>
    <w:rsid w:val="0005674E"/>
    <w:rsid w:val="000956F8"/>
    <w:rsid w:val="00095FD1"/>
    <w:rsid w:val="000B7F09"/>
    <w:rsid w:val="000C7F63"/>
    <w:rsid w:val="000E033F"/>
    <w:rsid w:val="000E7444"/>
    <w:rsid w:val="000F34D3"/>
    <w:rsid w:val="000F47A4"/>
    <w:rsid w:val="00102213"/>
    <w:rsid w:val="00104AFC"/>
    <w:rsid w:val="00113433"/>
    <w:rsid w:val="00125D6F"/>
    <w:rsid w:val="00137671"/>
    <w:rsid w:val="00140CDD"/>
    <w:rsid w:val="001436BC"/>
    <w:rsid w:val="00143F10"/>
    <w:rsid w:val="00155502"/>
    <w:rsid w:val="0016159C"/>
    <w:rsid w:val="00163459"/>
    <w:rsid w:val="00177A67"/>
    <w:rsid w:val="00182090"/>
    <w:rsid w:val="00185146"/>
    <w:rsid w:val="001957C5"/>
    <w:rsid w:val="00197995"/>
    <w:rsid w:val="00197A2B"/>
    <w:rsid w:val="001A0B85"/>
    <w:rsid w:val="001A7766"/>
    <w:rsid w:val="001B1B7D"/>
    <w:rsid w:val="001B2119"/>
    <w:rsid w:val="001D3F36"/>
    <w:rsid w:val="001E37DE"/>
    <w:rsid w:val="001F2F1A"/>
    <w:rsid w:val="001F46B1"/>
    <w:rsid w:val="001F52E1"/>
    <w:rsid w:val="002050F7"/>
    <w:rsid w:val="00227DE8"/>
    <w:rsid w:val="002379A6"/>
    <w:rsid w:val="00241D12"/>
    <w:rsid w:val="00242F07"/>
    <w:rsid w:val="002467A9"/>
    <w:rsid w:val="002520FE"/>
    <w:rsid w:val="002652F5"/>
    <w:rsid w:val="002800E9"/>
    <w:rsid w:val="002830E5"/>
    <w:rsid w:val="00291727"/>
    <w:rsid w:val="002C2C9B"/>
    <w:rsid w:val="002C576E"/>
    <w:rsid w:val="002C60E1"/>
    <w:rsid w:val="002D200A"/>
    <w:rsid w:val="002D2515"/>
    <w:rsid w:val="002D4ACE"/>
    <w:rsid w:val="002D68B6"/>
    <w:rsid w:val="002E05A6"/>
    <w:rsid w:val="002E2EB2"/>
    <w:rsid w:val="002F4E30"/>
    <w:rsid w:val="003136EB"/>
    <w:rsid w:val="00324748"/>
    <w:rsid w:val="0032562E"/>
    <w:rsid w:val="003342F7"/>
    <w:rsid w:val="003530B2"/>
    <w:rsid w:val="0035507C"/>
    <w:rsid w:val="00355DB2"/>
    <w:rsid w:val="003703FD"/>
    <w:rsid w:val="003714BB"/>
    <w:rsid w:val="0037180E"/>
    <w:rsid w:val="00383724"/>
    <w:rsid w:val="003922DC"/>
    <w:rsid w:val="003C3EA3"/>
    <w:rsid w:val="003E2170"/>
    <w:rsid w:val="003E5B60"/>
    <w:rsid w:val="00403D9F"/>
    <w:rsid w:val="00404700"/>
    <w:rsid w:val="0041352F"/>
    <w:rsid w:val="00414BB1"/>
    <w:rsid w:val="004340EB"/>
    <w:rsid w:val="00436B22"/>
    <w:rsid w:val="004404A0"/>
    <w:rsid w:val="004660E4"/>
    <w:rsid w:val="0047564D"/>
    <w:rsid w:val="00480719"/>
    <w:rsid w:val="004A2583"/>
    <w:rsid w:val="004B18D9"/>
    <w:rsid w:val="004B532E"/>
    <w:rsid w:val="004C7030"/>
    <w:rsid w:val="004D201E"/>
    <w:rsid w:val="004D7907"/>
    <w:rsid w:val="004F7C2A"/>
    <w:rsid w:val="00507A60"/>
    <w:rsid w:val="00510283"/>
    <w:rsid w:val="005141C0"/>
    <w:rsid w:val="005155F6"/>
    <w:rsid w:val="0051666D"/>
    <w:rsid w:val="00522B33"/>
    <w:rsid w:val="0054653E"/>
    <w:rsid w:val="005523C5"/>
    <w:rsid w:val="005545DF"/>
    <w:rsid w:val="00554ACD"/>
    <w:rsid w:val="0056143E"/>
    <w:rsid w:val="0056542F"/>
    <w:rsid w:val="0057357C"/>
    <w:rsid w:val="005748F3"/>
    <w:rsid w:val="00581775"/>
    <w:rsid w:val="00584472"/>
    <w:rsid w:val="005871CB"/>
    <w:rsid w:val="00587784"/>
    <w:rsid w:val="005923FC"/>
    <w:rsid w:val="00597B99"/>
    <w:rsid w:val="005A7417"/>
    <w:rsid w:val="005B6A52"/>
    <w:rsid w:val="005C6F88"/>
    <w:rsid w:val="005D6862"/>
    <w:rsid w:val="005F4984"/>
    <w:rsid w:val="0061135C"/>
    <w:rsid w:val="00617AEC"/>
    <w:rsid w:val="00622883"/>
    <w:rsid w:val="00641B1C"/>
    <w:rsid w:val="006632A2"/>
    <w:rsid w:val="00684558"/>
    <w:rsid w:val="006847FB"/>
    <w:rsid w:val="006923C8"/>
    <w:rsid w:val="00696AE4"/>
    <w:rsid w:val="00697EB2"/>
    <w:rsid w:val="006A350B"/>
    <w:rsid w:val="006A4493"/>
    <w:rsid w:val="006A4A27"/>
    <w:rsid w:val="006A5AEE"/>
    <w:rsid w:val="006B514D"/>
    <w:rsid w:val="006B6D28"/>
    <w:rsid w:val="006B74C3"/>
    <w:rsid w:val="006C34A2"/>
    <w:rsid w:val="006D27C1"/>
    <w:rsid w:val="006D7870"/>
    <w:rsid w:val="006E2BFE"/>
    <w:rsid w:val="006F295C"/>
    <w:rsid w:val="00707EC8"/>
    <w:rsid w:val="00722DBB"/>
    <w:rsid w:val="00731049"/>
    <w:rsid w:val="007354C8"/>
    <w:rsid w:val="00751A31"/>
    <w:rsid w:val="0075774F"/>
    <w:rsid w:val="00761DE6"/>
    <w:rsid w:val="007709B5"/>
    <w:rsid w:val="00784E09"/>
    <w:rsid w:val="007A548A"/>
    <w:rsid w:val="007A6607"/>
    <w:rsid w:val="007D25F9"/>
    <w:rsid w:val="007E017C"/>
    <w:rsid w:val="007F5852"/>
    <w:rsid w:val="007F61DB"/>
    <w:rsid w:val="00816A70"/>
    <w:rsid w:val="00823C7B"/>
    <w:rsid w:val="00832849"/>
    <w:rsid w:val="00843B27"/>
    <w:rsid w:val="00847FD2"/>
    <w:rsid w:val="00850805"/>
    <w:rsid w:val="00862852"/>
    <w:rsid w:val="0087279B"/>
    <w:rsid w:val="008767DD"/>
    <w:rsid w:val="00876AA2"/>
    <w:rsid w:val="0088331F"/>
    <w:rsid w:val="00887137"/>
    <w:rsid w:val="00891820"/>
    <w:rsid w:val="008A6FF3"/>
    <w:rsid w:val="008B557D"/>
    <w:rsid w:val="008B5DEF"/>
    <w:rsid w:val="008C55CC"/>
    <w:rsid w:val="008C5A1E"/>
    <w:rsid w:val="008C6BD3"/>
    <w:rsid w:val="00903A6A"/>
    <w:rsid w:val="00916385"/>
    <w:rsid w:val="00917997"/>
    <w:rsid w:val="00931B52"/>
    <w:rsid w:val="00940125"/>
    <w:rsid w:val="00943F3C"/>
    <w:rsid w:val="00947B20"/>
    <w:rsid w:val="009504BA"/>
    <w:rsid w:val="009506FC"/>
    <w:rsid w:val="009554EC"/>
    <w:rsid w:val="0096214C"/>
    <w:rsid w:val="0096323C"/>
    <w:rsid w:val="009658E3"/>
    <w:rsid w:val="009732BC"/>
    <w:rsid w:val="00974897"/>
    <w:rsid w:val="009766DC"/>
    <w:rsid w:val="00980780"/>
    <w:rsid w:val="00986DCB"/>
    <w:rsid w:val="00990032"/>
    <w:rsid w:val="009920DE"/>
    <w:rsid w:val="009959B8"/>
    <w:rsid w:val="009B6C30"/>
    <w:rsid w:val="009D2AC2"/>
    <w:rsid w:val="009E43A3"/>
    <w:rsid w:val="00A0138C"/>
    <w:rsid w:val="00A10C37"/>
    <w:rsid w:val="00A16FBD"/>
    <w:rsid w:val="00A21C12"/>
    <w:rsid w:val="00A22668"/>
    <w:rsid w:val="00A27D65"/>
    <w:rsid w:val="00A31CDD"/>
    <w:rsid w:val="00A3624D"/>
    <w:rsid w:val="00A4696D"/>
    <w:rsid w:val="00A478D4"/>
    <w:rsid w:val="00A53B43"/>
    <w:rsid w:val="00A632DE"/>
    <w:rsid w:val="00A63AE4"/>
    <w:rsid w:val="00A6795C"/>
    <w:rsid w:val="00A717C4"/>
    <w:rsid w:val="00A738F6"/>
    <w:rsid w:val="00A8260A"/>
    <w:rsid w:val="00A9110A"/>
    <w:rsid w:val="00AB4354"/>
    <w:rsid w:val="00AC6085"/>
    <w:rsid w:val="00AE389A"/>
    <w:rsid w:val="00AE517C"/>
    <w:rsid w:val="00AE7192"/>
    <w:rsid w:val="00AF215D"/>
    <w:rsid w:val="00AF5320"/>
    <w:rsid w:val="00B03CCD"/>
    <w:rsid w:val="00B12867"/>
    <w:rsid w:val="00B26EEC"/>
    <w:rsid w:val="00B34ACC"/>
    <w:rsid w:val="00B350FB"/>
    <w:rsid w:val="00B434F7"/>
    <w:rsid w:val="00B50E96"/>
    <w:rsid w:val="00B62EB0"/>
    <w:rsid w:val="00B75F8F"/>
    <w:rsid w:val="00B76AD6"/>
    <w:rsid w:val="00B80CB8"/>
    <w:rsid w:val="00B82A9E"/>
    <w:rsid w:val="00B8521E"/>
    <w:rsid w:val="00B87583"/>
    <w:rsid w:val="00B9108E"/>
    <w:rsid w:val="00B94EF0"/>
    <w:rsid w:val="00B95427"/>
    <w:rsid w:val="00B96E60"/>
    <w:rsid w:val="00BB1722"/>
    <w:rsid w:val="00BB3F0D"/>
    <w:rsid w:val="00BB4836"/>
    <w:rsid w:val="00BB70D9"/>
    <w:rsid w:val="00BC332D"/>
    <w:rsid w:val="00BC5D62"/>
    <w:rsid w:val="00BD3EB0"/>
    <w:rsid w:val="00BD4CE7"/>
    <w:rsid w:val="00BD5AD7"/>
    <w:rsid w:val="00BD66D1"/>
    <w:rsid w:val="00BE2EF2"/>
    <w:rsid w:val="00BE6855"/>
    <w:rsid w:val="00BF2E5E"/>
    <w:rsid w:val="00C0318E"/>
    <w:rsid w:val="00C033D0"/>
    <w:rsid w:val="00C068E6"/>
    <w:rsid w:val="00C161E5"/>
    <w:rsid w:val="00C45506"/>
    <w:rsid w:val="00C47BE2"/>
    <w:rsid w:val="00C606C7"/>
    <w:rsid w:val="00C60E87"/>
    <w:rsid w:val="00C63571"/>
    <w:rsid w:val="00C66816"/>
    <w:rsid w:val="00C72CC5"/>
    <w:rsid w:val="00C7430F"/>
    <w:rsid w:val="00C7494F"/>
    <w:rsid w:val="00C800DD"/>
    <w:rsid w:val="00C902E2"/>
    <w:rsid w:val="00CA066E"/>
    <w:rsid w:val="00CA4BC6"/>
    <w:rsid w:val="00CB60B7"/>
    <w:rsid w:val="00CD035D"/>
    <w:rsid w:val="00CE38AF"/>
    <w:rsid w:val="00CE4508"/>
    <w:rsid w:val="00D049D9"/>
    <w:rsid w:val="00D16C15"/>
    <w:rsid w:val="00D234AD"/>
    <w:rsid w:val="00D275B8"/>
    <w:rsid w:val="00D40B36"/>
    <w:rsid w:val="00D462C9"/>
    <w:rsid w:val="00D46B1D"/>
    <w:rsid w:val="00D53F5E"/>
    <w:rsid w:val="00D56C90"/>
    <w:rsid w:val="00D675ED"/>
    <w:rsid w:val="00D73ECD"/>
    <w:rsid w:val="00D74E22"/>
    <w:rsid w:val="00D96118"/>
    <w:rsid w:val="00DA40CA"/>
    <w:rsid w:val="00DA619E"/>
    <w:rsid w:val="00DB1F35"/>
    <w:rsid w:val="00DC742D"/>
    <w:rsid w:val="00DD2A6C"/>
    <w:rsid w:val="00DE3760"/>
    <w:rsid w:val="00DE61F8"/>
    <w:rsid w:val="00DF6325"/>
    <w:rsid w:val="00E07A8A"/>
    <w:rsid w:val="00E22754"/>
    <w:rsid w:val="00E303D6"/>
    <w:rsid w:val="00E34E51"/>
    <w:rsid w:val="00E351DB"/>
    <w:rsid w:val="00E45F74"/>
    <w:rsid w:val="00E46B26"/>
    <w:rsid w:val="00E503DE"/>
    <w:rsid w:val="00E53269"/>
    <w:rsid w:val="00E6589F"/>
    <w:rsid w:val="00E725E7"/>
    <w:rsid w:val="00E906C4"/>
    <w:rsid w:val="00E9304C"/>
    <w:rsid w:val="00EA0D5C"/>
    <w:rsid w:val="00EA57E5"/>
    <w:rsid w:val="00EC0394"/>
    <w:rsid w:val="00EC7352"/>
    <w:rsid w:val="00ED453E"/>
    <w:rsid w:val="00EF037C"/>
    <w:rsid w:val="00EF1657"/>
    <w:rsid w:val="00EF6934"/>
    <w:rsid w:val="00F00B78"/>
    <w:rsid w:val="00F01B1D"/>
    <w:rsid w:val="00F2367A"/>
    <w:rsid w:val="00F243C4"/>
    <w:rsid w:val="00F37387"/>
    <w:rsid w:val="00F40563"/>
    <w:rsid w:val="00F4501D"/>
    <w:rsid w:val="00F50D12"/>
    <w:rsid w:val="00F52ADE"/>
    <w:rsid w:val="00F53A07"/>
    <w:rsid w:val="00F5647E"/>
    <w:rsid w:val="00F5739D"/>
    <w:rsid w:val="00F57463"/>
    <w:rsid w:val="00F574A0"/>
    <w:rsid w:val="00F7183A"/>
    <w:rsid w:val="00F74ECC"/>
    <w:rsid w:val="00F77702"/>
    <w:rsid w:val="00F87DDF"/>
    <w:rsid w:val="00F92F24"/>
    <w:rsid w:val="00FA54F8"/>
    <w:rsid w:val="00FA5E7A"/>
    <w:rsid w:val="00FB46B4"/>
    <w:rsid w:val="00FC3868"/>
    <w:rsid w:val="00FC5872"/>
    <w:rsid w:val="00FC6CD2"/>
    <w:rsid w:val="00FD21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rsid w:val="00DA40CA"/>
    <w:pPr>
      <w:spacing w:after="200" w:line="276" w:lineRule="auto"/>
    </w:pPr>
    <w:rPr>
      <w:rFonts w:ascii="Times New Roman" w:eastAsia="Times New Roman" w:hAnsi="Times New Roman" w:cs="Times New Roman"/>
    </w:rPr>
  </w:style>
  <w:style w:type="paragraph" w:styleId="1">
    <w:name w:val="heading 1"/>
    <w:aliases w:val="Знак20,Глава"/>
    <w:basedOn w:val="a"/>
    <w:next w:val="a"/>
    <w:link w:val="10"/>
    <w:uiPriority w:val="99"/>
    <w:qFormat/>
    <w:rsid w:val="00DA40CA"/>
    <w:pPr>
      <w:keepNext/>
      <w:keepLines/>
      <w:spacing w:before="240" w:after="360"/>
      <w:outlineLvl w:val="0"/>
    </w:pPr>
    <w:rPr>
      <w:b/>
      <w:bCs/>
      <w:sz w:val="32"/>
      <w:szCs w:val="28"/>
    </w:rPr>
  </w:style>
  <w:style w:type="paragraph" w:styleId="2">
    <w:name w:val="heading 2"/>
    <w:aliases w:val="Заголовок 2 Знак Знак,Заголовок 2 Знак Знак Знак,Char"/>
    <w:basedOn w:val="a"/>
    <w:next w:val="a"/>
    <w:link w:val="20"/>
    <w:uiPriority w:val="99"/>
    <w:qFormat/>
    <w:rsid w:val="00E351DB"/>
    <w:pPr>
      <w:keepNext/>
      <w:keepLines/>
      <w:spacing w:before="200" w:after="0" w:line="240" w:lineRule="auto"/>
      <w:ind w:firstLine="567"/>
      <w:jc w:val="both"/>
      <w:outlineLvl w:val="1"/>
    </w:pPr>
    <w:rPr>
      <w:rFonts w:ascii="Cambria" w:hAnsi="Cambria"/>
      <w:b/>
      <w:bCs/>
      <w:color w:val="4F81BD"/>
      <w:sz w:val="26"/>
      <w:szCs w:val="26"/>
    </w:rPr>
  </w:style>
  <w:style w:type="paragraph" w:styleId="3">
    <w:name w:val="heading 3"/>
    <w:aliases w:val="Знак19, Знак19,Заголовок главный"/>
    <w:basedOn w:val="a"/>
    <w:next w:val="a"/>
    <w:link w:val="30"/>
    <w:uiPriority w:val="99"/>
    <w:unhideWhenUsed/>
    <w:qFormat/>
    <w:rsid w:val="00DA40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 Знак18,Заголовок_1,Heading 4 Char,D&amp;M4,D&amp;M 4"/>
    <w:basedOn w:val="a"/>
    <w:next w:val="a"/>
    <w:link w:val="40"/>
    <w:uiPriority w:val="99"/>
    <w:qFormat/>
    <w:rsid w:val="00E351DB"/>
    <w:pPr>
      <w:keepNext/>
      <w:spacing w:before="120" w:after="60" w:line="240" w:lineRule="auto"/>
      <w:ind w:left="1432" w:hanging="864"/>
      <w:jc w:val="both"/>
      <w:outlineLvl w:val="3"/>
    </w:pPr>
    <w:rPr>
      <w:b/>
      <w:bCs/>
      <w:sz w:val="28"/>
      <w:szCs w:val="28"/>
      <w:lang w:eastAsia="ru-RU"/>
    </w:rPr>
  </w:style>
  <w:style w:type="paragraph" w:styleId="5">
    <w:name w:val="heading 5"/>
    <w:aliases w:val=" Знак17"/>
    <w:basedOn w:val="a"/>
    <w:next w:val="a"/>
    <w:link w:val="50"/>
    <w:uiPriority w:val="99"/>
    <w:qFormat/>
    <w:rsid w:val="00E351DB"/>
    <w:pPr>
      <w:spacing w:before="120" w:after="120" w:line="360" w:lineRule="auto"/>
      <w:ind w:left="1008" w:hanging="1008"/>
      <w:jc w:val="both"/>
      <w:outlineLvl w:val="4"/>
    </w:pPr>
    <w:rPr>
      <w:b/>
      <w:bCs/>
      <w:iCs/>
      <w:sz w:val="24"/>
      <w:szCs w:val="24"/>
      <w:lang w:eastAsia="ru-RU"/>
    </w:rPr>
  </w:style>
  <w:style w:type="paragraph" w:styleId="6">
    <w:name w:val="heading 6"/>
    <w:basedOn w:val="a"/>
    <w:next w:val="a"/>
    <w:link w:val="60"/>
    <w:uiPriority w:val="99"/>
    <w:qFormat/>
    <w:rsid w:val="00E351DB"/>
    <w:pPr>
      <w:spacing w:before="120" w:after="60" w:line="240" w:lineRule="auto"/>
      <w:ind w:left="1152" w:hanging="1152"/>
      <w:jc w:val="both"/>
      <w:outlineLvl w:val="5"/>
    </w:pPr>
    <w:rPr>
      <w:b/>
      <w:bCs/>
      <w:sz w:val="24"/>
      <w:szCs w:val="20"/>
      <w:lang w:eastAsia="ru-RU"/>
    </w:rPr>
  </w:style>
  <w:style w:type="paragraph" w:styleId="7">
    <w:name w:val="heading 7"/>
    <w:aliases w:val=" Знак16"/>
    <w:basedOn w:val="a"/>
    <w:next w:val="a"/>
    <w:link w:val="70"/>
    <w:uiPriority w:val="99"/>
    <w:qFormat/>
    <w:rsid w:val="00E351DB"/>
    <w:pPr>
      <w:spacing w:before="120" w:after="60" w:line="240" w:lineRule="auto"/>
      <w:ind w:left="1296" w:hanging="1296"/>
      <w:jc w:val="both"/>
      <w:outlineLvl w:val="6"/>
    </w:pPr>
    <w:rPr>
      <w:sz w:val="24"/>
      <w:szCs w:val="24"/>
      <w:lang w:eastAsia="ru-RU"/>
    </w:rPr>
  </w:style>
  <w:style w:type="paragraph" w:styleId="8">
    <w:name w:val="heading 8"/>
    <w:aliases w:val=" Знак15"/>
    <w:basedOn w:val="a"/>
    <w:next w:val="a"/>
    <w:link w:val="80"/>
    <w:uiPriority w:val="99"/>
    <w:qFormat/>
    <w:rsid w:val="00E351DB"/>
    <w:pPr>
      <w:spacing w:before="120" w:after="0" w:line="240" w:lineRule="auto"/>
      <w:ind w:left="1440" w:hanging="1440"/>
      <w:jc w:val="both"/>
      <w:outlineLvl w:val="7"/>
    </w:pPr>
    <w:rPr>
      <w:rFonts w:ascii="Cambria" w:hAnsi="Cambria"/>
      <w:sz w:val="20"/>
      <w:szCs w:val="20"/>
      <w:lang w:val="en-US" w:bidi="en-US"/>
    </w:rPr>
  </w:style>
  <w:style w:type="paragraph" w:styleId="9">
    <w:name w:val="heading 9"/>
    <w:aliases w:val=" Знак14"/>
    <w:basedOn w:val="a"/>
    <w:next w:val="a"/>
    <w:link w:val="90"/>
    <w:qFormat/>
    <w:rsid w:val="00E351DB"/>
    <w:pPr>
      <w:spacing w:before="120" w:after="60" w:line="240" w:lineRule="auto"/>
      <w:ind w:left="1584" w:hanging="1584"/>
      <w:jc w:val="both"/>
      <w:outlineLvl w:val="8"/>
    </w:pPr>
    <w:rPr>
      <w:rFonts w:ascii="Arial" w:hAnsi="Arial"/>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20 Знак,Глава Знак"/>
    <w:basedOn w:val="a0"/>
    <w:link w:val="1"/>
    <w:uiPriority w:val="99"/>
    <w:rsid w:val="00DA40CA"/>
    <w:rPr>
      <w:rFonts w:ascii="Times New Roman" w:eastAsia="Times New Roman" w:hAnsi="Times New Roman" w:cs="Times New Roman"/>
      <w:b/>
      <w:bCs/>
      <w:sz w:val="32"/>
      <w:szCs w:val="28"/>
    </w:rPr>
  </w:style>
  <w:style w:type="character" w:customStyle="1" w:styleId="30">
    <w:name w:val="Заголовок 3 Знак"/>
    <w:aliases w:val="Знак19 Знак, Знак19 Знак,Заголовок главный Знак"/>
    <w:basedOn w:val="a0"/>
    <w:link w:val="3"/>
    <w:uiPriority w:val="99"/>
    <w:rsid w:val="00DA40CA"/>
    <w:rPr>
      <w:rFonts w:asciiTheme="majorHAnsi" w:eastAsiaTheme="majorEastAsia" w:hAnsiTheme="majorHAnsi" w:cstheme="majorBidi"/>
      <w:color w:val="1F4D78" w:themeColor="accent1" w:themeShade="7F"/>
      <w:sz w:val="24"/>
      <w:szCs w:val="24"/>
    </w:rPr>
  </w:style>
  <w:style w:type="paragraph" w:styleId="a3">
    <w:name w:val="header"/>
    <w:basedOn w:val="a"/>
    <w:link w:val="a4"/>
    <w:uiPriority w:val="99"/>
    <w:unhideWhenUsed/>
    <w:rsid w:val="00DA40C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A40CA"/>
    <w:rPr>
      <w:rFonts w:ascii="Times New Roman" w:eastAsia="Times New Roman" w:hAnsi="Times New Roman" w:cs="Times New Roman"/>
    </w:rPr>
  </w:style>
  <w:style w:type="paragraph" w:styleId="a5">
    <w:name w:val="footer"/>
    <w:basedOn w:val="a"/>
    <w:link w:val="a6"/>
    <w:uiPriority w:val="99"/>
    <w:unhideWhenUsed/>
    <w:rsid w:val="00DA40C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A40CA"/>
    <w:rPr>
      <w:rFonts w:ascii="Times New Roman" w:eastAsia="Times New Roman" w:hAnsi="Times New Roman" w:cs="Times New Roman"/>
    </w:rPr>
  </w:style>
  <w:style w:type="table" w:styleId="a7">
    <w:name w:val="Table Grid"/>
    <w:aliases w:val="Table Grid Report"/>
    <w:basedOn w:val="a1"/>
    <w:rsid w:val="00DA40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
    <w:next w:val="a"/>
    <w:link w:val="a9"/>
    <w:unhideWhenUsed/>
    <w:qFormat/>
    <w:rsid w:val="00DA40CA"/>
    <w:pPr>
      <w:spacing w:line="240" w:lineRule="auto"/>
      <w:ind w:firstLine="709"/>
      <w:jc w:val="right"/>
    </w:pPr>
    <w:rPr>
      <w:b/>
      <w:bCs/>
      <w:sz w:val="24"/>
      <w:szCs w:val="18"/>
    </w:rPr>
  </w:style>
  <w:style w:type="paragraph" w:customStyle="1" w:styleId="aa">
    <w:name w:val="ГЛАВА"/>
    <w:basedOn w:val="1"/>
    <w:qFormat/>
    <w:rsid w:val="00DA40CA"/>
    <w:pPr>
      <w:keepNext w:val="0"/>
      <w:keepLines w:val="0"/>
      <w:pageBreakBefore/>
      <w:tabs>
        <w:tab w:val="num" w:pos="1561"/>
        <w:tab w:val="left" w:pos="1701"/>
      </w:tabs>
      <w:suppressAutoHyphens/>
      <w:spacing w:before="0" w:after="240" w:line="252" w:lineRule="auto"/>
      <w:ind w:left="851" w:right="567"/>
      <w:jc w:val="both"/>
    </w:pPr>
    <w:rPr>
      <w:rFonts w:eastAsia="SimSun"/>
      <w:sz w:val="28"/>
      <w:szCs w:val="32"/>
      <w:lang w:eastAsia="ru-RU"/>
    </w:rPr>
  </w:style>
  <w:style w:type="paragraph" w:customStyle="1" w:styleId="ab">
    <w:name w:val="ПОДЧАСТЬ"/>
    <w:basedOn w:val="3"/>
    <w:qFormat/>
    <w:rsid w:val="00DA40CA"/>
    <w:pPr>
      <w:tabs>
        <w:tab w:val="num" w:pos="863"/>
        <w:tab w:val="num" w:pos="1146"/>
        <w:tab w:val="left" w:pos="1814"/>
      </w:tabs>
      <w:suppressAutoHyphens/>
      <w:spacing w:before="120" w:after="240" w:line="252" w:lineRule="auto"/>
      <w:ind w:left="-142" w:firstLine="567"/>
    </w:pPr>
    <w:rPr>
      <w:rFonts w:ascii="Times New Roman" w:eastAsia="SimSun" w:hAnsi="Times New Roman" w:cs="Times New Roman"/>
      <w:b/>
      <w:bCs/>
      <w:color w:val="auto"/>
      <w:sz w:val="28"/>
      <w:szCs w:val="26"/>
      <w:lang w:eastAsia="ru-RU"/>
    </w:rPr>
  </w:style>
  <w:style w:type="paragraph" w:styleId="ac">
    <w:name w:val="No Spacing"/>
    <w:link w:val="ad"/>
    <w:uiPriority w:val="1"/>
    <w:qFormat/>
    <w:rsid w:val="00DA40CA"/>
    <w:pPr>
      <w:spacing w:after="0" w:line="240" w:lineRule="auto"/>
    </w:pPr>
    <w:rPr>
      <w:rFonts w:ascii="Times New Roman" w:eastAsia="Times New Roman" w:hAnsi="Times New Roman" w:cs="Times New Roman"/>
      <w:sz w:val="24"/>
    </w:rPr>
  </w:style>
  <w:style w:type="character" w:customStyle="1" w:styleId="ad">
    <w:name w:val="Без интервала Знак"/>
    <w:link w:val="ac"/>
    <w:uiPriority w:val="1"/>
    <w:rsid w:val="00DA40CA"/>
    <w:rPr>
      <w:rFonts w:ascii="Times New Roman" w:eastAsia="Times New Roman" w:hAnsi="Times New Roman" w:cs="Times New Roman"/>
      <w:sz w:val="24"/>
    </w:rPr>
  </w:style>
  <w:style w:type="character" w:styleId="ae">
    <w:name w:val="Placeholder Text"/>
    <w:basedOn w:val="a0"/>
    <w:uiPriority w:val="99"/>
    <w:semiHidden/>
    <w:rsid w:val="00DA40CA"/>
    <w:rPr>
      <w:color w:val="808080"/>
    </w:rPr>
  </w:style>
  <w:style w:type="paragraph" w:customStyle="1" w:styleId="11">
    <w:name w:val="глава1_Светогорск"/>
    <w:qFormat/>
    <w:rsid w:val="005523C5"/>
    <w:pPr>
      <w:keepNext/>
      <w:pageBreakBefore/>
      <w:spacing w:before="100" w:beforeAutospacing="1" w:after="100" w:afterAutospacing="1" w:line="360" w:lineRule="auto"/>
      <w:jc w:val="both"/>
      <w:outlineLvl w:val="0"/>
    </w:pPr>
    <w:rPr>
      <w:rFonts w:ascii="Times New Roman" w:eastAsia="SimSun" w:hAnsi="Times New Roman" w:cs="Times New Roman"/>
      <w:b/>
      <w:bCs/>
      <w:iCs/>
      <w:sz w:val="32"/>
      <w:szCs w:val="24"/>
      <w:lang w:eastAsia="ru-RU"/>
    </w:rPr>
  </w:style>
  <w:style w:type="paragraph" w:customStyle="1" w:styleId="21">
    <w:name w:val="часть2_Светоогорск"/>
    <w:qFormat/>
    <w:rsid w:val="005523C5"/>
    <w:pPr>
      <w:keepNext/>
      <w:pageBreakBefore/>
      <w:spacing w:before="100" w:beforeAutospacing="1" w:after="100" w:afterAutospacing="1" w:line="360" w:lineRule="auto"/>
      <w:ind w:left="851" w:right="567"/>
      <w:jc w:val="both"/>
      <w:outlineLvl w:val="1"/>
    </w:pPr>
    <w:rPr>
      <w:rFonts w:ascii="Times New Roman" w:eastAsia="SimSun" w:hAnsi="Times New Roman" w:cs="Times New Roman"/>
      <w:b/>
      <w:bCs/>
      <w:iCs/>
      <w:sz w:val="28"/>
      <w:szCs w:val="24"/>
      <w:lang w:eastAsia="ru-RU"/>
    </w:rPr>
  </w:style>
  <w:style w:type="paragraph" w:customStyle="1" w:styleId="31">
    <w:name w:val="раздел3_Светогорск"/>
    <w:qFormat/>
    <w:rsid w:val="005523C5"/>
    <w:pPr>
      <w:keepNext/>
      <w:spacing w:before="120" w:after="120" w:line="360" w:lineRule="auto"/>
      <w:ind w:firstLine="720"/>
      <w:jc w:val="both"/>
      <w:outlineLvl w:val="2"/>
    </w:pPr>
    <w:rPr>
      <w:rFonts w:ascii="Times New Roman" w:eastAsia="SimSun" w:hAnsi="Times New Roman" w:cs="Times New Roman"/>
      <w:b/>
      <w:sz w:val="24"/>
      <w:szCs w:val="24"/>
      <w:lang w:eastAsia="ru-RU"/>
    </w:rPr>
  </w:style>
  <w:style w:type="paragraph" w:styleId="af">
    <w:name w:val="List Paragraph"/>
    <w:basedOn w:val="a"/>
    <w:link w:val="af0"/>
    <w:uiPriority w:val="1"/>
    <w:qFormat/>
    <w:rsid w:val="00D049D9"/>
    <w:pPr>
      <w:ind w:left="720"/>
      <w:contextualSpacing/>
    </w:pPr>
  </w:style>
  <w:style w:type="character" w:styleId="af1">
    <w:name w:val="Strong"/>
    <w:basedOn w:val="a0"/>
    <w:uiPriority w:val="99"/>
    <w:qFormat/>
    <w:rsid w:val="0016159C"/>
    <w:rPr>
      <w:b/>
      <w:bCs/>
    </w:rPr>
  </w:style>
  <w:style w:type="paragraph" w:customStyle="1" w:styleId="12">
    <w:name w:val="Текст1"/>
    <w:basedOn w:val="a"/>
    <w:rsid w:val="00722DBB"/>
    <w:pPr>
      <w:tabs>
        <w:tab w:val="left" w:pos="1701"/>
      </w:tabs>
      <w:suppressAutoHyphens/>
      <w:spacing w:before="80" w:after="0" w:line="252" w:lineRule="auto"/>
      <w:ind w:firstLine="852"/>
      <w:jc w:val="both"/>
    </w:pPr>
    <w:rPr>
      <w:rFonts w:eastAsia="SimSun"/>
      <w:sz w:val="28"/>
      <w:szCs w:val="28"/>
      <w:lang w:eastAsia="ar-SA"/>
    </w:rPr>
  </w:style>
  <w:style w:type="character" w:customStyle="1" w:styleId="a9">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8"/>
    <w:locked/>
    <w:rsid w:val="006E2BFE"/>
    <w:rPr>
      <w:rFonts w:ascii="Times New Roman" w:eastAsia="Times New Roman" w:hAnsi="Times New Roman" w:cs="Times New Roman"/>
      <w:b/>
      <w:bCs/>
      <w:sz w:val="24"/>
      <w:szCs w:val="18"/>
    </w:rPr>
  </w:style>
  <w:style w:type="character" w:customStyle="1" w:styleId="71">
    <w:name w:val="Основной текст (7)_"/>
    <w:basedOn w:val="a0"/>
    <w:link w:val="72"/>
    <w:rsid w:val="006E2BFE"/>
    <w:rPr>
      <w:rFonts w:ascii="Times New Roman" w:eastAsia="Times New Roman" w:hAnsi="Times New Roman" w:cs="Times New Roman"/>
      <w:b/>
      <w:bCs/>
      <w:shd w:val="clear" w:color="auto" w:fill="FFFFFF"/>
    </w:rPr>
  </w:style>
  <w:style w:type="paragraph" w:customStyle="1" w:styleId="72">
    <w:name w:val="Основной текст (7)"/>
    <w:basedOn w:val="a"/>
    <w:link w:val="71"/>
    <w:rsid w:val="006E2BFE"/>
    <w:pPr>
      <w:widowControl w:val="0"/>
      <w:shd w:val="clear" w:color="auto" w:fill="FFFFFF"/>
      <w:spacing w:after="240" w:line="0" w:lineRule="atLeast"/>
      <w:jc w:val="both"/>
    </w:pPr>
    <w:rPr>
      <w:b/>
      <w:bCs/>
    </w:rPr>
  </w:style>
  <w:style w:type="character" w:customStyle="1" w:styleId="22">
    <w:name w:val="Основной текст (2)_"/>
    <w:basedOn w:val="a0"/>
    <w:link w:val="23"/>
    <w:uiPriority w:val="99"/>
    <w:rsid w:val="006E2BFE"/>
    <w:rPr>
      <w:rFonts w:ascii="Times New Roman" w:eastAsia="Times New Roman" w:hAnsi="Times New Roman" w:cs="Times New Roman"/>
      <w:shd w:val="clear" w:color="auto" w:fill="FFFFFF"/>
    </w:rPr>
  </w:style>
  <w:style w:type="paragraph" w:customStyle="1" w:styleId="23">
    <w:name w:val="Основной текст (2)"/>
    <w:basedOn w:val="a"/>
    <w:link w:val="22"/>
    <w:rsid w:val="006E2BFE"/>
    <w:pPr>
      <w:widowControl w:val="0"/>
      <w:shd w:val="clear" w:color="auto" w:fill="FFFFFF"/>
      <w:spacing w:after="0" w:line="446" w:lineRule="exact"/>
      <w:ind w:hanging="380"/>
      <w:jc w:val="both"/>
    </w:pPr>
  </w:style>
  <w:style w:type="paragraph" w:customStyle="1" w:styleId="0">
    <w:name w:val="основной0_Светогорск"/>
    <w:qFormat/>
    <w:rsid w:val="006E2BFE"/>
    <w:pPr>
      <w:spacing w:before="120" w:after="120" w:line="360" w:lineRule="auto"/>
      <w:ind w:firstLine="720"/>
      <w:jc w:val="both"/>
    </w:pPr>
    <w:rPr>
      <w:rFonts w:ascii="Times New Roman" w:eastAsia="SimSun" w:hAnsi="Times New Roman" w:cs="Times New Roman"/>
      <w:sz w:val="24"/>
      <w:szCs w:val="24"/>
      <w:lang w:eastAsia="ru-RU"/>
    </w:rPr>
  </w:style>
  <w:style w:type="character" w:customStyle="1" w:styleId="73">
    <w:name w:val="Заголовок №7_"/>
    <w:basedOn w:val="a0"/>
    <w:link w:val="74"/>
    <w:rsid w:val="002830E5"/>
    <w:rPr>
      <w:rFonts w:ascii="Times New Roman" w:eastAsia="Times New Roman" w:hAnsi="Times New Roman" w:cs="Times New Roman"/>
      <w:b/>
      <w:bCs/>
      <w:shd w:val="clear" w:color="auto" w:fill="FFFFFF"/>
    </w:rPr>
  </w:style>
  <w:style w:type="paragraph" w:customStyle="1" w:styleId="74">
    <w:name w:val="Заголовок №7"/>
    <w:basedOn w:val="a"/>
    <w:link w:val="73"/>
    <w:rsid w:val="002830E5"/>
    <w:pPr>
      <w:widowControl w:val="0"/>
      <w:shd w:val="clear" w:color="auto" w:fill="FFFFFF"/>
      <w:spacing w:after="300" w:line="0" w:lineRule="atLeast"/>
      <w:ind w:hanging="880"/>
      <w:outlineLvl w:val="6"/>
    </w:pPr>
    <w:rPr>
      <w:b/>
      <w:bCs/>
    </w:rPr>
  </w:style>
  <w:style w:type="character" w:customStyle="1" w:styleId="24">
    <w:name w:val="Подпись к таблице (2)_"/>
    <w:basedOn w:val="a0"/>
    <w:link w:val="25"/>
    <w:rsid w:val="00AF215D"/>
    <w:rPr>
      <w:rFonts w:ascii="Times New Roman" w:eastAsia="Times New Roman" w:hAnsi="Times New Roman" w:cs="Times New Roman"/>
      <w:shd w:val="clear" w:color="auto" w:fill="FFFFFF"/>
    </w:rPr>
  </w:style>
  <w:style w:type="paragraph" w:customStyle="1" w:styleId="25">
    <w:name w:val="Подпись к таблице (2)"/>
    <w:basedOn w:val="a"/>
    <w:link w:val="24"/>
    <w:rsid w:val="00AF215D"/>
    <w:pPr>
      <w:widowControl w:val="0"/>
      <w:shd w:val="clear" w:color="auto" w:fill="FFFFFF"/>
      <w:spacing w:after="0" w:line="0" w:lineRule="atLeast"/>
    </w:pPr>
  </w:style>
  <w:style w:type="character" w:styleId="af2">
    <w:name w:val="Hyperlink"/>
    <w:basedOn w:val="a0"/>
    <w:uiPriority w:val="99"/>
    <w:unhideWhenUsed/>
    <w:rsid w:val="00241D12"/>
    <w:rPr>
      <w:color w:val="0000FF"/>
      <w:u w:val="single"/>
    </w:rPr>
  </w:style>
  <w:style w:type="character" w:styleId="af3">
    <w:name w:val="FollowedHyperlink"/>
    <w:basedOn w:val="a0"/>
    <w:uiPriority w:val="99"/>
    <w:unhideWhenUsed/>
    <w:rsid w:val="00241D12"/>
    <w:rPr>
      <w:color w:val="800080"/>
      <w:u w:val="single"/>
    </w:rPr>
  </w:style>
  <w:style w:type="paragraph" w:customStyle="1" w:styleId="xl67">
    <w:name w:val="xl67"/>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customStyle="1" w:styleId="xl68">
    <w:name w:val="xl68"/>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69">
    <w:name w:val="xl69"/>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70">
    <w:name w:val="xl70"/>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hAnsi="Tahoma" w:cs="Tahoma"/>
      <w:sz w:val="18"/>
      <w:szCs w:val="18"/>
      <w:lang w:eastAsia="ru-RU"/>
    </w:rPr>
  </w:style>
  <w:style w:type="paragraph" w:customStyle="1" w:styleId="xl71">
    <w:name w:val="xl71"/>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hAnsi="Tahoma" w:cs="Tahoma"/>
      <w:sz w:val="18"/>
      <w:szCs w:val="18"/>
      <w:lang w:eastAsia="ru-RU"/>
    </w:rPr>
  </w:style>
  <w:style w:type="paragraph" w:customStyle="1" w:styleId="xl72">
    <w:name w:val="xl72"/>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hAnsi="Tahoma" w:cs="Tahoma"/>
      <w:sz w:val="18"/>
      <w:szCs w:val="18"/>
      <w:lang w:eastAsia="ru-RU"/>
    </w:rPr>
  </w:style>
  <w:style w:type="paragraph" w:customStyle="1" w:styleId="xl73">
    <w:name w:val="xl73"/>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customStyle="1" w:styleId="xl74">
    <w:name w:val="xl74"/>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customStyle="1" w:styleId="xl75">
    <w:name w:val="xl75"/>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styleId="af4">
    <w:name w:val="Balloon Text"/>
    <w:basedOn w:val="a"/>
    <w:link w:val="af5"/>
    <w:uiPriority w:val="99"/>
    <w:semiHidden/>
    <w:unhideWhenUsed/>
    <w:rsid w:val="004C703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4C7030"/>
    <w:rPr>
      <w:rFonts w:ascii="Tahoma" w:eastAsia="Times New Roman" w:hAnsi="Tahoma" w:cs="Tahoma"/>
      <w:sz w:val="16"/>
      <w:szCs w:val="16"/>
    </w:rPr>
  </w:style>
  <w:style w:type="character" w:styleId="af6">
    <w:name w:val="annotation reference"/>
    <w:basedOn w:val="a0"/>
    <w:uiPriority w:val="99"/>
    <w:semiHidden/>
    <w:unhideWhenUsed/>
    <w:rsid w:val="004C7030"/>
    <w:rPr>
      <w:sz w:val="16"/>
      <w:szCs w:val="16"/>
    </w:rPr>
  </w:style>
  <w:style w:type="paragraph" w:styleId="af7">
    <w:name w:val="annotation text"/>
    <w:basedOn w:val="a"/>
    <w:link w:val="af8"/>
    <w:uiPriority w:val="99"/>
    <w:semiHidden/>
    <w:unhideWhenUsed/>
    <w:rsid w:val="004C7030"/>
    <w:pPr>
      <w:spacing w:line="240" w:lineRule="auto"/>
    </w:pPr>
    <w:rPr>
      <w:sz w:val="20"/>
      <w:szCs w:val="20"/>
    </w:rPr>
  </w:style>
  <w:style w:type="character" w:customStyle="1" w:styleId="af8">
    <w:name w:val="Текст примечания Знак"/>
    <w:basedOn w:val="a0"/>
    <w:link w:val="af7"/>
    <w:uiPriority w:val="99"/>
    <w:semiHidden/>
    <w:rsid w:val="004C7030"/>
    <w:rPr>
      <w:rFonts w:ascii="Times New Roman" w:eastAsia="Times New Roman" w:hAnsi="Times New Roman" w:cs="Times New Roman"/>
      <w:sz w:val="20"/>
      <w:szCs w:val="20"/>
    </w:rPr>
  </w:style>
  <w:style w:type="paragraph" w:styleId="af9">
    <w:name w:val="annotation subject"/>
    <w:basedOn w:val="af7"/>
    <w:next w:val="af7"/>
    <w:link w:val="afa"/>
    <w:uiPriority w:val="99"/>
    <w:unhideWhenUsed/>
    <w:rsid w:val="004C7030"/>
    <w:rPr>
      <w:b/>
      <w:bCs/>
    </w:rPr>
  </w:style>
  <w:style w:type="character" w:customStyle="1" w:styleId="afa">
    <w:name w:val="Тема примечания Знак"/>
    <w:basedOn w:val="af8"/>
    <w:link w:val="af9"/>
    <w:uiPriority w:val="99"/>
    <w:rsid w:val="004C7030"/>
    <w:rPr>
      <w:rFonts w:ascii="Times New Roman" w:eastAsia="Times New Roman" w:hAnsi="Times New Roman" w:cs="Times New Roman"/>
      <w:b/>
      <w:bCs/>
      <w:sz w:val="20"/>
      <w:szCs w:val="20"/>
    </w:rPr>
  </w:style>
  <w:style w:type="character" w:customStyle="1" w:styleId="20">
    <w:name w:val="Заголовок 2 Знак"/>
    <w:aliases w:val="Заголовок 2 Знак Знак Знак2,Заголовок 2 Знак Знак Знак Знак1,Char Знак"/>
    <w:basedOn w:val="a0"/>
    <w:link w:val="2"/>
    <w:uiPriority w:val="99"/>
    <w:rsid w:val="00E351DB"/>
    <w:rPr>
      <w:rFonts w:ascii="Cambria" w:eastAsia="Times New Roman" w:hAnsi="Cambria" w:cs="Times New Roman"/>
      <w:b/>
      <w:bCs/>
      <w:color w:val="4F81BD"/>
      <w:sz w:val="26"/>
      <w:szCs w:val="26"/>
    </w:rPr>
  </w:style>
  <w:style w:type="character" w:customStyle="1" w:styleId="40">
    <w:name w:val="Заголовок 4 Знак"/>
    <w:aliases w:val=" Знак18 Знак,Заголовок_1 Знак,Heading 4 Char Знак,D&amp;M4 Знак,D&amp;M 4 Знак"/>
    <w:basedOn w:val="a0"/>
    <w:link w:val="4"/>
    <w:uiPriority w:val="99"/>
    <w:rsid w:val="00E351DB"/>
    <w:rPr>
      <w:rFonts w:ascii="Times New Roman" w:eastAsia="Times New Roman" w:hAnsi="Times New Roman" w:cs="Times New Roman"/>
      <w:b/>
      <w:bCs/>
      <w:sz w:val="28"/>
      <w:szCs w:val="28"/>
      <w:lang w:eastAsia="ru-RU"/>
    </w:rPr>
  </w:style>
  <w:style w:type="character" w:customStyle="1" w:styleId="50">
    <w:name w:val="Заголовок 5 Знак"/>
    <w:aliases w:val=" Знак17 Знак"/>
    <w:basedOn w:val="a0"/>
    <w:link w:val="5"/>
    <w:uiPriority w:val="99"/>
    <w:rsid w:val="00E351DB"/>
    <w:rPr>
      <w:rFonts w:ascii="Times New Roman" w:eastAsia="Times New Roman" w:hAnsi="Times New Roman" w:cs="Times New Roman"/>
      <w:b/>
      <w:bCs/>
      <w:iCs/>
      <w:sz w:val="24"/>
      <w:szCs w:val="24"/>
      <w:lang w:eastAsia="ru-RU"/>
    </w:rPr>
  </w:style>
  <w:style w:type="character" w:customStyle="1" w:styleId="60">
    <w:name w:val="Заголовок 6 Знак"/>
    <w:basedOn w:val="a0"/>
    <w:link w:val="6"/>
    <w:uiPriority w:val="99"/>
    <w:rsid w:val="00E351DB"/>
    <w:rPr>
      <w:rFonts w:ascii="Times New Roman" w:eastAsia="Times New Roman" w:hAnsi="Times New Roman" w:cs="Times New Roman"/>
      <w:b/>
      <w:bCs/>
      <w:sz w:val="24"/>
      <w:szCs w:val="20"/>
      <w:lang w:eastAsia="ru-RU"/>
    </w:rPr>
  </w:style>
  <w:style w:type="character" w:customStyle="1" w:styleId="70">
    <w:name w:val="Заголовок 7 Знак"/>
    <w:aliases w:val=" Знак16 Знак"/>
    <w:basedOn w:val="a0"/>
    <w:link w:val="7"/>
    <w:uiPriority w:val="99"/>
    <w:rsid w:val="00E351DB"/>
    <w:rPr>
      <w:rFonts w:ascii="Times New Roman" w:eastAsia="Times New Roman" w:hAnsi="Times New Roman" w:cs="Times New Roman"/>
      <w:sz w:val="24"/>
      <w:szCs w:val="24"/>
      <w:lang w:eastAsia="ru-RU"/>
    </w:rPr>
  </w:style>
  <w:style w:type="character" w:customStyle="1" w:styleId="80">
    <w:name w:val="Заголовок 8 Знак"/>
    <w:aliases w:val=" Знак15 Знак"/>
    <w:basedOn w:val="a0"/>
    <w:link w:val="8"/>
    <w:uiPriority w:val="99"/>
    <w:rsid w:val="00E351DB"/>
    <w:rPr>
      <w:rFonts w:ascii="Cambria" w:eastAsia="Times New Roman" w:hAnsi="Cambria" w:cs="Times New Roman"/>
      <w:sz w:val="20"/>
      <w:szCs w:val="20"/>
      <w:lang w:val="en-US" w:bidi="en-US"/>
    </w:rPr>
  </w:style>
  <w:style w:type="character" w:customStyle="1" w:styleId="90">
    <w:name w:val="Заголовок 9 Знак"/>
    <w:aliases w:val=" Знак14 Знак"/>
    <w:basedOn w:val="a0"/>
    <w:link w:val="9"/>
    <w:rsid w:val="00E351DB"/>
    <w:rPr>
      <w:rFonts w:ascii="Arial" w:eastAsia="Times New Roman" w:hAnsi="Arial" w:cs="Times New Roman"/>
      <w:sz w:val="24"/>
      <w:szCs w:val="20"/>
      <w:lang w:eastAsia="ru-RU"/>
    </w:rPr>
  </w:style>
  <w:style w:type="paragraph" w:customStyle="1" w:styleId="00">
    <w:name w:val="ТитулЗнак0"/>
    <w:basedOn w:val="a"/>
    <w:rsid w:val="00E351DB"/>
    <w:pPr>
      <w:spacing w:before="2000" w:after="560" w:line="240" w:lineRule="auto"/>
      <w:ind w:firstLine="567"/>
      <w:jc w:val="center"/>
    </w:pPr>
    <w:rPr>
      <w:sz w:val="24"/>
      <w:szCs w:val="24"/>
      <w:lang w:eastAsia="ru-RU"/>
    </w:rPr>
  </w:style>
  <w:style w:type="character" w:customStyle="1" w:styleId="13">
    <w:name w:val="ТитулЗнак1"/>
    <w:rsid w:val="00E351DB"/>
    <w:rPr>
      <w:rFonts w:ascii="Times New Roman" w:hAnsi="Times New Roman" w:cs="Times New Roman" w:hint="default"/>
      <w:b/>
      <w:bCs/>
      <w:sz w:val="28"/>
    </w:rPr>
  </w:style>
  <w:style w:type="character" w:customStyle="1" w:styleId="af0">
    <w:name w:val="Абзац списка Знак"/>
    <w:link w:val="af"/>
    <w:uiPriority w:val="34"/>
    <w:rsid w:val="00E351DB"/>
    <w:rPr>
      <w:rFonts w:ascii="Times New Roman" w:eastAsia="Times New Roman" w:hAnsi="Times New Roman" w:cs="Times New Roman"/>
    </w:rPr>
  </w:style>
  <w:style w:type="paragraph" w:styleId="afb">
    <w:name w:val="Document Map"/>
    <w:basedOn w:val="a"/>
    <w:link w:val="afc"/>
    <w:uiPriority w:val="99"/>
    <w:unhideWhenUsed/>
    <w:rsid w:val="00E351DB"/>
    <w:pPr>
      <w:spacing w:after="0" w:line="240" w:lineRule="auto"/>
      <w:ind w:firstLine="567"/>
      <w:jc w:val="both"/>
    </w:pPr>
    <w:rPr>
      <w:rFonts w:ascii="Tahoma" w:eastAsia="Calibri" w:hAnsi="Tahoma"/>
      <w:sz w:val="16"/>
      <w:szCs w:val="16"/>
    </w:rPr>
  </w:style>
  <w:style w:type="character" w:customStyle="1" w:styleId="afc">
    <w:name w:val="Схема документа Знак"/>
    <w:basedOn w:val="a0"/>
    <w:link w:val="afb"/>
    <w:uiPriority w:val="99"/>
    <w:rsid w:val="00E351DB"/>
    <w:rPr>
      <w:rFonts w:ascii="Tahoma" w:eastAsia="Calibri" w:hAnsi="Tahoma" w:cs="Times New Roman"/>
      <w:sz w:val="16"/>
      <w:szCs w:val="16"/>
    </w:rPr>
  </w:style>
  <w:style w:type="paragraph" w:styleId="afd">
    <w:name w:val="footnote text"/>
    <w:aliases w:val="Table_Footnote_last Знак,Table_Footnote_last Знак Знак,Table_Footnote_last"/>
    <w:basedOn w:val="a"/>
    <w:link w:val="afe"/>
    <w:uiPriority w:val="99"/>
    <w:unhideWhenUsed/>
    <w:rsid w:val="00E351DB"/>
    <w:rPr>
      <w:rFonts w:ascii="Calibri" w:eastAsia="Calibri" w:hAnsi="Calibri"/>
      <w:sz w:val="20"/>
      <w:szCs w:val="20"/>
    </w:rPr>
  </w:style>
  <w:style w:type="character" w:customStyle="1" w:styleId="afe">
    <w:name w:val="Текст сноски Знак"/>
    <w:aliases w:val="Table_Footnote_last Знак Знак1,Table_Footnote_last Знак Знак Знак,Table_Footnote_last Знак1"/>
    <w:basedOn w:val="a0"/>
    <w:link w:val="afd"/>
    <w:uiPriority w:val="99"/>
    <w:rsid w:val="00E351DB"/>
    <w:rPr>
      <w:rFonts w:ascii="Calibri" w:eastAsia="Calibri" w:hAnsi="Calibri" w:cs="Times New Roman"/>
      <w:sz w:val="20"/>
      <w:szCs w:val="20"/>
    </w:rPr>
  </w:style>
  <w:style w:type="character" w:styleId="aff">
    <w:name w:val="footnote reference"/>
    <w:uiPriority w:val="99"/>
    <w:unhideWhenUsed/>
    <w:rsid w:val="00E351DB"/>
    <w:rPr>
      <w:vertAlign w:val="superscript"/>
    </w:rPr>
  </w:style>
  <w:style w:type="paragraph" w:styleId="aff0">
    <w:name w:val="Body Text Indent"/>
    <w:basedOn w:val="a"/>
    <w:link w:val="aff1"/>
    <w:uiPriority w:val="99"/>
    <w:rsid w:val="00E351DB"/>
    <w:pPr>
      <w:spacing w:after="0" w:line="240" w:lineRule="auto"/>
      <w:ind w:firstLine="709"/>
      <w:jc w:val="both"/>
    </w:pPr>
    <w:rPr>
      <w:sz w:val="24"/>
      <w:szCs w:val="24"/>
      <w:lang w:eastAsia="ru-RU"/>
    </w:rPr>
  </w:style>
  <w:style w:type="character" w:customStyle="1" w:styleId="aff1">
    <w:name w:val="Основной текст с отступом Знак"/>
    <w:basedOn w:val="a0"/>
    <w:link w:val="aff0"/>
    <w:uiPriority w:val="99"/>
    <w:rsid w:val="00E351DB"/>
    <w:rPr>
      <w:rFonts w:ascii="Times New Roman" w:eastAsia="Times New Roman" w:hAnsi="Times New Roman" w:cs="Times New Roman"/>
      <w:sz w:val="24"/>
      <w:szCs w:val="24"/>
      <w:lang w:eastAsia="ru-RU"/>
    </w:rPr>
  </w:style>
  <w:style w:type="paragraph" w:customStyle="1" w:styleId="14">
    <w:name w:val="Важины1"/>
    <w:basedOn w:val="1"/>
    <w:link w:val="15"/>
    <w:qFormat/>
    <w:rsid w:val="00E351DB"/>
    <w:pPr>
      <w:spacing w:before="480" w:after="0" w:line="240" w:lineRule="auto"/>
      <w:ind w:left="360" w:hanging="360"/>
      <w:jc w:val="center"/>
    </w:pPr>
    <w:rPr>
      <w:kern w:val="32"/>
      <w:sz w:val="28"/>
      <w:lang w:eastAsia="ru-RU"/>
    </w:rPr>
  </w:style>
  <w:style w:type="character" w:customStyle="1" w:styleId="15">
    <w:name w:val="Важины1 Знак"/>
    <w:link w:val="14"/>
    <w:rsid w:val="00E351DB"/>
    <w:rPr>
      <w:rFonts w:ascii="Times New Roman" w:eastAsia="Times New Roman" w:hAnsi="Times New Roman" w:cs="Times New Roman"/>
      <w:b/>
      <w:bCs/>
      <w:kern w:val="32"/>
      <w:sz w:val="28"/>
      <w:szCs w:val="28"/>
      <w:lang w:eastAsia="ru-RU"/>
    </w:rPr>
  </w:style>
  <w:style w:type="paragraph" w:customStyle="1" w:styleId="26">
    <w:name w:val="Важины Заголовок 2"/>
    <w:basedOn w:val="2"/>
    <w:next w:val="14"/>
    <w:link w:val="27"/>
    <w:qFormat/>
    <w:rsid w:val="00E351DB"/>
    <w:pPr>
      <w:keepLines w:val="0"/>
      <w:numPr>
        <w:ilvl w:val="1"/>
      </w:numPr>
      <w:tabs>
        <w:tab w:val="left" w:pos="567"/>
      </w:tabs>
      <w:spacing w:before="120" w:after="240"/>
      <w:ind w:left="1145" w:hanging="578"/>
    </w:pPr>
    <w:rPr>
      <w:rFonts w:ascii="Times New Roman" w:hAnsi="Times New Roman"/>
      <w:i/>
      <w:iCs/>
      <w:color w:val="auto"/>
      <w:sz w:val="28"/>
      <w:szCs w:val="28"/>
    </w:rPr>
  </w:style>
  <w:style w:type="character" w:customStyle="1" w:styleId="27">
    <w:name w:val="Важины Заголовок 2 Знак"/>
    <w:link w:val="26"/>
    <w:rsid w:val="00E351DB"/>
    <w:rPr>
      <w:rFonts w:ascii="Times New Roman" w:eastAsia="Times New Roman" w:hAnsi="Times New Roman" w:cs="Times New Roman"/>
      <w:b/>
      <w:bCs/>
      <w:i/>
      <w:iCs/>
      <w:sz w:val="28"/>
      <w:szCs w:val="28"/>
    </w:rPr>
  </w:style>
  <w:style w:type="paragraph" w:customStyle="1" w:styleId="font5">
    <w:name w:val="font5"/>
    <w:basedOn w:val="a"/>
    <w:rsid w:val="00E351DB"/>
    <w:pPr>
      <w:spacing w:before="100" w:beforeAutospacing="1" w:after="100" w:afterAutospacing="1" w:line="240" w:lineRule="auto"/>
    </w:pPr>
    <w:rPr>
      <w:color w:val="000000"/>
      <w:sz w:val="24"/>
      <w:szCs w:val="24"/>
      <w:lang w:eastAsia="ru-RU"/>
    </w:rPr>
  </w:style>
  <w:style w:type="paragraph" w:customStyle="1" w:styleId="font6">
    <w:name w:val="font6"/>
    <w:basedOn w:val="a"/>
    <w:rsid w:val="00E351DB"/>
    <w:pPr>
      <w:spacing w:before="100" w:beforeAutospacing="1" w:after="100" w:afterAutospacing="1" w:line="240" w:lineRule="auto"/>
    </w:pPr>
    <w:rPr>
      <w:color w:val="000000"/>
      <w:sz w:val="24"/>
      <w:szCs w:val="24"/>
      <w:lang w:eastAsia="ru-RU"/>
    </w:rPr>
  </w:style>
  <w:style w:type="paragraph" w:customStyle="1" w:styleId="font7">
    <w:name w:val="font7"/>
    <w:basedOn w:val="a"/>
    <w:rsid w:val="00E351DB"/>
    <w:pPr>
      <w:spacing w:before="100" w:beforeAutospacing="1" w:after="100" w:afterAutospacing="1" w:line="240" w:lineRule="auto"/>
    </w:pPr>
    <w:rPr>
      <w:color w:val="000000"/>
      <w:sz w:val="24"/>
      <w:szCs w:val="24"/>
      <w:lang w:eastAsia="ru-RU"/>
    </w:rPr>
  </w:style>
  <w:style w:type="paragraph" w:customStyle="1" w:styleId="xl65">
    <w:name w:val="xl65"/>
    <w:basedOn w:val="a"/>
    <w:rsid w:val="00E351DB"/>
    <w:pPr>
      <w:spacing w:before="100" w:beforeAutospacing="1" w:after="100" w:afterAutospacing="1" w:line="240" w:lineRule="auto"/>
      <w:jc w:val="center"/>
    </w:pPr>
    <w:rPr>
      <w:sz w:val="24"/>
      <w:szCs w:val="24"/>
      <w:lang w:eastAsia="ru-RU"/>
    </w:rPr>
  </w:style>
  <w:style w:type="paragraph" w:customStyle="1" w:styleId="xl66">
    <w:name w:val="xl66"/>
    <w:basedOn w:val="a"/>
    <w:rsid w:val="00E351DB"/>
    <w:pPr>
      <w:spacing w:before="100" w:beforeAutospacing="1" w:after="100" w:afterAutospacing="1" w:line="240" w:lineRule="auto"/>
    </w:pPr>
    <w:rPr>
      <w:sz w:val="24"/>
      <w:szCs w:val="24"/>
      <w:lang w:eastAsia="ru-RU"/>
    </w:rPr>
  </w:style>
  <w:style w:type="paragraph" w:customStyle="1" w:styleId="xl76">
    <w:name w:val="xl76"/>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77">
    <w:name w:val="xl77"/>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78">
    <w:name w:val="xl78"/>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79">
    <w:name w:val="xl79"/>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lang w:eastAsia="ru-RU"/>
    </w:rPr>
  </w:style>
  <w:style w:type="paragraph" w:customStyle="1" w:styleId="xl80">
    <w:name w:val="xl80"/>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 w:val="24"/>
      <w:szCs w:val="24"/>
      <w:lang w:eastAsia="ru-RU"/>
    </w:rPr>
  </w:style>
  <w:style w:type="paragraph" w:customStyle="1" w:styleId="xl81">
    <w:name w:val="xl81"/>
    <w:basedOn w:val="a"/>
    <w:rsid w:val="00E351DB"/>
    <w:pPr>
      <w:spacing w:before="100" w:beforeAutospacing="1" w:after="100" w:afterAutospacing="1" w:line="240" w:lineRule="auto"/>
      <w:jc w:val="center"/>
    </w:pPr>
    <w:rPr>
      <w:color w:val="000000"/>
      <w:sz w:val="24"/>
      <w:szCs w:val="24"/>
      <w:lang w:eastAsia="ru-RU"/>
    </w:rPr>
  </w:style>
  <w:style w:type="paragraph" w:customStyle="1" w:styleId="xl82">
    <w:name w:val="xl82"/>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lang w:eastAsia="ru-RU"/>
    </w:rPr>
  </w:style>
  <w:style w:type="paragraph" w:customStyle="1" w:styleId="xl83">
    <w:name w:val="xl83"/>
    <w:basedOn w:val="a"/>
    <w:rsid w:val="00E351DB"/>
    <w:pPr>
      <w:pBdr>
        <w:top w:val="single" w:sz="4" w:space="0" w:color="auto"/>
        <w:left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84">
    <w:name w:val="xl84"/>
    <w:basedOn w:val="a"/>
    <w:rsid w:val="00E351DB"/>
    <w:pPr>
      <w:pBdr>
        <w:left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85">
    <w:name w:val="xl85"/>
    <w:basedOn w:val="a"/>
    <w:rsid w:val="00E351DB"/>
    <w:pPr>
      <w:pBdr>
        <w:top w:val="single" w:sz="4" w:space="0" w:color="auto"/>
        <w:left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86">
    <w:name w:val="xl86"/>
    <w:basedOn w:val="a"/>
    <w:rsid w:val="00E351DB"/>
    <w:pPr>
      <w:pBdr>
        <w:left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87">
    <w:name w:val="xl87"/>
    <w:basedOn w:val="a"/>
    <w:rsid w:val="00E351DB"/>
    <w:pPr>
      <w:pBdr>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88">
    <w:name w:val="xl88"/>
    <w:basedOn w:val="a"/>
    <w:rsid w:val="00E351DB"/>
    <w:pPr>
      <w:pBdr>
        <w:top w:val="single" w:sz="4" w:space="0" w:color="auto"/>
        <w:left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9">
    <w:name w:val="xl89"/>
    <w:basedOn w:val="a"/>
    <w:rsid w:val="00E351DB"/>
    <w:pPr>
      <w:pBdr>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90">
    <w:name w:val="xl90"/>
    <w:basedOn w:val="a"/>
    <w:rsid w:val="00E351DB"/>
    <w:pPr>
      <w:pBdr>
        <w:top w:val="single" w:sz="4" w:space="0" w:color="auto"/>
        <w:left w:val="single" w:sz="4" w:space="0" w:color="auto"/>
        <w:bottom w:val="single" w:sz="4" w:space="0" w:color="auto"/>
      </w:pBdr>
      <w:spacing w:before="100" w:beforeAutospacing="1" w:after="100" w:afterAutospacing="1" w:line="240" w:lineRule="auto"/>
      <w:jc w:val="center"/>
    </w:pPr>
    <w:rPr>
      <w:sz w:val="24"/>
      <w:szCs w:val="24"/>
      <w:lang w:eastAsia="ru-RU"/>
    </w:rPr>
  </w:style>
  <w:style w:type="paragraph" w:customStyle="1" w:styleId="xl91">
    <w:name w:val="xl91"/>
    <w:basedOn w:val="a"/>
    <w:rsid w:val="00E351DB"/>
    <w:pPr>
      <w:pBdr>
        <w:top w:val="single" w:sz="4" w:space="0" w:color="auto"/>
        <w:bottom w:val="single" w:sz="4" w:space="0" w:color="auto"/>
      </w:pBdr>
      <w:spacing w:before="100" w:beforeAutospacing="1" w:after="100" w:afterAutospacing="1" w:line="240" w:lineRule="auto"/>
      <w:jc w:val="center"/>
    </w:pPr>
    <w:rPr>
      <w:sz w:val="24"/>
      <w:szCs w:val="24"/>
      <w:lang w:eastAsia="ru-RU"/>
    </w:rPr>
  </w:style>
  <w:style w:type="paragraph" w:customStyle="1" w:styleId="xl92">
    <w:name w:val="xl92"/>
    <w:basedOn w:val="a"/>
    <w:rsid w:val="00E351DB"/>
    <w:pPr>
      <w:pBdr>
        <w:top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93">
    <w:name w:val="xl93"/>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94">
    <w:name w:val="xl94"/>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i/>
      <w:iCs/>
      <w:sz w:val="24"/>
      <w:szCs w:val="24"/>
      <w:lang w:eastAsia="ru-RU"/>
    </w:rPr>
  </w:style>
  <w:style w:type="paragraph" w:customStyle="1" w:styleId="xl95">
    <w:name w:val="xl95"/>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96">
    <w:name w:val="xl96"/>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color w:val="000000"/>
      <w:sz w:val="24"/>
      <w:szCs w:val="24"/>
      <w:lang w:eastAsia="ru-RU"/>
    </w:rPr>
  </w:style>
  <w:style w:type="paragraph" w:customStyle="1" w:styleId="xl97">
    <w:name w:val="xl97"/>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 w:val="24"/>
      <w:szCs w:val="24"/>
      <w:lang w:eastAsia="ru-RU"/>
    </w:rPr>
  </w:style>
  <w:style w:type="paragraph" w:customStyle="1" w:styleId="xl98">
    <w:name w:val="xl98"/>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i/>
      <w:iCs/>
      <w:color w:val="000000"/>
      <w:sz w:val="24"/>
      <w:szCs w:val="24"/>
      <w:lang w:eastAsia="ru-RU"/>
    </w:rPr>
  </w:style>
  <w:style w:type="paragraph" w:customStyle="1" w:styleId="xl99">
    <w:name w:val="xl99"/>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lang w:eastAsia="ru-RU"/>
    </w:rPr>
  </w:style>
  <w:style w:type="paragraph" w:customStyle="1" w:styleId="xl100">
    <w:name w:val="xl100"/>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lang w:eastAsia="ru-RU"/>
    </w:rPr>
  </w:style>
  <w:style w:type="numbering" w:customStyle="1" w:styleId="16">
    <w:name w:val="Нет списка1"/>
    <w:next w:val="a2"/>
    <w:uiPriority w:val="99"/>
    <w:semiHidden/>
    <w:unhideWhenUsed/>
    <w:rsid w:val="00E351DB"/>
  </w:style>
  <w:style w:type="numbering" w:customStyle="1" w:styleId="28">
    <w:name w:val="Нет списка2"/>
    <w:next w:val="a2"/>
    <w:uiPriority w:val="99"/>
    <w:semiHidden/>
    <w:unhideWhenUsed/>
    <w:rsid w:val="00E351DB"/>
  </w:style>
  <w:style w:type="paragraph" w:customStyle="1" w:styleId="TimesNewRoman">
    <w:name w:val="Стиль Стиль + Times New Roman Знак Знак"/>
    <w:basedOn w:val="a"/>
    <w:link w:val="TimesNewRoman0"/>
    <w:rsid w:val="00E351DB"/>
    <w:pPr>
      <w:widowControl w:val="0"/>
      <w:autoSpaceDE w:val="0"/>
      <w:autoSpaceDN w:val="0"/>
      <w:adjustRightInd w:val="0"/>
      <w:spacing w:before="120" w:after="120" w:line="240" w:lineRule="auto"/>
      <w:ind w:firstLine="567"/>
      <w:jc w:val="both"/>
    </w:pPr>
    <w:rPr>
      <w:sz w:val="24"/>
      <w:szCs w:val="24"/>
    </w:rPr>
  </w:style>
  <w:style w:type="character" w:customStyle="1" w:styleId="TimesNewRoman0">
    <w:name w:val="Стиль Стиль + Times New Roman Знак Знак Знак"/>
    <w:link w:val="TimesNewRoman"/>
    <w:rsid w:val="00E351DB"/>
    <w:rPr>
      <w:rFonts w:ascii="Times New Roman" w:eastAsia="Times New Roman" w:hAnsi="Times New Roman" w:cs="Times New Roman"/>
      <w:sz w:val="24"/>
      <w:szCs w:val="24"/>
    </w:rPr>
  </w:style>
  <w:style w:type="paragraph" w:styleId="aff2">
    <w:name w:val="Normal (Web)"/>
    <w:aliases w:val="Знак2, Знак2,Обычный (веб) Знак, Знак2 Знак,Обычный (веб) Знак Знак, Знак2 Знак2 Знак,Обычный (веб) Знак1 Знак Знак, Знак2 Знак Знак Знак, Знак2 Знак1 Знак1 Знак, Знак2 Знак1 Знак Знак Знак,Обычный (веб) Знак1 Знак1 Знак"/>
    <w:basedOn w:val="a"/>
    <w:link w:val="17"/>
    <w:uiPriority w:val="99"/>
    <w:unhideWhenUsed/>
    <w:rsid w:val="00E351DB"/>
    <w:pPr>
      <w:spacing w:before="120" w:after="120" w:line="240" w:lineRule="auto"/>
    </w:pPr>
    <w:rPr>
      <w:sz w:val="24"/>
      <w:szCs w:val="24"/>
    </w:rPr>
  </w:style>
  <w:style w:type="character" w:customStyle="1" w:styleId="17">
    <w:name w:val="Обычный (веб) Знак1"/>
    <w:aliases w:val="Знак2 Знак, Знак2 Знак1,Обычный (веб) Знак Знак1, Знак2 Знак Знак,Обычный (веб) Знак Знак Знак, Знак2 Знак2 Знак Знак,Обычный (веб) Знак1 Знак Знак Знак, Знак2 Знак Знак Знак Знак, Знак2 Знак1 Знак1 Знак Знак"/>
    <w:link w:val="aff2"/>
    <w:uiPriority w:val="99"/>
    <w:rsid w:val="00E351DB"/>
    <w:rPr>
      <w:rFonts w:ascii="Times New Roman" w:eastAsia="Times New Roman" w:hAnsi="Times New Roman" w:cs="Times New Roman"/>
      <w:sz w:val="24"/>
      <w:szCs w:val="24"/>
    </w:rPr>
  </w:style>
  <w:style w:type="paragraph" w:customStyle="1" w:styleId="18">
    <w:name w:val="Знак Знак1 Знак Знак Знак Знак"/>
    <w:basedOn w:val="a"/>
    <w:rsid w:val="00E351DB"/>
    <w:pPr>
      <w:spacing w:after="160" w:line="240" w:lineRule="exact"/>
    </w:pPr>
    <w:rPr>
      <w:rFonts w:ascii="Verdana" w:eastAsia="SimSun" w:hAnsi="Verdana" w:cs="Verdana"/>
      <w:sz w:val="24"/>
      <w:szCs w:val="24"/>
      <w:lang w:val="en-US"/>
    </w:rPr>
  </w:style>
  <w:style w:type="paragraph" w:customStyle="1" w:styleId="aff3">
    <w:name w:val="Стиль"/>
    <w:link w:val="aff4"/>
    <w:rsid w:val="00E351DB"/>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aff4">
    <w:name w:val="Стиль Знак"/>
    <w:link w:val="aff3"/>
    <w:rsid w:val="00E351DB"/>
    <w:rPr>
      <w:rFonts w:ascii="Arial" w:eastAsia="Times New Roman" w:hAnsi="Arial" w:cs="Times New Roman"/>
      <w:sz w:val="24"/>
      <w:szCs w:val="24"/>
      <w:lang w:eastAsia="ru-RU"/>
    </w:rPr>
  </w:style>
  <w:style w:type="paragraph" w:customStyle="1" w:styleId="aff5">
    <w:name w:val="заголовок таблицы Знак"/>
    <w:basedOn w:val="a"/>
    <w:link w:val="aff6"/>
    <w:rsid w:val="00E351DB"/>
    <w:pPr>
      <w:tabs>
        <w:tab w:val="num" w:pos="1588"/>
      </w:tabs>
      <w:spacing w:after="0" w:line="240" w:lineRule="auto"/>
      <w:ind w:left="1588" w:hanging="1588"/>
      <w:jc w:val="right"/>
    </w:pPr>
    <w:rPr>
      <w:i/>
      <w:sz w:val="24"/>
      <w:szCs w:val="24"/>
    </w:rPr>
  </w:style>
  <w:style w:type="character" w:customStyle="1" w:styleId="aff6">
    <w:name w:val="заголовок таблицы Знак Знак"/>
    <w:link w:val="aff5"/>
    <w:rsid w:val="00E351DB"/>
    <w:rPr>
      <w:rFonts w:ascii="Times New Roman" w:eastAsia="Times New Roman" w:hAnsi="Times New Roman" w:cs="Times New Roman"/>
      <w:i/>
      <w:sz w:val="24"/>
      <w:szCs w:val="24"/>
    </w:rPr>
  </w:style>
  <w:style w:type="paragraph" w:customStyle="1" w:styleId="aff7">
    <w:name w:val="Знак Знак Знак Знак"/>
    <w:basedOn w:val="a"/>
    <w:rsid w:val="00E351DB"/>
    <w:pPr>
      <w:spacing w:after="160" w:line="240" w:lineRule="exact"/>
    </w:pPr>
    <w:rPr>
      <w:rFonts w:ascii="Verdana" w:hAnsi="Verdana"/>
      <w:sz w:val="20"/>
      <w:szCs w:val="20"/>
      <w:lang w:val="en-US"/>
    </w:rPr>
  </w:style>
  <w:style w:type="paragraph" w:customStyle="1" w:styleId="19">
    <w:name w:val="Знак1 Знак Знак Знак Знак Знак Знак Знак Знак Знак Знак Знак Знак Знак Знак"/>
    <w:basedOn w:val="a"/>
    <w:rsid w:val="00E351DB"/>
    <w:pPr>
      <w:spacing w:after="160" w:line="240" w:lineRule="exact"/>
    </w:pPr>
    <w:rPr>
      <w:rFonts w:ascii="Verdana" w:hAnsi="Verdana"/>
      <w:sz w:val="24"/>
      <w:szCs w:val="24"/>
      <w:lang w:val="en-US"/>
    </w:rPr>
  </w:style>
  <w:style w:type="paragraph" w:styleId="aff8">
    <w:name w:val="Title"/>
    <w:basedOn w:val="a"/>
    <w:next w:val="a"/>
    <w:link w:val="aff9"/>
    <w:uiPriority w:val="99"/>
    <w:qFormat/>
    <w:rsid w:val="00E351DB"/>
    <w:pPr>
      <w:spacing w:before="240" w:after="60"/>
      <w:jc w:val="center"/>
      <w:outlineLvl w:val="0"/>
    </w:pPr>
    <w:rPr>
      <w:rFonts w:ascii="Cambria" w:hAnsi="Cambria"/>
      <w:b/>
      <w:bCs/>
      <w:kern w:val="28"/>
      <w:sz w:val="32"/>
      <w:szCs w:val="32"/>
    </w:rPr>
  </w:style>
  <w:style w:type="character" w:customStyle="1" w:styleId="aff9">
    <w:name w:val="Название Знак"/>
    <w:basedOn w:val="a0"/>
    <w:link w:val="aff8"/>
    <w:uiPriority w:val="99"/>
    <w:rsid w:val="00E351DB"/>
    <w:rPr>
      <w:rFonts w:ascii="Cambria" w:eastAsia="Times New Roman" w:hAnsi="Cambria" w:cs="Times New Roman"/>
      <w:b/>
      <w:bCs/>
      <w:kern w:val="28"/>
      <w:sz w:val="32"/>
      <w:szCs w:val="32"/>
    </w:rPr>
  </w:style>
  <w:style w:type="paragraph" w:customStyle="1" w:styleId="ConsPlusNormal">
    <w:name w:val="ConsPlusNormal"/>
    <w:rsid w:val="00E351DB"/>
    <w:pPr>
      <w:widowControl w:val="0"/>
      <w:autoSpaceDE w:val="0"/>
      <w:autoSpaceDN w:val="0"/>
      <w:adjustRightInd w:val="0"/>
      <w:spacing w:before="240" w:after="240" w:line="240" w:lineRule="auto"/>
      <w:ind w:left="578" w:firstLine="720"/>
    </w:pPr>
    <w:rPr>
      <w:rFonts w:ascii="Arial" w:eastAsia="Times New Roman" w:hAnsi="Arial" w:cs="Arial"/>
      <w:sz w:val="20"/>
      <w:szCs w:val="20"/>
      <w:lang w:eastAsia="ru-RU"/>
    </w:rPr>
  </w:style>
  <w:style w:type="paragraph" w:customStyle="1" w:styleId="1a">
    <w:name w:val="Стиль1"/>
    <w:basedOn w:val="a"/>
    <w:rsid w:val="00E351DB"/>
    <w:pPr>
      <w:spacing w:after="0" w:line="240" w:lineRule="auto"/>
      <w:jc w:val="both"/>
    </w:pPr>
    <w:rPr>
      <w:sz w:val="24"/>
      <w:szCs w:val="20"/>
      <w:lang w:eastAsia="ru-RU"/>
    </w:rPr>
  </w:style>
  <w:style w:type="paragraph" w:styleId="affa">
    <w:name w:val="TOC Heading"/>
    <w:basedOn w:val="1"/>
    <w:next w:val="a"/>
    <w:uiPriority w:val="99"/>
    <w:qFormat/>
    <w:rsid w:val="00E351DB"/>
    <w:pPr>
      <w:spacing w:before="480" w:after="0"/>
      <w:outlineLvl w:val="9"/>
    </w:pPr>
    <w:rPr>
      <w:rFonts w:ascii="Cambria" w:hAnsi="Cambria"/>
      <w:color w:val="365F91"/>
      <w:sz w:val="28"/>
    </w:rPr>
  </w:style>
  <w:style w:type="paragraph" w:styleId="1b">
    <w:name w:val="toc 1"/>
    <w:basedOn w:val="a"/>
    <w:next w:val="a"/>
    <w:autoRedefine/>
    <w:uiPriority w:val="39"/>
    <w:unhideWhenUsed/>
    <w:rsid w:val="00E351DB"/>
    <w:rPr>
      <w:rFonts w:ascii="Calibri" w:eastAsia="Calibri" w:hAnsi="Calibri"/>
    </w:rPr>
  </w:style>
  <w:style w:type="paragraph" w:customStyle="1" w:styleId="210">
    <w:name w:val="Основной текст с отступом 21"/>
    <w:basedOn w:val="a"/>
    <w:rsid w:val="00E351DB"/>
    <w:pPr>
      <w:widowControl w:val="0"/>
      <w:adjustRightInd w:val="0"/>
      <w:spacing w:after="0" w:line="360" w:lineRule="atLeast"/>
      <w:ind w:firstLine="540"/>
      <w:jc w:val="both"/>
      <w:textAlignment w:val="baseline"/>
    </w:pPr>
    <w:rPr>
      <w:sz w:val="24"/>
      <w:szCs w:val="20"/>
      <w:lang w:eastAsia="ru-RU"/>
    </w:rPr>
  </w:style>
  <w:style w:type="paragraph" w:customStyle="1" w:styleId="32">
    <w:name w:val="Стиль3"/>
    <w:basedOn w:val="a8"/>
    <w:link w:val="33"/>
    <w:qFormat/>
    <w:rsid w:val="00E351DB"/>
    <w:pPr>
      <w:spacing w:line="276" w:lineRule="auto"/>
      <w:ind w:firstLine="0"/>
      <w:jc w:val="left"/>
    </w:pPr>
    <w:rPr>
      <w:rFonts w:ascii="Calibri" w:eastAsia="Calibri" w:hAnsi="Calibri"/>
      <w:sz w:val="20"/>
      <w:szCs w:val="20"/>
    </w:rPr>
  </w:style>
  <w:style w:type="character" w:customStyle="1" w:styleId="33">
    <w:name w:val="Стиль3 Знак"/>
    <w:link w:val="32"/>
    <w:rsid w:val="00E351DB"/>
    <w:rPr>
      <w:rFonts w:ascii="Calibri" w:eastAsia="Calibri" w:hAnsi="Calibri" w:cs="Times New Roman"/>
      <w:b/>
      <w:bCs/>
      <w:sz w:val="20"/>
      <w:szCs w:val="20"/>
    </w:rPr>
  </w:style>
  <w:style w:type="paragraph" w:styleId="29">
    <w:name w:val="Body Text Indent 2"/>
    <w:basedOn w:val="a"/>
    <w:link w:val="2a"/>
    <w:uiPriority w:val="99"/>
    <w:unhideWhenUsed/>
    <w:rsid w:val="00E351DB"/>
    <w:pPr>
      <w:spacing w:after="120" w:line="480" w:lineRule="auto"/>
      <w:ind w:left="283"/>
    </w:pPr>
    <w:rPr>
      <w:rFonts w:ascii="Calibri" w:eastAsia="Calibri" w:hAnsi="Calibri"/>
    </w:rPr>
  </w:style>
  <w:style w:type="character" w:customStyle="1" w:styleId="2a">
    <w:name w:val="Основной текст с отступом 2 Знак"/>
    <w:basedOn w:val="a0"/>
    <w:link w:val="29"/>
    <w:uiPriority w:val="99"/>
    <w:rsid w:val="00E351DB"/>
    <w:rPr>
      <w:rFonts w:ascii="Calibri" w:eastAsia="Calibri" w:hAnsi="Calibri" w:cs="Times New Roman"/>
    </w:rPr>
  </w:style>
  <w:style w:type="paragraph" w:styleId="affb">
    <w:name w:val="Body Text"/>
    <w:basedOn w:val="a"/>
    <w:link w:val="affc"/>
    <w:uiPriority w:val="99"/>
    <w:unhideWhenUsed/>
    <w:rsid w:val="00E351DB"/>
    <w:pPr>
      <w:spacing w:after="120"/>
    </w:pPr>
    <w:rPr>
      <w:rFonts w:ascii="Calibri" w:eastAsia="Calibri" w:hAnsi="Calibri"/>
    </w:rPr>
  </w:style>
  <w:style w:type="character" w:customStyle="1" w:styleId="affc">
    <w:name w:val="Основной текст Знак"/>
    <w:basedOn w:val="a0"/>
    <w:link w:val="affb"/>
    <w:uiPriority w:val="99"/>
    <w:qFormat/>
    <w:rsid w:val="00E351DB"/>
    <w:rPr>
      <w:rFonts w:ascii="Calibri" w:eastAsia="Calibri" w:hAnsi="Calibri" w:cs="Times New Roman"/>
    </w:rPr>
  </w:style>
  <w:style w:type="character" w:customStyle="1" w:styleId="211">
    <w:name w:val="Заголовок 2 Знак1"/>
    <w:aliases w:val="Заголовок 2 Знак Знак Знак1,Заголовок 2 Знак Знак Знак Знак"/>
    <w:rsid w:val="00E351DB"/>
    <w:rPr>
      <w:rFonts w:ascii="Times New Roman" w:eastAsia="Times New Roman" w:hAnsi="Times New Roman" w:cs="Times New Roman"/>
      <w:b/>
      <w:bCs/>
      <w:iCs/>
      <w:sz w:val="28"/>
      <w:szCs w:val="28"/>
      <w:lang w:eastAsia="en-US"/>
    </w:rPr>
  </w:style>
  <w:style w:type="paragraph" w:customStyle="1" w:styleId="map-tools">
    <w:name w:val="map-tools"/>
    <w:basedOn w:val="a"/>
    <w:rsid w:val="00E351DB"/>
    <w:pPr>
      <w:spacing w:before="100" w:beforeAutospacing="1" w:after="100" w:afterAutospacing="1" w:line="240" w:lineRule="auto"/>
      <w:ind w:firstLine="567"/>
      <w:jc w:val="both"/>
    </w:pPr>
    <w:rPr>
      <w:rFonts w:ascii="Verdana" w:hAnsi="Verdana"/>
      <w:color w:val="797C80"/>
      <w:sz w:val="17"/>
      <w:szCs w:val="17"/>
      <w:lang w:eastAsia="ru-RU"/>
    </w:rPr>
  </w:style>
  <w:style w:type="paragraph" w:customStyle="1" w:styleId="34">
    <w:name w:val="Важины3"/>
    <w:basedOn w:val="3"/>
    <w:next w:val="a"/>
    <w:link w:val="35"/>
    <w:qFormat/>
    <w:rsid w:val="00E351DB"/>
    <w:pPr>
      <w:keepLines w:val="0"/>
      <w:numPr>
        <w:ilvl w:val="2"/>
      </w:numPr>
      <w:spacing w:before="360" w:after="120" w:line="240" w:lineRule="auto"/>
      <w:ind w:left="1430" w:hanging="720"/>
      <w:jc w:val="both"/>
    </w:pPr>
    <w:rPr>
      <w:rFonts w:ascii="Times New Roman" w:eastAsia="Calibri" w:hAnsi="Times New Roman" w:cs="Times New Roman"/>
      <w:b/>
      <w:bCs/>
      <w:i/>
      <w:color w:val="auto"/>
      <w:szCs w:val="26"/>
    </w:rPr>
  </w:style>
  <w:style w:type="character" w:customStyle="1" w:styleId="35">
    <w:name w:val="Важины3 Знак"/>
    <w:link w:val="34"/>
    <w:rsid w:val="00E351DB"/>
    <w:rPr>
      <w:rFonts w:ascii="Times New Roman" w:eastAsia="Calibri" w:hAnsi="Times New Roman" w:cs="Times New Roman"/>
      <w:b/>
      <w:bCs/>
      <w:i/>
      <w:sz w:val="24"/>
      <w:szCs w:val="26"/>
    </w:rPr>
  </w:style>
  <w:style w:type="paragraph" w:customStyle="1" w:styleId="affd">
    <w:name w:val="Рисунок"/>
    <w:basedOn w:val="32"/>
    <w:link w:val="affe"/>
    <w:qFormat/>
    <w:rsid w:val="00E351DB"/>
    <w:pPr>
      <w:suppressAutoHyphens/>
      <w:spacing w:after="0" w:line="240" w:lineRule="auto"/>
      <w:ind w:left="1134" w:firstLine="567"/>
    </w:pPr>
    <w:rPr>
      <w:rFonts w:ascii="Times New Roman" w:eastAsia="Times New Roman" w:hAnsi="Times New Roman"/>
      <w:b w:val="0"/>
      <w:bCs w:val="0"/>
      <w:i/>
      <w:sz w:val="24"/>
    </w:rPr>
  </w:style>
  <w:style w:type="character" w:customStyle="1" w:styleId="affe">
    <w:name w:val="Рисунок Знак"/>
    <w:link w:val="affd"/>
    <w:rsid w:val="00E351DB"/>
    <w:rPr>
      <w:rFonts w:ascii="Times New Roman" w:eastAsia="Times New Roman" w:hAnsi="Times New Roman" w:cs="Times New Roman"/>
      <w:i/>
      <w:sz w:val="24"/>
      <w:szCs w:val="20"/>
    </w:rPr>
  </w:style>
  <w:style w:type="character" w:customStyle="1" w:styleId="afff">
    <w:name w:val="Гипертекстовая ссылка"/>
    <w:uiPriority w:val="99"/>
    <w:rsid w:val="00E351DB"/>
    <w:rPr>
      <w:color w:val="008000"/>
    </w:rPr>
  </w:style>
  <w:style w:type="paragraph" w:customStyle="1" w:styleId="afff0">
    <w:name w:val="Знак Знак Знак Знак"/>
    <w:basedOn w:val="a"/>
    <w:rsid w:val="00E351DB"/>
    <w:pPr>
      <w:spacing w:after="160" w:line="240" w:lineRule="exact"/>
    </w:pPr>
    <w:rPr>
      <w:rFonts w:ascii="Verdana" w:hAnsi="Verdana"/>
      <w:sz w:val="20"/>
      <w:szCs w:val="20"/>
      <w:lang w:val="en-US"/>
    </w:rPr>
  </w:style>
  <w:style w:type="character" w:customStyle="1" w:styleId="contww">
    <w:name w:val="contww"/>
    <w:rsid w:val="00E351DB"/>
  </w:style>
  <w:style w:type="paragraph" w:styleId="2b">
    <w:name w:val="toc 2"/>
    <w:basedOn w:val="a"/>
    <w:next w:val="a"/>
    <w:autoRedefine/>
    <w:uiPriority w:val="39"/>
    <w:unhideWhenUsed/>
    <w:rsid w:val="00E351DB"/>
    <w:pPr>
      <w:spacing w:after="100"/>
      <w:ind w:left="220"/>
    </w:pPr>
    <w:rPr>
      <w:rFonts w:ascii="Calibri" w:hAnsi="Calibri"/>
      <w:lang w:eastAsia="ru-RU"/>
    </w:rPr>
  </w:style>
  <w:style w:type="paragraph" w:styleId="36">
    <w:name w:val="toc 3"/>
    <w:basedOn w:val="a"/>
    <w:next w:val="a"/>
    <w:autoRedefine/>
    <w:uiPriority w:val="39"/>
    <w:unhideWhenUsed/>
    <w:rsid w:val="00E351DB"/>
    <w:pPr>
      <w:spacing w:after="100"/>
      <w:ind w:left="440"/>
    </w:pPr>
    <w:rPr>
      <w:rFonts w:ascii="Calibri" w:hAnsi="Calibri"/>
      <w:lang w:eastAsia="ru-RU"/>
    </w:rPr>
  </w:style>
  <w:style w:type="paragraph" w:styleId="41">
    <w:name w:val="toc 4"/>
    <w:basedOn w:val="a"/>
    <w:next w:val="a"/>
    <w:autoRedefine/>
    <w:uiPriority w:val="39"/>
    <w:unhideWhenUsed/>
    <w:rsid w:val="00E351DB"/>
    <w:pPr>
      <w:spacing w:after="100"/>
      <w:ind w:left="660"/>
    </w:pPr>
    <w:rPr>
      <w:rFonts w:ascii="Calibri" w:hAnsi="Calibri"/>
      <w:lang w:eastAsia="ru-RU"/>
    </w:rPr>
  </w:style>
  <w:style w:type="paragraph" w:styleId="51">
    <w:name w:val="toc 5"/>
    <w:basedOn w:val="a"/>
    <w:next w:val="a"/>
    <w:autoRedefine/>
    <w:uiPriority w:val="39"/>
    <w:unhideWhenUsed/>
    <w:rsid w:val="00E351DB"/>
    <w:pPr>
      <w:spacing w:after="100"/>
      <w:ind w:left="880"/>
    </w:pPr>
    <w:rPr>
      <w:rFonts w:ascii="Calibri" w:hAnsi="Calibri"/>
      <w:lang w:eastAsia="ru-RU"/>
    </w:rPr>
  </w:style>
  <w:style w:type="paragraph" w:styleId="61">
    <w:name w:val="toc 6"/>
    <w:basedOn w:val="a"/>
    <w:next w:val="a"/>
    <w:autoRedefine/>
    <w:uiPriority w:val="39"/>
    <w:unhideWhenUsed/>
    <w:rsid w:val="00E351DB"/>
    <w:pPr>
      <w:spacing w:after="100"/>
      <w:ind w:left="1100"/>
    </w:pPr>
    <w:rPr>
      <w:rFonts w:ascii="Calibri" w:hAnsi="Calibri"/>
      <w:lang w:eastAsia="ru-RU"/>
    </w:rPr>
  </w:style>
  <w:style w:type="paragraph" w:styleId="75">
    <w:name w:val="toc 7"/>
    <w:basedOn w:val="a"/>
    <w:next w:val="a"/>
    <w:autoRedefine/>
    <w:uiPriority w:val="39"/>
    <w:unhideWhenUsed/>
    <w:rsid w:val="00E351DB"/>
    <w:pPr>
      <w:spacing w:after="100"/>
      <w:ind w:left="1320"/>
    </w:pPr>
    <w:rPr>
      <w:rFonts w:ascii="Calibri" w:hAnsi="Calibri"/>
      <w:lang w:eastAsia="ru-RU"/>
    </w:rPr>
  </w:style>
  <w:style w:type="paragraph" w:styleId="81">
    <w:name w:val="toc 8"/>
    <w:basedOn w:val="a"/>
    <w:next w:val="a"/>
    <w:autoRedefine/>
    <w:uiPriority w:val="39"/>
    <w:unhideWhenUsed/>
    <w:rsid w:val="00E351DB"/>
    <w:pPr>
      <w:spacing w:after="100"/>
      <w:ind w:left="1540"/>
    </w:pPr>
    <w:rPr>
      <w:rFonts w:ascii="Calibri" w:hAnsi="Calibri"/>
      <w:lang w:eastAsia="ru-RU"/>
    </w:rPr>
  </w:style>
  <w:style w:type="paragraph" w:styleId="91">
    <w:name w:val="toc 9"/>
    <w:basedOn w:val="a"/>
    <w:next w:val="a"/>
    <w:autoRedefine/>
    <w:uiPriority w:val="39"/>
    <w:unhideWhenUsed/>
    <w:rsid w:val="00E351DB"/>
    <w:pPr>
      <w:spacing w:after="100"/>
      <w:ind w:left="1760"/>
    </w:pPr>
    <w:rPr>
      <w:rFonts w:ascii="Calibri" w:hAnsi="Calibri"/>
      <w:lang w:eastAsia="ru-RU"/>
    </w:rPr>
  </w:style>
  <w:style w:type="paragraph" w:customStyle="1" w:styleId="textn">
    <w:name w:val="textn"/>
    <w:basedOn w:val="a"/>
    <w:rsid w:val="00E351DB"/>
    <w:pPr>
      <w:spacing w:before="100" w:beforeAutospacing="1" w:after="100" w:afterAutospacing="1" w:line="240" w:lineRule="auto"/>
    </w:pPr>
    <w:rPr>
      <w:sz w:val="24"/>
      <w:szCs w:val="24"/>
      <w:lang w:eastAsia="ru-RU"/>
    </w:rPr>
  </w:style>
  <w:style w:type="paragraph" w:customStyle="1" w:styleId="afff1">
    <w:name w:val="Знак"/>
    <w:basedOn w:val="a"/>
    <w:rsid w:val="00E351DB"/>
    <w:pPr>
      <w:widowControl w:val="0"/>
      <w:autoSpaceDE w:val="0"/>
      <w:autoSpaceDN w:val="0"/>
      <w:adjustRightInd w:val="0"/>
      <w:spacing w:after="160" w:line="240" w:lineRule="exact"/>
      <w:jc w:val="both"/>
    </w:pPr>
    <w:rPr>
      <w:rFonts w:ascii="Arial" w:eastAsia="MS Mincho" w:hAnsi="Arial" w:cs="Arial"/>
      <w:b/>
      <w:bCs/>
      <w:sz w:val="20"/>
      <w:szCs w:val="20"/>
      <w:lang w:val="en-US" w:eastAsia="de-DE"/>
    </w:rPr>
  </w:style>
  <w:style w:type="numbering" w:customStyle="1" w:styleId="37">
    <w:name w:val="Нет списка3"/>
    <w:next w:val="a2"/>
    <w:uiPriority w:val="99"/>
    <w:semiHidden/>
    <w:unhideWhenUsed/>
    <w:rsid w:val="00E351DB"/>
  </w:style>
  <w:style w:type="table" w:customStyle="1" w:styleId="1c">
    <w:name w:val="Сетка таблицы1"/>
    <w:basedOn w:val="a1"/>
    <w:next w:val="a7"/>
    <w:uiPriority w:val="59"/>
    <w:rsid w:val="00E351D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01">
    <w:name w:val="xl101"/>
    <w:basedOn w:val="a"/>
    <w:rsid w:val="00E351DB"/>
    <w:pPr>
      <w:pBdr>
        <w:top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02">
    <w:name w:val="xl102"/>
    <w:basedOn w:val="a"/>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03">
    <w:name w:val="xl103"/>
    <w:basedOn w:val="a"/>
    <w:rsid w:val="00E351DB"/>
    <w:pPr>
      <w:pBdr>
        <w:top w:val="single" w:sz="4" w:space="0" w:color="auto"/>
        <w:left w:val="single" w:sz="4" w:space="0" w:color="auto"/>
        <w:bottom w:val="single" w:sz="4" w:space="0" w:color="auto"/>
      </w:pBdr>
      <w:spacing w:before="100" w:beforeAutospacing="1" w:after="100" w:afterAutospacing="1" w:line="240" w:lineRule="auto"/>
      <w:textAlignment w:val="center"/>
    </w:pPr>
    <w:rPr>
      <w:b/>
      <w:bCs/>
      <w:i/>
      <w:iCs/>
      <w:color w:val="000000"/>
      <w:sz w:val="24"/>
      <w:szCs w:val="24"/>
      <w:lang w:eastAsia="ru-RU"/>
    </w:rPr>
  </w:style>
  <w:style w:type="paragraph" w:customStyle="1" w:styleId="xl104">
    <w:name w:val="xl104"/>
    <w:basedOn w:val="a"/>
    <w:rsid w:val="00E351DB"/>
    <w:pPr>
      <w:pBdr>
        <w:top w:val="single" w:sz="4" w:space="0" w:color="auto"/>
        <w:bottom w:val="single" w:sz="4" w:space="0" w:color="auto"/>
      </w:pBdr>
      <w:spacing w:before="100" w:beforeAutospacing="1" w:after="100" w:afterAutospacing="1" w:line="240" w:lineRule="auto"/>
      <w:textAlignment w:val="center"/>
    </w:pPr>
    <w:rPr>
      <w:b/>
      <w:bCs/>
      <w:i/>
      <w:iCs/>
      <w:color w:val="000000"/>
      <w:sz w:val="24"/>
      <w:szCs w:val="24"/>
      <w:lang w:eastAsia="ru-RU"/>
    </w:rPr>
  </w:style>
  <w:style w:type="paragraph" w:customStyle="1" w:styleId="xl105">
    <w:name w:val="xl105"/>
    <w:basedOn w:val="a"/>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i/>
      <w:iCs/>
      <w:color w:val="000000"/>
      <w:sz w:val="24"/>
      <w:szCs w:val="24"/>
      <w:lang w:eastAsia="ru-RU"/>
    </w:rPr>
  </w:style>
  <w:style w:type="paragraph" w:customStyle="1" w:styleId="xl106">
    <w:name w:val="xl106"/>
    <w:basedOn w:val="a"/>
    <w:rsid w:val="00E351DB"/>
    <w:pPr>
      <w:pBdr>
        <w:top w:val="single" w:sz="4" w:space="0" w:color="auto"/>
        <w:left w:val="single" w:sz="4" w:space="0" w:color="auto"/>
        <w:bottom w:val="single" w:sz="4" w:space="0" w:color="auto"/>
      </w:pBdr>
      <w:spacing w:before="100" w:beforeAutospacing="1" w:after="100" w:afterAutospacing="1" w:line="240" w:lineRule="auto"/>
      <w:textAlignment w:val="center"/>
    </w:pPr>
    <w:rPr>
      <w:b/>
      <w:bCs/>
      <w:color w:val="000000"/>
      <w:sz w:val="24"/>
      <w:szCs w:val="24"/>
      <w:lang w:eastAsia="ru-RU"/>
    </w:rPr>
  </w:style>
  <w:style w:type="paragraph" w:customStyle="1" w:styleId="xl107">
    <w:name w:val="xl107"/>
    <w:basedOn w:val="a"/>
    <w:rsid w:val="00E351DB"/>
    <w:pPr>
      <w:pBdr>
        <w:top w:val="single" w:sz="4" w:space="0" w:color="auto"/>
        <w:bottom w:val="single" w:sz="4" w:space="0" w:color="auto"/>
      </w:pBdr>
      <w:spacing w:before="100" w:beforeAutospacing="1" w:after="100" w:afterAutospacing="1" w:line="240" w:lineRule="auto"/>
      <w:textAlignment w:val="center"/>
    </w:pPr>
    <w:rPr>
      <w:b/>
      <w:bCs/>
      <w:color w:val="000000"/>
      <w:sz w:val="24"/>
      <w:szCs w:val="24"/>
      <w:lang w:eastAsia="ru-RU"/>
    </w:rPr>
  </w:style>
  <w:style w:type="paragraph" w:customStyle="1" w:styleId="xl108">
    <w:name w:val="xl108"/>
    <w:basedOn w:val="a"/>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color w:val="000000"/>
      <w:sz w:val="24"/>
      <w:szCs w:val="24"/>
      <w:lang w:eastAsia="ru-RU"/>
    </w:rPr>
  </w:style>
  <w:style w:type="paragraph" w:customStyle="1" w:styleId="xl109">
    <w:name w:val="xl109"/>
    <w:basedOn w:val="a"/>
    <w:rsid w:val="00E351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0">
    <w:name w:val="xl110"/>
    <w:basedOn w:val="a"/>
    <w:rsid w:val="00E351DB"/>
    <w:pPr>
      <w:pBdr>
        <w:top w:val="single" w:sz="4" w:space="0" w:color="auto"/>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1">
    <w:name w:val="xl111"/>
    <w:basedOn w:val="a"/>
    <w:rsid w:val="00E351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2">
    <w:name w:val="xl112"/>
    <w:basedOn w:val="a"/>
    <w:rsid w:val="00E351DB"/>
    <w:pPr>
      <w:pBdr>
        <w:top w:val="single" w:sz="4" w:space="0" w:color="auto"/>
        <w:left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13">
    <w:name w:val="xl113"/>
    <w:basedOn w:val="a"/>
    <w:rsid w:val="00E351DB"/>
    <w:pPr>
      <w:pBdr>
        <w:top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14">
    <w:name w:val="xl114"/>
    <w:basedOn w:val="a"/>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24"/>
      <w:szCs w:val="24"/>
      <w:lang w:eastAsia="ru-RU"/>
    </w:rPr>
  </w:style>
  <w:style w:type="numbering" w:customStyle="1" w:styleId="42">
    <w:name w:val="Нет списка4"/>
    <w:next w:val="a2"/>
    <w:uiPriority w:val="99"/>
    <w:semiHidden/>
    <w:unhideWhenUsed/>
    <w:rsid w:val="00E351DB"/>
  </w:style>
  <w:style w:type="numbering" w:customStyle="1" w:styleId="52">
    <w:name w:val="Нет списка5"/>
    <w:next w:val="a2"/>
    <w:uiPriority w:val="99"/>
    <w:semiHidden/>
    <w:unhideWhenUsed/>
    <w:rsid w:val="00E351DB"/>
  </w:style>
  <w:style w:type="paragraph" w:customStyle="1" w:styleId="xl115">
    <w:name w:val="xl115"/>
    <w:basedOn w:val="a"/>
    <w:rsid w:val="00E351DB"/>
    <w:pPr>
      <w:pBdr>
        <w:top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16">
    <w:name w:val="xl116"/>
    <w:basedOn w:val="a"/>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24"/>
      <w:szCs w:val="24"/>
      <w:lang w:eastAsia="ru-RU"/>
    </w:rPr>
  </w:style>
  <w:style w:type="paragraph" w:customStyle="1" w:styleId="afff2">
    <w:name w:val="Прижатый влево"/>
    <w:basedOn w:val="a"/>
    <w:next w:val="a"/>
    <w:rsid w:val="00E351DB"/>
    <w:pPr>
      <w:autoSpaceDE w:val="0"/>
      <w:autoSpaceDN w:val="0"/>
      <w:adjustRightInd w:val="0"/>
      <w:spacing w:after="0" w:line="240" w:lineRule="auto"/>
    </w:pPr>
    <w:rPr>
      <w:rFonts w:ascii="Arial" w:hAnsi="Arial"/>
      <w:sz w:val="24"/>
      <w:szCs w:val="24"/>
      <w:lang w:eastAsia="ru-RU"/>
    </w:rPr>
  </w:style>
  <w:style w:type="paragraph" w:styleId="afff3">
    <w:name w:val="Plain Text"/>
    <w:aliases w:val=" Знак3, Знак3 Знак,Текст Знак1,Текст Знак Знак, Знак3 Знак Знак,Знак7"/>
    <w:basedOn w:val="a"/>
    <w:link w:val="afff4"/>
    <w:uiPriority w:val="99"/>
    <w:rsid w:val="00E351DB"/>
    <w:pPr>
      <w:spacing w:before="120" w:after="0" w:line="240" w:lineRule="auto"/>
      <w:ind w:firstLine="567"/>
      <w:jc w:val="both"/>
    </w:pPr>
    <w:rPr>
      <w:rFonts w:ascii="Courier New" w:hAnsi="Courier New"/>
      <w:sz w:val="20"/>
      <w:szCs w:val="20"/>
    </w:rPr>
  </w:style>
  <w:style w:type="character" w:customStyle="1" w:styleId="afff4">
    <w:name w:val="Текст Знак"/>
    <w:aliases w:val=" Знак3 Знак1, Знак3 Знак Знак1,Текст Знак1 Знак,Текст Знак Знак Знак, Знак3 Знак Знак Знак,Знак7 Знак"/>
    <w:basedOn w:val="a0"/>
    <w:link w:val="afff3"/>
    <w:uiPriority w:val="99"/>
    <w:rsid w:val="00E351DB"/>
    <w:rPr>
      <w:rFonts w:ascii="Courier New" w:eastAsia="Times New Roman" w:hAnsi="Courier New" w:cs="Times New Roman"/>
      <w:sz w:val="20"/>
      <w:szCs w:val="20"/>
    </w:rPr>
  </w:style>
  <w:style w:type="paragraph" w:customStyle="1" w:styleId="FR2">
    <w:name w:val="FR2"/>
    <w:rsid w:val="00E351DB"/>
    <w:pPr>
      <w:widowControl w:val="0"/>
      <w:autoSpaceDE w:val="0"/>
      <w:autoSpaceDN w:val="0"/>
      <w:adjustRightInd w:val="0"/>
      <w:spacing w:before="340" w:after="0" w:line="240" w:lineRule="auto"/>
      <w:jc w:val="center"/>
    </w:pPr>
    <w:rPr>
      <w:rFonts w:ascii="Times New Roman" w:eastAsia="Times New Roman" w:hAnsi="Times New Roman" w:cs="Times New Roman"/>
      <w:b/>
      <w:sz w:val="24"/>
      <w:szCs w:val="20"/>
      <w:lang w:eastAsia="ru-RU"/>
    </w:rPr>
  </w:style>
  <w:style w:type="paragraph" w:customStyle="1" w:styleId="xl117">
    <w:name w:val="xl117"/>
    <w:basedOn w:val="a"/>
    <w:rsid w:val="00E351DB"/>
    <w:pPr>
      <w:pBdr>
        <w:top w:val="single" w:sz="4" w:space="0" w:color="auto"/>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8">
    <w:name w:val="xl118"/>
    <w:basedOn w:val="a"/>
    <w:rsid w:val="00E351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9">
    <w:name w:val="xl119"/>
    <w:basedOn w:val="a"/>
    <w:rsid w:val="00E351DB"/>
    <w:pPr>
      <w:pBdr>
        <w:top w:val="single" w:sz="4" w:space="0" w:color="auto"/>
        <w:left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20">
    <w:name w:val="xl120"/>
    <w:basedOn w:val="a"/>
    <w:rsid w:val="00E351DB"/>
    <w:pPr>
      <w:pBdr>
        <w:top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21">
    <w:name w:val="xl121"/>
    <w:basedOn w:val="a"/>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24"/>
      <w:szCs w:val="24"/>
      <w:lang w:eastAsia="ru-RU"/>
    </w:rPr>
  </w:style>
  <w:style w:type="table" w:customStyle="1" w:styleId="TableNormal">
    <w:name w:val="Table Normal"/>
    <w:uiPriority w:val="2"/>
    <w:semiHidden/>
    <w:unhideWhenUsed/>
    <w:qFormat/>
    <w:rsid w:val="002C57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C576E"/>
    <w:pPr>
      <w:widowControl w:val="0"/>
      <w:autoSpaceDE w:val="0"/>
      <w:autoSpaceDN w:val="0"/>
      <w:spacing w:after="0" w:line="240" w:lineRule="auto"/>
    </w:pPr>
    <w:rPr>
      <w:lang w:eastAsia="ru-RU" w:bidi="ru-RU"/>
    </w:rPr>
  </w:style>
  <w:style w:type="character" w:styleId="afff5">
    <w:name w:val="line number"/>
    <w:uiPriority w:val="99"/>
    <w:semiHidden/>
    <w:rsid w:val="00584472"/>
    <w:rPr>
      <w:rFonts w:cs="Times New Roman"/>
    </w:rPr>
  </w:style>
  <w:style w:type="character" w:styleId="afff6">
    <w:name w:val="Emphasis"/>
    <w:uiPriority w:val="99"/>
    <w:rsid w:val="00584472"/>
    <w:rPr>
      <w:rFonts w:cs="Times New Roman"/>
      <w:i/>
    </w:rPr>
  </w:style>
  <w:style w:type="character" w:styleId="afff7">
    <w:name w:val="page number"/>
    <w:uiPriority w:val="99"/>
    <w:rsid w:val="00584472"/>
    <w:rPr>
      <w:rFonts w:cs="Times New Roman"/>
      <w:sz w:val="22"/>
    </w:rPr>
  </w:style>
  <w:style w:type="paragraph" w:styleId="afff8">
    <w:name w:val="List Bullet"/>
    <w:basedOn w:val="a"/>
    <w:uiPriority w:val="99"/>
    <w:rsid w:val="00584472"/>
    <w:pPr>
      <w:tabs>
        <w:tab w:val="num" w:pos="567"/>
      </w:tabs>
      <w:spacing w:after="0" w:line="240" w:lineRule="auto"/>
      <w:ind w:left="360" w:hanging="360"/>
    </w:pPr>
    <w:rPr>
      <w:rFonts w:eastAsia="SimSun"/>
      <w:sz w:val="24"/>
      <w:szCs w:val="24"/>
      <w:lang w:eastAsia="ru-RU"/>
    </w:rPr>
  </w:style>
  <w:style w:type="paragraph" w:styleId="2c">
    <w:name w:val="List Bullet 2"/>
    <w:basedOn w:val="a"/>
    <w:uiPriority w:val="99"/>
    <w:rsid w:val="00584472"/>
    <w:pPr>
      <w:tabs>
        <w:tab w:val="num" w:pos="643"/>
      </w:tabs>
      <w:spacing w:after="0" w:line="240" w:lineRule="auto"/>
      <w:ind w:left="643" w:hanging="360"/>
      <w:contextualSpacing/>
    </w:pPr>
    <w:rPr>
      <w:rFonts w:eastAsia="SimSun"/>
      <w:sz w:val="24"/>
      <w:szCs w:val="24"/>
      <w:lang w:eastAsia="ru-RU"/>
    </w:rPr>
  </w:style>
  <w:style w:type="paragraph" w:styleId="afff9">
    <w:name w:val="List Number"/>
    <w:basedOn w:val="a"/>
    <w:uiPriority w:val="99"/>
    <w:rsid w:val="00584472"/>
    <w:pPr>
      <w:tabs>
        <w:tab w:val="num" w:pos="1440"/>
      </w:tabs>
      <w:spacing w:after="0" w:line="240" w:lineRule="auto"/>
      <w:ind w:left="1440" w:hanging="360"/>
    </w:pPr>
    <w:rPr>
      <w:rFonts w:eastAsia="SimSun"/>
      <w:sz w:val="24"/>
      <w:szCs w:val="24"/>
      <w:lang w:eastAsia="ru-RU"/>
    </w:rPr>
  </w:style>
  <w:style w:type="paragraph" w:styleId="2d">
    <w:name w:val="List Number 2"/>
    <w:basedOn w:val="a"/>
    <w:uiPriority w:val="99"/>
    <w:rsid w:val="00584472"/>
    <w:pPr>
      <w:tabs>
        <w:tab w:val="num" w:pos="643"/>
      </w:tabs>
      <w:spacing w:after="0" w:line="240" w:lineRule="auto"/>
      <w:ind w:left="643" w:hanging="360"/>
      <w:contextualSpacing/>
    </w:pPr>
    <w:rPr>
      <w:rFonts w:eastAsia="SimSun"/>
      <w:sz w:val="24"/>
      <w:szCs w:val="24"/>
      <w:lang w:eastAsia="ru-RU"/>
    </w:rPr>
  </w:style>
  <w:style w:type="paragraph" w:styleId="38">
    <w:name w:val="List Number 3"/>
    <w:basedOn w:val="a"/>
    <w:uiPriority w:val="99"/>
    <w:rsid w:val="00584472"/>
    <w:pPr>
      <w:tabs>
        <w:tab w:val="num" w:pos="926"/>
      </w:tabs>
      <w:spacing w:after="0" w:line="240" w:lineRule="auto"/>
      <w:ind w:left="926" w:hanging="360"/>
      <w:contextualSpacing/>
    </w:pPr>
    <w:rPr>
      <w:rFonts w:eastAsia="SimSun"/>
      <w:sz w:val="24"/>
      <w:szCs w:val="24"/>
      <w:lang w:eastAsia="ru-RU"/>
    </w:rPr>
  </w:style>
  <w:style w:type="paragraph" w:styleId="43">
    <w:name w:val="List Number 4"/>
    <w:basedOn w:val="a"/>
    <w:uiPriority w:val="99"/>
    <w:rsid w:val="00584472"/>
    <w:pPr>
      <w:tabs>
        <w:tab w:val="num" w:pos="1209"/>
      </w:tabs>
      <w:spacing w:after="0" w:line="240" w:lineRule="auto"/>
      <w:ind w:left="1209" w:hanging="360"/>
      <w:contextualSpacing/>
    </w:pPr>
    <w:rPr>
      <w:rFonts w:eastAsia="SimSun"/>
      <w:sz w:val="24"/>
      <w:szCs w:val="24"/>
      <w:lang w:eastAsia="ru-RU"/>
    </w:rPr>
  </w:style>
  <w:style w:type="paragraph" w:styleId="53">
    <w:name w:val="List Number 5"/>
    <w:basedOn w:val="a"/>
    <w:uiPriority w:val="99"/>
    <w:rsid w:val="00584472"/>
    <w:pPr>
      <w:tabs>
        <w:tab w:val="num" w:pos="1492"/>
      </w:tabs>
      <w:spacing w:after="0" w:line="240" w:lineRule="auto"/>
      <w:ind w:left="1492" w:hanging="360"/>
      <w:contextualSpacing/>
    </w:pPr>
    <w:rPr>
      <w:rFonts w:eastAsia="SimSun"/>
      <w:sz w:val="24"/>
      <w:szCs w:val="24"/>
      <w:lang w:eastAsia="ru-RU"/>
    </w:rPr>
  </w:style>
  <w:style w:type="paragraph" w:styleId="39">
    <w:name w:val="Body Text 3"/>
    <w:basedOn w:val="a"/>
    <w:link w:val="3a"/>
    <w:uiPriority w:val="99"/>
    <w:rsid w:val="00584472"/>
    <w:pPr>
      <w:spacing w:after="0" w:line="240" w:lineRule="auto"/>
      <w:jc w:val="center"/>
    </w:pPr>
    <w:rPr>
      <w:rFonts w:eastAsia="SimSun"/>
      <w:b/>
      <w:sz w:val="24"/>
      <w:szCs w:val="20"/>
      <w:lang w:eastAsia="ru-RU"/>
    </w:rPr>
  </w:style>
  <w:style w:type="character" w:customStyle="1" w:styleId="3a">
    <w:name w:val="Основной текст 3 Знак"/>
    <w:basedOn w:val="a0"/>
    <w:link w:val="39"/>
    <w:uiPriority w:val="99"/>
    <w:rsid w:val="00584472"/>
    <w:rPr>
      <w:rFonts w:ascii="Times New Roman" w:eastAsia="SimSun" w:hAnsi="Times New Roman" w:cs="Times New Roman"/>
      <w:b/>
      <w:sz w:val="24"/>
      <w:szCs w:val="20"/>
      <w:lang w:eastAsia="ru-RU"/>
    </w:rPr>
  </w:style>
  <w:style w:type="paragraph" w:styleId="afffa">
    <w:name w:val="Date"/>
    <w:basedOn w:val="a"/>
    <w:next w:val="a"/>
    <w:link w:val="afffb"/>
    <w:uiPriority w:val="99"/>
    <w:rsid w:val="00584472"/>
    <w:pPr>
      <w:spacing w:after="0" w:line="240" w:lineRule="auto"/>
    </w:pPr>
    <w:rPr>
      <w:rFonts w:eastAsia="SimSun"/>
      <w:sz w:val="24"/>
      <w:szCs w:val="20"/>
      <w:lang w:eastAsia="ru-RU"/>
    </w:rPr>
  </w:style>
  <w:style w:type="character" w:customStyle="1" w:styleId="afffb">
    <w:name w:val="Дата Знак"/>
    <w:basedOn w:val="a0"/>
    <w:link w:val="afffa"/>
    <w:uiPriority w:val="99"/>
    <w:rsid w:val="00584472"/>
    <w:rPr>
      <w:rFonts w:ascii="Times New Roman" w:eastAsia="SimSun" w:hAnsi="Times New Roman" w:cs="Times New Roman"/>
      <w:sz w:val="24"/>
      <w:szCs w:val="20"/>
      <w:lang w:eastAsia="ru-RU"/>
    </w:rPr>
  </w:style>
  <w:style w:type="paragraph" w:styleId="afffc">
    <w:name w:val="endnote text"/>
    <w:basedOn w:val="a"/>
    <w:link w:val="afffd"/>
    <w:uiPriority w:val="99"/>
    <w:rsid w:val="00584472"/>
    <w:pPr>
      <w:spacing w:after="0" w:line="240" w:lineRule="auto"/>
    </w:pPr>
    <w:rPr>
      <w:rFonts w:eastAsia="SimSun"/>
      <w:sz w:val="20"/>
      <w:szCs w:val="20"/>
      <w:lang w:eastAsia="ru-RU"/>
    </w:rPr>
  </w:style>
  <w:style w:type="character" w:customStyle="1" w:styleId="afffd">
    <w:name w:val="Текст концевой сноски Знак"/>
    <w:basedOn w:val="a0"/>
    <w:link w:val="afffc"/>
    <w:uiPriority w:val="99"/>
    <w:rsid w:val="00584472"/>
    <w:rPr>
      <w:rFonts w:ascii="Times New Roman" w:eastAsia="SimSun" w:hAnsi="Times New Roman" w:cs="Times New Roman"/>
      <w:sz w:val="20"/>
      <w:szCs w:val="20"/>
      <w:lang w:eastAsia="ru-RU"/>
    </w:rPr>
  </w:style>
  <w:style w:type="paragraph" w:styleId="afffe">
    <w:name w:val="macro"/>
    <w:link w:val="affff"/>
    <w:uiPriority w:val="99"/>
    <w:rsid w:val="0058447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SimSun" w:hAnsi="Consolas" w:cs="Times New Roman"/>
      <w:sz w:val="20"/>
      <w:szCs w:val="20"/>
      <w:lang w:eastAsia="ru-RU"/>
    </w:rPr>
  </w:style>
  <w:style w:type="character" w:customStyle="1" w:styleId="affff">
    <w:name w:val="Текст макроса Знак"/>
    <w:basedOn w:val="a0"/>
    <w:link w:val="afffe"/>
    <w:uiPriority w:val="99"/>
    <w:rsid w:val="00584472"/>
    <w:rPr>
      <w:rFonts w:ascii="Consolas" w:eastAsia="SimSun" w:hAnsi="Consolas" w:cs="Times New Roman"/>
      <w:sz w:val="20"/>
      <w:szCs w:val="20"/>
      <w:lang w:eastAsia="ru-RU"/>
    </w:rPr>
  </w:style>
  <w:style w:type="paragraph" w:styleId="HTML">
    <w:name w:val="HTML Preformatted"/>
    <w:basedOn w:val="a"/>
    <w:link w:val="HTML0"/>
    <w:uiPriority w:val="99"/>
    <w:rsid w:val="00584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sz w:val="20"/>
      <w:szCs w:val="20"/>
      <w:lang w:eastAsia="ru-RU"/>
    </w:rPr>
  </w:style>
  <w:style w:type="character" w:customStyle="1" w:styleId="HTML0">
    <w:name w:val="Стандартный HTML Знак"/>
    <w:basedOn w:val="a0"/>
    <w:link w:val="HTML"/>
    <w:uiPriority w:val="99"/>
    <w:rsid w:val="00584472"/>
    <w:rPr>
      <w:rFonts w:ascii="Courier New" w:eastAsia="SimSun" w:hAnsi="Courier New" w:cs="Times New Roman"/>
      <w:sz w:val="20"/>
      <w:szCs w:val="20"/>
      <w:lang w:eastAsia="ru-RU"/>
    </w:rPr>
  </w:style>
  <w:style w:type="paragraph" w:styleId="2e">
    <w:name w:val="Body Text 2"/>
    <w:basedOn w:val="a"/>
    <w:link w:val="2f"/>
    <w:uiPriority w:val="99"/>
    <w:rsid w:val="00584472"/>
    <w:pPr>
      <w:overflowPunct w:val="0"/>
      <w:autoSpaceDE w:val="0"/>
      <w:autoSpaceDN w:val="0"/>
      <w:adjustRightInd w:val="0"/>
      <w:spacing w:after="0" w:line="240" w:lineRule="auto"/>
      <w:ind w:firstLine="720"/>
      <w:textAlignment w:val="baseline"/>
    </w:pPr>
    <w:rPr>
      <w:rFonts w:eastAsia="SimSun"/>
      <w:sz w:val="26"/>
      <w:szCs w:val="20"/>
      <w:lang w:eastAsia="ru-RU"/>
    </w:rPr>
  </w:style>
  <w:style w:type="character" w:customStyle="1" w:styleId="2f">
    <w:name w:val="Основной текст 2 Знак"/>
    <w:basedOn w:val="a0"/>
    <w:link w:val="2e"/>
    <w:uiPriority w:val="99"/>
    <w:rsid w:val="00584472"/>
    <w:rPr>
      <w:rFonts w:ascii="Times New Roman" w:eastAsia="SimSun" w:hAnsi="Times New Roman" w:cs="Times New Roman"/>
      <w:sz w:val="26"/>
      <w:szCs w:val="20"/>
      <w:lang w:eastAsia="ru-RU"/>
    </w:rPr>
  </w:style>
  <w:style w:type="paragraph" w:styleId="affff0">
    <w:name w:val="Signature"/>
    <w:basedOn w:val="a"/>
    <w:link w:val="affff1"/>
    <w:uiPriority w:val="99"/>
    <w:rsid w:val="00584472"/>
    <w:pPr>
      <w:spacing w:after="0" w:line="240" w:lineRule="auto"/>
      <w:ind w:left="4252"/>
    </w:pPr>
    <w:rPr>
      <w:rFonts w:eastAsia="SimSun"/>
      <w:sz w:val="24"/>
      <w:szCs w:val="24"/>
      <w:lang w:eastAsia="ru-RU"/>
    </w:rPr>
  </w:style>
  <w:style w:type="character" w:customStyle="1" w:styleId="affff1">
    <w:name w:val="Подпись Знак"/>
    <w:basedOn w:val="a0"/>
    <w:link w:val="affff0"/>
    <w:uiPriority w:val="99"/>
    <w:rsid w:val="00584472"/>
    <w:rPr>
      <w:rFonts w:ascii="Times New Roman" w:eastAsia="SimSun" w:hAnsi="Times New Roman" w:cs="Times New Roman"/>
      <w:sz w:val="24"/>
      <w:szCs w:val="24"/>
      <w:lang w:eastAsia="ru-RU"/>
    </w:rPr>
  </w:style>
  <w:style w:type="paragraph" w:styleId="affff2">
    <w:name w:val="table of figures"/>
    <w:basedOn w:val="a"/>
    <w:next w:val="a"/>
    <w:uiPriority w:val="99"/>
    <w:semiHidden/>
    <w:rsid w:val="00584472"/>
    <w:rPr>
      <w:rFonts w:ascii="Calibri" w:hAnsi="Calibri"/>
    </w:rPr>
  </w:style>
  <w:style w:type="numbering" w:styleId="1ai">
    <w:name w:val="Outline List 1"/>
    <w:basedOn w:val="a2"/>
    <w:uiPriority w:val="99"/>
    <w:semiHidden/>
    <w:unhideWhenUsed/>
    <w:rsid w:val="00584472"/>
    <w:pPr>
      <w:numPr>
        <w:numId w:val="4"/>
      </w:numPr>
    </w:pPr>
  </w:style>
  <w:style w:type="paragraph" w:customStyle="1" w:styleId="2f0">
    <w:name w:val="раздел2_Светогорск"/>
    <w:qFormat/>
    <w:rsid w:val="00584472"/>
    <w:pPr>
      <w:keepNext/>
      <w:spacing w:before="120" w:after="120" w:line="360" w:lineRule="auto"/>
      <w:ind w:firstLine="720"/>
      <w:jc w:val="both"/>
      <w:outlineLvl w:val="1"/>
    </w:pPr>
    <w:rPr>
      <w:rFonts w:ascii="Times New Roman" w:eastAsia="SimSun" w:hAnsi="Times New Roman" w:cs="Times New Roman"/>
      <w:b/>
      <w:sz w:val="24"/>
      <w:szCs w:val="24"/>
      <w:lang w:eastAsia="ru-RU"/>
    </w:rPr>
  </w:style>
  <w:style w:type="paragraph" w:customStyle="1" w:styleId="01">
    <w:name w:val="таблица0_Светогорск"/>
    <w:qFormat/>
    <w:rsid w:val="00584472"/>
    <w:pPr>
      <w:keepNext/>
      <w:spacing w:before="120" w:after="0" w:line="360" w:lineRule="auto"/>
      <w:jc w:val="both"/>
    </w:pPr>
    <w:rPr>
      <w:rFonts w:ascii="Times New Roman" w:eastAsia="SimSun" w:hAnsi="Times New Roman" w:cs="Times New Roman"/>
      <w:b/>
      <w:bCs/>
      <w:iCs/>
      <w:szCs w:val="24"/>
      <w:lang w:eastAsia="ru-RU"/>
    </w:rPr>
  </w:style>
  <w:style w:type="character" w:customStyle="1" w:styleId="2100">
    <w:name w:val="Основной текст (2) + 10"/>
    <w:aliases w:val="5 pt,Полужирный"/>
    <w:uiPriority w:val="99"/>
    <w:rsid w:val="00584472"/>
    <w:rPr>
      <w:b/>
      <w:bCs/>
      <w:sz w:val="21"/>
      <w:szCs w:val="21"/>
      <w:shd w:val="clear" w:color="auto" w:fill="FFFFFF"/>
    </w:rPr>
  </w:style>
  <w:style w:type="paragraph" w:customStyle="1" w:styleId="212">
    <w:name w:val="Основной текст (2)1"/>
    <w:basedOn w:val="a"/>
    <w:uiPriority w:val="99"/>
    <w:rsid w:val="00584472"/>
    <w:pPr>
      <w:widowControl w:val="0"/>
      <w:shd w:val="clear" w:color="auto" w:fill="FFFFFF"/>
      <w:spacing w:after="0" w:line="322" w:lineRule="exact"/>
      <w:ind w:hanging="380"/>
    </w:pPr>
    <w:rPr>
      <w:sz w:val="28"/>
      <w:szCs w:val="28"/>
      <w:lang w:eastAsia="ru-RU"/>
    </w:rPr>
  </w:style>
  <w:style w:type="character" w:customStyle="1" w:styleId="290">
    <w:name w:val="Основной текст (2) + 9"/>
    <w:aliases w:val="5 pt1,Полужирный2"/>
    <w:uiPriority w:val="99"/>
    <w:rsid w:val="00584472"/>
    <w:rPr>
      <w:rFonts w:ascii="Times New Roman" w:hAnsi="Times New Roman" w:cs="Times New Roman"/>
      <w:b/>
      <w:bCs/>
      <w:sz w:val="19"/>
      <w:szCs w:val="19"/>
      <w:u w:val="none"/>
      <w:shd w:val="clear" w:color="auto" w:fill="FFFFFF"/>
    </w:rPr>
  </w:style>
  <w:style w:type="paragraph" w:customStyle="1" w:styleId="xl63">
    <w:name w:val="xl63"/>
    <w:basedOn w:val="a"/>
    <w:rsid w:val="00C60E87"/>
    <w:pPr>
      <w:spacing w:before="100" w:beforeAutospacing="1" w:after="100" w:afterAutospacing="1" w:line="240" w:lineRule="auto"/>
      <w:jc w:val="center"/>
      <w:textAlignment w:val="center"/>
    </w:pPr>
    <w:rPr>
      <w:b/>
      <w:bCs/>
      <w:sz w:val="24"/>
      <w:szCs w:val="24"/>
      <w:lang w:eastAsia="ru-RU"/>
    </w:rPr>
  </w:style>
  <w:style w:type="paragraph" w:customStyle="1" w:styleId="xl64">
    <w:name w:val="xl64"/>
    <w:basedOn w:val="a"/>
    <w:rsid w:val="00C60E87"/>
    <w:pPr>
      <w:spacing w:before="100" w:beforeAutospacing="1" w:after="100" w:afterAutospacing="1" w:line="240" w:lineRule="auto"/>
      <w:jc w:val="center"/>
      <w:textAlignment w:val="center"/>
    </w:pPr>
    <w:rPr>
      <w:b/>
      <w:bCs/>
      <w:sz w:val="24"/>
      <w:szCs w:val="24"/>
      <w:lang w:eastAsia="ru-RU"/>
    </w:rPr>
  </w:style>
  <w:style w:type="table" w:customStyle="1" w:styleId="110">
    <w:name w:val="Сетка таблицы11"/>
    <w:basedOn w:val="a1"/>
    <w:next w:val="a7"/>
    <w:uiPriority w:val="59"/>
    <w:rsid w:val="00E303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3">
    <w:name w:val="основной текст"/>
    <w:basedOn w:val="a"/>
    <w:link w:val="affff4"/>
    <w:qFormat/>
    <w:rsid w:val="00143F10"/>
    <w:pPr>
      <w:autoSpaceDE w:val="0"/>
      <w:autoSpaceDN w:val="0"/>
      <w:adjustRightInd w:val="0"/>
      <w:spacing w:after="0" w:line="259" w:lineRule="auto"/>
      <w:ind w:firstLine="709"/>
      <w:jc w:val="both"/>
    </w:pPr>
    <w:rPr>
      <w:rFonts w:eastAsia="SimSun"/>
      <w:color w:val="000000"/>
      <w:sz w:val="28"/>
      <w:szCs w:val="28"/>
      <w:lang w:eastAsia="ru-RU"/>
    </w:rPr>
  </w:style>
  <w:style w:type="character" w:customStyle="1" w:styleId="affff4">
    <w:name w:val="основной текст Знак"/>
    <w:link w:val="affff3"/>
    <w:locked/>
    <w:rsid w:val="00143F10"/>
    <w:rPr>
      <w:rFonts w:ascii="Times New Roman" w:eastAsia="SimSun" w:hAnsi="Times New Roman" w:cs="Times New Roman"/>
      <w:color w:val="000000"/>
      <w:sz w:val="28"/>
      <w:szCs w:val="28"/>
      <w:lang w:eastAsia="ru-RU"/>
    </w:rPr>
  </w:style>
  <w:style w:type="paragraph" w:customStyle="1" w:styleId="affff5">
    <w:name w:val="ОСН.ТЕКСТ"/>
    <w:basedOn w:val="a"/>
    <w:link w:val="affff6"/>
    <w:rsid w:val="0037180E"/>
    <w:pPr>
      <w:suppressAutoHyphens/>
      <w:spacing w:after="120" w:line="240" w:lineRule="auto"/>
      <w:ind w:firstLine="709"/>
      <w:jc w:val="both"/>
    </w:pPr>
    <w:rPr>
      <w:sz w:val="28"/>
      <w:szCs w:val="28"/>
    </w:rPr>
  </w:style>
  <w:style w:type="character" w:customStyle="1" w:styleId="affff6">
    <w:name w:val="ОСН.ТЕКСТ Знак"/>
    <w:link w:val="affff5"/>
    <w:rsid w:val="0037180E"/>
    <w:rPr>
      <w:rFonts w:ascii="Times New Roman" w:eastAsia="Times New Roman" w:hAnsi="Times New Roman" w:cs="Times New Roman"/>
      <w:sz w:val="28"/>
      <w:szCs w:val="28"/>
    </w:rPr>
  </w:style>
  <w:style w:type="paragraph" w:customStyle="1" w:styleId="111">
    <w:name w:val="Заголовок 11"/>
    <w:basedOn w:val="a"/>
    <w:uiPriority w:val="1"/>
    <w:qFormat/>
    <w:rsid w:val="0096214C"/>
    <w:pPr>
      <w:widowControl w:val="0"/>
      <w:autoSpaceDE w:val="0"/>
      <w:autoSpaceDN w:val="0"/>
      <w:spacing w:before="72" w:after="0" w:line="240" w:lineRule="auto"/>
      <w:ind w:left="3692"/>
      <w:outlineLvl w:val="1"/>
    </w:pPr>
    <w:rPr>
      <w:b/>
      <w:bCs/>
      <w:sz w:val="28"/>
      <w:szCs w:val="28"/>
      <w:lang w:eastAsia="ru-RU" w:bidi="ru-RU"/>
    </w:rPr>
  </w:style>
  <w:style w:type="paragraph" w:customStyle="1" w:styleId="310">
    <w:name w:val="Заголовок 31"/>
    <w:basedOn w:val="a"/>
    <w:uiPriority w:val="1"/>
    <w:qFormat/>
    <w:rsid w:val="0096214C"/>
    <w:pPr>
      <w:widowControl w:val="0"/>
      <w:autoSpaceDE w:val="0"/>
      <w:autoSpaceDN w:val="0"/>
      <w:spacing w:before="120" w:after="0" w:line="240" w:lineRule="auto"/>
      <w:ind w:left="109"/>
      <w:outlineLvl w:val="3"/>
    </w:pPr>
    <w:rPr>
      <w:b/>
      <w:bCs/>
      <w:sz w:val="24"/>
      <w:szCs w:val="24"/>
      <w:lang w:eastAsia="ru-RU" w:bidi="ru-RU"/>
    </w:rPr>
  </w:style>
  <w:style w:type="character" w:customStyle="1" w:styleId="230">
    <w:name w:val="Основной текст (23)_"/>
    <w:basedOn w:val="a0"/>
    <w:link w:val="231"/>
    <w:rsid w:val="002652F5"/>
    <w:rPr>
      <w:rFonts w:ascii="Times New Roman" w:eastAsia="Times New Roman" w:hAnsi="Times New Roman" w:cs="Times New Roman"/>
      <w:sz w:val="26"/>
      <w:szCs w:val="26"/>
      <w:shd w:val="clear" w:color="auto" w:fill="FFFFFF"/>
    </w:rPr>
  </w:style>
  <w:style w:type="paragraph" w:customStyle="1" w:styleId="231">
    <w:name w:val="Основной текст (23)"/>
    <w:basedOn w:val="a"/>
    <w:link w:val="230"/>
    <w:rsid w:val="002652F5"/>
    <w:pPr>
      <w:widowControl w:val="0"/>
      <w:shd w:val="clear" w:color="auto" w:fill="FFFFFF"/>
      <w:spacing w:after="0" w:line="566" w:lineRule="exact"/>
      <w:jc w:val="both"/>
    </w:pPr>
    <w:rPr>
      <w:sz w:val="26"/>
      <w:szCs w:val="26"/>
    </w:rPr>
  </w:style>
</w:styles>
</file>

<file path=word/webSettings.xml><?xml version="1.0" encoding="utf-8"?>
<w:webSettings xmlns:r="http://schemas.openxmlformats.org/officeDocument/2006/relationships" xmlns:w="http://schemas.openxmlformats.org/wordprocessingml/2006/main">
  <w:divs>
    <w:div w:id="92170771">
      <w:bodyDiv w:val="1"/>
      <w:marLeft w:val="0"/>
      <w:marRight w:val="0"/>
      <w:marTop w:val="0"/>
      <w:marBottom w:val="0"/>
      <w:divBdr>
        <w:top w:val="none" w:sz="0" w:space="0" w:color="auto"/>
        <w:left w:val="none" w:sz="0" w:space="0" w:color="auto"/>
        <w:bottom w:val="none" w:sz="0" w:space="0" w:color="auto"/>
        <w:right w:val="none" w:sz="0" w:space="0" w:color="auto"/>
      </w:divBdr>
    </w:div>
    <w:div w:id="171264604">
      <w:bodyDiv w:val="1"/>
      <w:marLeft w:val="0"/>
      <w:marRight w:val="0"/>
      <w:marTop w:val="0"/>
      <w:marBottom w:val="0"/>
      <w:divBdr>
        <w:top w:val="none" w:sz="0" w:space="0" w:color="auto"/>
        <w:left w:val="none" w:sz="0" w:space="0" w:color="auto"/>
        <w:bottom w:val="none" w:sz="0" w:space="0" w:color="auto"/>
        <w:right w:val="none" w:sz="0" w:space="0" w:color="auto"/>
      </w:divBdr>
    </w:div>
    <w:div w:id="241376686">
      <w:bodyDiv w:val="1"/>
      <w:marLeft w:val="0"/>
      <w:marRight w:val="0"/>
      <w:marTop w:val="0"/>
      <w:marBottom w:val="0"/>
      <w:divBdr>
        <w:top w:val="none" w:sz="0" w:space="0" w:color="auto"/>
        <w:left w:val="none" w:sz="0" w:space="0" w:color="auto"/>
        <w:bottom w:val="none" w:sz="0" w:space="0" w:color="auto"/>
        <w:right w:val="none" w:sz="0" w:space="0" w:color="auto"/>
      </w:divBdr>
    </w:div>
    <w:div w:id="254171065">
      <w:bodyDiv w:val="1"/>
      <w:marLeft w:val="0"/>
      <w:marRight w:val="0"/>
      <w:marTop w:val="0"/>
      <w:marBottom w:val="0"/>
      <w:divBdr>
        <w:top w:val="none" w:sz="0" w:space="0" w:color="auto"/>
        <w:left w:val="none" w:sz="0" w:space="0" w:color="auto"/>
        <w:bottom w:val="none" w:sz="0" w:space="0" w:color="auto"/>
        <w:right w:val="none" w:sz="0" w:space="0" w:color="auto"/>
      </w:divBdr>
    </w:div>
    <w:div w:id="390153861">
      <w:bodyDiv w:val="1"/>
      <w:marLeft w:val="0"/>
      <w:marRight w:val="0"/>
      <w:marTop w:val="0"/>
      <w:marBottom w:val="0"/>
      <w:divBdr>
        <w:top w:val="none" w:sz="0" w:space="0" w:color="auto"/>
        <w:left w:val="none" w:sz="0" w:space="0" w:color="auto"/>
        <w:bottom w:val="none" w:sz="0" w:space="0" w:color="auto"/>
        <w:right w:val="none" w:sz="0" w:space="0" w:color="auto"/>
      </w:divBdr>
    </w:div>
    <w:div w:id="435953521">
      <w:bodyDiv w:val="1"/>
      <w:marLeft w:val="0"/>
      <w:marRight w:val="0"/>
      <w:marTop w:val="0"/>
      <w:marBottom w:val="0"/>
      <w:divBdr>
        <w:top w:val="none" w:sz="0" w:space="0" w:color="auto"/>
        <w:left w:val="none" w:sz="0" w:space="0" w:color="auto"/>
        <w:bottom w:val="none" w:sz="0" w:space="0" w:color="auto"/>
        <w:right w:val="none" w:sz="0" w:space="0" w:color="auto"/>
      </w:divBdr>
    </w:div>
    <w:div w:id="466245431">
      <w:bodyDiv w:val="1"/>
      <w:marLeft w:val="0"/>
      <w:marRight w:val="0"/>
      <w:marTop w:val="0"/>
      <w:marBottom w:val="0"/>
      <w:divBdr>
        <w:top w:val="none" w:sz="0" w:space="0" w:color="auto"/>
        <w:left w:val="none" w:sz="0" w:space="0" w:color="auto"/>
        <w:bottom w:val="none" w:sz="0" w:space="0" w:color="auto"/>
        <w:right w:val="none" w:sz="0" w:space="0" w:color="auto"/>
      </w:divBdr>
    </w:div>
    <w:div w:id="613053356">
      <w:bodyDiv w:val="1"/>
      <w:marLeft w:val="0"/>
      <w:marRight w:val="0"/>
      <w:marTop w:val="0"/>
      <w:marBottom w:val="0"/>
      <w:divBdr>
        <w:top w:val="none" w:sz="0" w:space="0" w:color="auto"/>
        <w:left w:val="none" w:sz="0" w:space="0" w:color="auto"/>
        <w:bottom w:val="none" w:sz="0" w:space="0" w:color="auto"/>
        <w:right w:val="none" w:sz="0" w:space="0" w:color="auto"/>
      </w:divBdr>
    </w:div>
    <w:div w:id="678311317">
      <w:bodyDiv w:val="1"/>
      <w:marLeft w:val="0"/>
      <w:marRight w:val="0"/>
      <w:marTop w:val="0"/>
      <w:marBottom w:val="0"/>
      <w:divBdr>
        <w:top w:val="none" w:sz="0" w:space="0" w:color="auto"/>
        <w:left w:val="none" w:sz="0" w:space="0" w:color="auto"/>
        <w:bottom w:val="none" w:sz="0" w:space="0" w:color="auto"/>
        <w:right w:val="none" w:sz="0" w:space="0" w:color="auto"/>
      </w:divBdr>
    </w:div>
    <w:div w:id="705763099">
      <w:bodyDiv w:val="1"/>
      <w:marLeft w:val="0"/>
      <w:marRight w:val="0"/>
      <w:marTop w:val="0"/>
      <w:marBottom w:val="0"/>
      <w:divBdr>
        <w:top w:val="none" w:sz="0" w:space="0" w:color="auto"/>
        <w:left w:val="none" w:sz="0" w:space="0" w:color="auto"/>
        <w:bottom w:val="none" w:sz="0" w:space="0" w:color="auto"/>
        <w:right w:val="none" w:sz="0" w:space="0" w:color="auto"/>
      </w:divBdr>
    </w:div>
    <w:div w:id="788861168">
      <w:bodyDiv w:val="1"/>
      <w:marLeft w:val="0"/>
      <w:marRight w:val="0"/>
      <w:marTop w:val="0"/>
      <w:marBottom w:val="0"/>
      <w:divBdr>
        <w:top w:val="none" w:sz="0" w:space="0" w:color="auto"/>
        <w:left w:val="none" w:sz="0" w:space="0" w:color="auto"/>
        <w:bottom w:val="none" w:sz="0" w:space="0" w:color="auto"/>
        <w:right w:val="none" w:sz="0" w:space="0" w:color="auto"/>
      </w:divBdr>
    </w:div>
    <w:div w:id="871957578">
      <w:bodyDiv w:val="1"/>
      <w:marLeft w:val="0"/>
      <w:marRight w:val="0"/>
      <w:marTop w:val="0"/>
      <w:marBottom w:val="0"/>
      <w:divBdr>
        <w:top w:val="none" w:sz="0" w:space="0" w:color="auto"/>
        <w:left w:val="none" w:sz="0" w:space="0" w:color="auto"/>
        <w:bottom w:val="none" w:sz="0" w:space="0" w:color="auto"/>
        <w:right w:val="none" w:sz="0" w:space="0" w:color="auto"/>
      </w:divBdr>
    </w:div>
    <w:div w:id="882406651">
      <w:bodyDiv w:val="1"/>
      <w:marLeft w:val="0"/>
      <w:marRight w:val="0"/>
      <w:marTop w:val="0"/>
      <w:marBottom w:val="0"/>
      <w:divBdr>
        <w:top w:val="none" w:sz="0" w:space="0" w:color="auto"/>
        <w:left w:val="none" w:sz="0" w:space="0" w:color="auto"/>
        <w:bottom w:val="none" w:sz="0" w:space="0" w:color="auto"/>
        <w:right w:val="none" w:sz="0" w:space="0" w:color="auto"/>
      </w:divBdr>
    </w:div>
    <w:div w:id="928780182">
      <w:bodyDiv w:val="1"/>
      <w:marLeft w:val="0"/>
      <w:marRight w:val="0"/>
      <w:marTop w:val="0"/>
      <w:marBottom w:val="0"/>
      <w:divBdr>
        <w:top w:val="none" w:sz="0" w:space="0" w:color="auto"/>
        <w:left w:val="none" w:sz="0" w:space="0" w:color="auto"/>
        <w:bottom w:val="none" w:sz="0" w:space="0" w:color="auto"/>
        <w:right w:val="none" w:sz="0" w:space="0" w:color="auto"/>
      </w:divBdr>
    </w:div>
    <w:div w:id="955990058">
      <w:bodyDiv w:val="1"/>
      <w:marLeft w:val="0"/>
      <w:marRight w:val="0"/>
      <w:marTop w:val="0"/>
      <w:marBottom w:val="0"/>
      <w:divBdr>
        <w:top w:val="none" w:sz="0" w:space="0" w:color="auto"/>
        <w:left w:val="none" w:sz="0" w:space="0" w:color="auto"/>
        <w:bottom w:val="none" w:sz="0" w:space="0" w:color="auto"/>
        <w:right w:val="none" w:sz="0" w:space="0" w:color="auto"/>
      </w:divBdr>
    </w:div>
    <w:div w:id="971206170">
      <w:bodyDiv w:val="1"/>
      <w:marLeft w:val="0"/>
      <w:marRight w:val="0"/>
      <w:marTop w:val="0"/>
      <w:marBottom w:val="0"/>
      <w:divBdr>
        <w:top w:val="none" w:sz="0" w:space="0" w:color="auto"/>
        <w:left w:val="none" w:sz="0" w:space="0" w:color="auto"/>
        <w:bottom w:val="none" w:sz="0" w:space="0" w:color="auto"/>
        <w:right w:val="none" w:sz="0" w:space="0" w:color="auto"/>
      </w:divBdr>
    </w:div>
    <w:div w:id="1046832885">
      <w:bodyDiv w:val="1"/>
      <w:marLeft w:val="0"/>
      <w:marRight w:val="0"/>
      <w:marTop w:val="0"/>
      <w:marBottom w:val="0"/>
      <w:divBdr>
        <w:top w:val="none" w:sz="0" w:space="0" w:color="auto"/>
        <w:left w:val="none" w:sz="0" w:space="0" w:color="auto"/>
        <w:bottom w:val="none" w:sz="0" w:space="0" w:color="auto"/>
        <w:right w:val="none" w:sz="0" w:space="0" w:color="auto"/>
      </w:divBdr>
    </w:div>
    <w:div w:id="1078408767">
      <w:bodyDiv w:val="1"/>
      <w:marLeft w:val="0"/>
      <w:marRight w:val="0"/>
      <w:marTop w:val="0"/>
      <w:marBottom w:val="0"/>
      <w:divBdr>
        <w:top w:val="none" w:sz="0" w:space="0" w:color="auto"/>
        <w:left w:val="none" w:sz="0" w:space="0" w:color="auto"/>
        <w:bottom w:val="none" w:sz="0" w:space="0" w:color="auto"/>
        <w:right w:val="none" w:sz="0" w:space="0" w:color="auto"/>
      </w:divBdr>
    </w:div>
    <w:div w:id="1189174835">
      <w:bodyDiv w:val="1"/>
      <w:marLeft w:val="0"/>
      <w:marRight w:val="0"/>
      <w:marTop w:val="0"/>
      <w:marBottom w:val="0"/>
      <w:divBdr>
        <w:top w:val="none" w:sz="0" w:space="0" w:color="auto"/>
        <w:left w:val="none" w:sz="0" w:space="0" w:color="auto"/>
        <w:bottom w:val="none" w:sz="0" w:space="0" w:color="auto"/>
        <w:right w:val="none" w:sz="0" w:space="0" w:color="auto"/>
      </w:divBdr>
    </w:div>
    <w:div w:id="1296520353">
      <w:bodyDiv w:val="1"/>
      <w:marLeft w:val="0"/>
      <w:marRight w:val="0"/>
      <w:marTop w:val="0"/>
      <w:marBottom w:val="0"/>
      <w:divBdr>
        <w:top w:val="none" w:sz="0" w:space="0" w:color="auto"/>
        <w:left w:val="none" w:sz="0" w:space="0" w:color="auto"/>
        <w:bottom w:val="none" w:sz="0" w:space="0" w:color="auto"/>
        <w:right w:val="none" w:sz="0" w:space="0" w:color="auto"/>
      </w:divBdr>
    </w:div>
    <w:div w:id="1429809537">
      <w:bodyDiv w:val="1"/>
      <w:marLeft w:val="0"/>
      <w:marRight w:val="0"/>
      <w:marTop w:val="0"/>
      <w:marBottom w:val="0"/>
      <w:divBdr>
        <w:top w:val="none" w:sz="0" w:space="0" w:color="auto"/>
        <w:left w:val="none" w:sz="0" w:space="0" w:color="auto"/>
        <w:bottom w:val="none" w:sz="0" w:space="0" w:color="auto"/>
        <w:right w:val="none" w:sz="0" w:space="0" w:color="auto"/>
      </w:divBdr>
    </w:div>
    <w:div w:id="1592855058">
      <w:bodyDiv w:val="1"/>
      <w:marLeft w:val="0"/>
      <w:marRight w:val="0"/>
      <w:marTop w:val="0"/>
      <w:marBottom w:val="0"/>
      <w:divBdr>
        <w:top w:val="none" w:sz="0" w:space="0" w:color="auto"/>
        <w:left w:val="none" w:sz="0" w:space="0" w:color="auto"/>
        <w:bottom w:val="none" w:sz="0" w:space="0" w:color="auto"/>
        <w:right w:val="none" w:sz="0" w:space="0" w:color="auto"/>
      </w:divBdr>
    </w:div>
    <w:div w:id="1601136019">
      <w:bodyDiv w:val="1"/>
      <w:marLeft w:val="0"/>
      <w:marRight w:val="0"/>
      <w:marTop w:val="0"/>
      <w:marBottom w:val="0"/>
      <w:divBdr>
        <w:top w:val="none" w:sz="0" w:space="0" w:color="auto"/>
        <w:left w:val="none" w:sz="0" w:space="0" w:color="auto"/>
        <w:bottom w:val="none" w:sz="0" w:space="0" w:color="auto"/>
        <w:right w:val="none" w:sz="0" w:space="0" w:color="auto"/>
      </w:divBdr>
    </w:div>
    <w:div w:id="1652520997">
      <w:bodyDiv w:val="1"/>
      <w:marLeft w:val="0"/>
      <w:marRight w:val="0"/>
      <w:marTop w:val="0"/>
      <w:marBottom w:val="0"/>
      <w:divBdr>
        <w:top w:val="none" w:sz="0" w:space="0" w:color="auto"/>
        <w:left w:val="none" w:sz="0" w:space="0" w:color="auto"/>
        <w:bottom w:val="none" w:sz="0" w:space="0" w:color="auto"/>
        <w:right w:val="none" w:sz="0" w:space="0" w:color="auto"/>
      </w:divBdr>
    </w:div>
    <w:div w:id="1695301973">
      <w:bodyDiv w:val="1"/>
      <w:marLeft w:val="0"/>
      <w:marRight w:val="0"/>
      <w:marTop w:val="0"/>
      <w:marBottom w:val="0"/>
      <w:divBdr>
        <w:top w:val="none" w:sz="0" w:space="0" w:color="auto"/>
        <w:left w:val="none" w:sz="0" w:space="0" w:color="auto"/>
        <w:bottom w:val="none" w:sz="0" w:space="0" w:color="auto"/>
        <w:right w:val="none" w:sz="0" w:space="0" w:color="auto"/>
      </w:divBdr>
    </w:div>
    <w:div w:id="1704011670">
      <w:bodyDiv w:val="1"/>
      <w:marLeft w:val="0"/>
      <w:marRight w:val="0"/>
      <w:marTop w:val="0"/>
      <w:marBottom w:val="0"/>
      <w:divBdr>
        <w:top w:val="none" w:sz="0" w:space="0" w:color="auto"/>
        <w:left w:val="none" w:sz="0" w:space="0" w:color="auto"/>
        <w:bottom w:val="none" w:sz="0" w:space="0" w:color="auto"/>
        <w:right w:val="none" w:sz="0" w:space="0" w:color="auto"/>
      </w:divBdr>
    </w:div>
    <w:div w:id="1754472922">
      <w:bodyDiv w:val="1"/>
      <w:marLeft w:val="0"/>
      <w:marRight w:val="0"/>
      <w:marTop w:val="0"/>
      <w:marBottom w:val="0"/>
      <w:divBdr>
        <w:top w:val="none" w:sz="0" w:space="0" w:color="auto"/>
        <w:left w:val="none" w:sz="0" w:space="0" w:color="auto"/>
        <w:bottom w:val="none" w:sz="0" w:space="0" w:color="auto"/>
        <w:right w:val="none" w:sz="0" w:space="0" w:color="auto"/>
      </w:divBdr>
    </w:div>
    <w:div w:id="1774470810">
      <w:bodyDiv w:val="1"/>
      <w:marLeft w:val="0"/>
      <w:marRight w:val="0"/>
      <w:marTop w:val="0"/>
      <w:marBottom w:val="0"/>
      <w:divBdr>
        <w:top w:val="none" w:sz="0" w:space="0" w:color="auto"/>
        <w:left w:val="none" w:sz="0" w:space="0" w:color="auto"/>
        <w:bottom w:val="none" w:sz="0" w:space="0" w:color="auto"/>
        <w:right w:val="none" w:sz="0" w:space="0" w:color="auto"/>
      </w:divBdr>
    </w:div>
    <w:div w:id="1777171536">
      <w:bodyDiv w:val="1"/>
      <w:marLeft w:val="0"/>
      <w:marRight w:val="0"/>
      <w:marTop w:val="0"/>
      <w:marBottom w:val="0"/>
      <w:divBdr>
        <w:top w:val="none" w:sz="0" w:space="0" w:color="auto"/>
        <w:left w:val="none" w:sz="0" w:space="0" w:color="auto"/>
        <w:bottom w:val="none" w:sz="0" w:space="0" w:color="auto"/>
        <w:right w:val="none" w:sz="0" w:space="0" w:color="auto"/>
      </w:divBdr>
    </w:div>
    <w:div w:id="1926498249">
      <w:bodyDiv w:val="1"/>
      <w:marLeft w:val="0"/>
      <w:marRight w:val="0"/>
      <w:marTop w:val="0"/>
      <w:marBottom w:val="0"/>
      <w:divBdr>
        <w:top w:val="none" w:sz="0" w:space="0" w:color="auto"/>
        <w:left w:val="none" w:sz="0" w:space="0" w:color="auto"/>
        <w:bottom w:val="none" w:sz="0" w:space="0" w:color="auto"/>
        <w:right w:val="none" w:sz="0" w:space="0" w:color="auto"/>
      </w:divBdr>
    </w:div>
    <w:div w:id="200385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chart" Target="charts/chart2.xml"/><Relationship Id="rId39" Type="http://schemas.openxmlformats.org/officeDocument/2006/relationships/image" Target="media/image19.wmf"/><Relationship Id="rId21" Type="http://schemas.openxmlformats.org/officeDocument/2006/relationships/image" Target="media/image8.jpe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23.wmf"/><Relationship Id="rId50" Type="http://schemas.openxmlformats.org/officeDocument/2006/relationships/hyperlink" Target="http://ivo.garant.ru/document/redirect/71224108/1000" TargetMode="External"/><Relationship Id="rId55" Type="http://schemas.openxmlformats.org/officeDocument/2006/relationships/hyperlink" Target="garantf1://12071109.0/"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16.wmf"/><Relationship Id="rId38" Type="http://schemas.openxmlformats.org/officeDocument/2006/relationships/oleObject" Target="embeddings/oleObject4.bin"/><Relationship Id="rId46"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image" Target="media/image20.wmf"/><Relationship Id="rId54" Type="http://schemas.openxmlformats.org/officeDocument/2006/relationships/hyperlink" Target="garantf1://1207110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oleObject" Target="embeddings/oleObject1.bin"/><Relationship Id="rId37" Type="http://schemas.openxmlformats.org/officeDocument/2006/relationships/image" Target="media/image18.wmf"/><Relationship Id="rId40" Type="http://schemas.openxmlformats.org/officeDocument/2006/relationships/oleObject" Target="embeddings/oleObject5.bin"/><Relationship Id="rId45" Type="http://schemas.openxmlformats.org/officeDocument/2006/relationships/image" Target="media/image22.wmf"/><Relationship Id="rId53" Type="http://schemas.openxmlformats.org/officeDocument/2006/relationships/image" Target="media/image25.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oleObject" Target="embeddings/oleObject3.bin"/><Relationship Id="rId49" Type="http://schemas.openxmlformats.org/officeDocument/2006/relationships/image" Target="media/image24.jpeg"/><Relationship Id="rId57" Type="http://schemas.openxmlformats.org/officeDocument/2006/relationships/fontTable" Target="fontTable.xml"/><Relationship Id="rId10" Type="http://schemas.openxmlformats.org/officeDocument/2006/relationships/hyperlink" Target="https://ru.wikipedia.org/wiki/%D0%A2%D0%B5%D0%BB%D0%B5%D0%B7%D0%B8" TargetMode="External"/><Relationship Id="rId19" Type="http://schemas.openxmlformats.org/officeDocument/2006/relationships/footer" Target="footer2.xml"/><Relationship Id="rId31" Type="http://schemas.openxmlformats.org/officeDocument/2006/relationships/image" Target="media/image15.wmf"/><Relationship Id="rId44" Type="http://schemas.openxmlformats.org/officeDocument/2006/relationships/oleObject" Target="embeddings/oleObject7.bin"/><Relationship Id="rId52"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https://ru.wikipedia.org/wiki/%D0%A0%D1%83%D1%81%D1%81%D0%BA%D0%BE-%D0%92%D1%8B%D1%81%D0%BE%D1%86%D0%BA%D0%BE%D0%B5" TargetMode="External"/><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chart" Target="charts/chart3.xml"/><Relationship Id="rId30" Type="http://schemas.openxmlformats.org/officeDocument/2006/relationships/hyperlink" Target="http://ivo.garant.ru/document/redirect/71274648/0" TargetMode="External"/><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9.bin"/><Relationship Id="rId56" Type="http://schemas.openxmlformats.org/officeDocument/2006/relationships/hyperlink" Target="garantf1://12071109.0/" TargetMode="External"/><Relationship Id="rId8" Type="http://schemas.openxmlformats.org/officeDocument/2006/relationships/image" Target="media/image1.jpeg"/><Relationship Id="rId51" Type="http://schemas.openxmlformats.org/officeDocument/2006/relationships/hyperlink" Target="http://ivo.garant.ru/document/redirect/71224108/0"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85;&#1077;&#1082;&#1090;&#1086;\Desktop\&#1056;&#1072;&#1073;&#1086;&#1090;&#1072;%20&#1090;&#1077;&#1082;&#1091;&#1097;&#1072;&#1103;\&#1056;&#1091;&#1089;&#1089;&#1082;&#1086;-&#1042;&#1099;&#1089;&#1086;&#1094;&#1082;&#1086;&#1077;\&#1076;&#1083;&#1103;%20&#1089;&#1093;&#1077;&#1084;&#1099;%20&#1090;&#1077;&#1087;&#1083;&#1086;&#1089;&#1085;&#1072;&#1073;&#1078;&#1077;&#1085;&#1080;&#1103;%20&#1056;&#1091;&#1089;&#1089;&#1082;&#1086;-&#1042;&#1099;&#1089;&#1086;&#1094;&#1082;&#1086;&#1077;\&#1044;&#1083;&#1103;%20&#1089;&#1093;&#1077;&#1084;&#1099;%20&#1090;&#1077;&#1087;&#1083;&#1086;&#1089;&#1085;&#1072;&#1073;&#1078;&#1077;&#1085;&#1080;&#1103;%20&#1056;&#104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85;&#1077;&#1082;&#1090;&#1086;\Desktop\&#1056;&#1072;&#1073;&#1086;&#1090;&#1072;%20&#1090;&#1077;&#1082;&#1091;&#1097;&#1072;&#1103;\&#1056;&#1091;&#1089;&#1089;&#1082;&#1086;-&#1042;&#1099;&#1089;&#1086;&#1094;&#1082;&#1086;&#1077;\&#1076;&#1083;&#1103;%20&#1089;&#1093;&#1077;&#1084;&#1099;%20&#1090;&#1077;&#1087;&#1083;&#1086;&#1089;&#1085;&#1072;&#1073;&#1078;&#1077;&#1085;&#1080;&#1103;%20&#1056;&#1091;&#1089;&#1089;&#1082;&#1086;-&#1042;&#1099;&#1089;&#1086;&#1094;&#1082;&#1086;&#1077;\&#1044;&#1083;&#1103;%20&#1089;&#1093;&#1077;&#1084;&#1099;%20&#1090;&#1077;&#1087;&#1083;&#1086;&#1089;&#1085;&#1072;&#1073;&#1078;&#1077;&#1085;&#1080;&#1103;%20&#1056;&#104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dLbls>
            <c:spPr>
              <a:noFill/>
              <a:ln>
                <a:noFill/>
              </a:ln>
              <a:effectLst/>
            </c:spPr>
            <c:showPercent val="1"/>
            <c:showLeaderLines val="1"/>
            <c:extLst xmlns:c16r2="http://schemas.microsoft.com/office/drawing/2015/06/chart">
              <c:ext xmlns:c15="http://schemas.microsoft.com/office/drawing/2012/chart" uri="{CE6537A1-D6FC-4f65-9D91-7224C49458BB}">
                <c15:layout/>
              </c:ext>
            </c:extLst>
          </c:dLbls>
          <c:cat>
            <c:numRef>
              <c:f>Лист7!$C$4:$C$12</c:f>
              <c:numCache>
                <c:formatCode>General</c:formatCode>
                <c:ptCount val="9"/>
                <c:pt idx="0">
                  <c:v>273</c:v>
                </c:pt>
                <c:pt idx="1">
                  <c:v>219</c:v>
                </c:pt>
                <c:pt idx="2">
                  <c:v>159</c:v>
                </c:pt>
                <c:pt idx="3">
                  <c:v>133</c:v>
                </c:pt>
                <c:pt idx="4">
                  <c:v>108</c:v>
                </c:pt>
                <c:pt idx="5">
                  <c:v>89</c:v>
                </c:pt>
                <c:pt idx="6">
                  <c:v>76</c:v>
                </c:pt>
                <c:pt idx="7">
                  <c:v>57</c:v>
                </c:pt>
                <c:pt idx="8">
                  <c:v>48</c:v>
                </c:pt>
              </c:numCache>
            </c:numRef>
          </c:cat>
          <c:val>
            <c:numRef>
              <c:f>Лист7!$D$4:$D$12</c:f>
              <c:numCache>
                <c:formatCode>General</c:formatCode>
                <c:ptCount val="9"/>
                <c:pt idx="0">
                  <c:v>648</c:v>
                </c:pt>
                <c:pt idx="1">
                  <c:v>2162</c:v>
                </c:pt>
                <c:pt idx="2">
                  <c:v>960</c:v>
                </c:pt>
                <c:pt idx="3">
                  <c:v>302</c:v>
                </c:pt>
                <c:pt idx="4">
                  <c:v>1362</c:v>
                </c:pt>
                <c:pt idx="5">
                  <c:v>3030</c:v>
                </c:pt>
                <c:pt idx="6">
                  <c:v>1210</c:v>
                </c:pt>
                <c:pt idx="7">
                  <c:v>342</c:v>
                </c:pt>
                <c:pt idx="8">
                  <c:v>80</c:v>
                </c:pt>
              </c:numCache>
            </c:numRef>
          </c:val>
          <c:extLst xmlns:c16r2="http://schemas.microsoft.com/office/drawing/2015/06/chart">
            <c:ext xmlns:c16="http://schemas.microsoft.com/office/drawing/2014/chart" uri="{C3380CC4-5D6E-409C-BE32-E72D297353CC}">
              <c16:uniqueId val="{00000000-8F03-4C28-AABD-630FFF0E9A7A}"/>
            </c:ext>
          </c:extLst>
        </c:ser>
      </c:pie3DChart>
    </c:plotArea>
    <c:legend>
      <c:legendPos val="r"/>
      <c:txPr>
        <a:bodyPr/>
        <a:lstStyle/>
        <a:p>
          <a:pPr rtl="0">
            <a:defRPr/>
          </a:pPr>
          <a:endParaRPr lang="ru-RU"/>
        </a:p>
      </c:txPr>
    </c:legend>
    <c:plotVisOnly val="1"/>
    <c:dispBlanksAs val="zero"/>
  </c:chart>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Распределение</a:t>
            </a:r>
            <a:r>
              <a:rPr lang="ru-RU" baseline="0"/>
              <a:t> тепловой нагрузки на отопление и ГВС</a:t>
            </a:r>
            <a:endParaRPr lang="ru-RU"/>
          </a:p>
        </c:rich>
      </c:tx>
    </c:title>
    <c:view3D>
      <c:rotX val="30"/>
      <c:perspective val="30"/>
    </c:view3D>
    <c:plotArea>
      <c:layout/>
      <c:pie3DChart>
        <c:varyColors val="1"/>
        <c:ser>
          <c:idx val="0"/>
          <c:order val="0"/>
          <c:dPt>
            <c:idx val="0"/>
            <c:explosion val="11"/>
            <c:extLst xmlns:c16r2="http://schemas.microsoft.com/office/drawing/2015/06/chart">
              <c:ext xmlns:c16="http://schemas.microsoft.com/office/drawing/2014/chart" uri="{C3380CC4-5D6E-409C-BE32-E72D297353CC}">
                <c16:uniqueId val="{00000000-4F03-48BD-A1A3-0B63E89D2BBB}"/>
              </c:ext>
            </c:extLst>
          </c:dPt>
          <c:dPt>
            <c:idx val="1"/>
            <c:explosion val="19"/>
            <c:extLst xmlns:c16r2="http://schemas.microsoft.com/office/drawing/2015/06/chart">
              <c:ext xmlns:c16="http://schemas.microsoft.com/office/drawing/2014/chart" uri="{C3380CC4-5D6E-409C-BE32-E72D297353CC}">
                <c16:uniqueId val="{00000001-4F03-48BD-A1A3-0B63E89D2BBB}"/>
              </c:ext>
            </c:extLst>
          </c:dPt>
          <c:dPt>
            <c:idx val="2"/>
            <c:explosion val="5"/>
            <c:extLst xmlns:c16r2="http://schemas.microsoft.com/office/drawing/2015/06/chart">
              <c:ext xmlns:c16="http://schemas.microsoft.com/office/drawing/2014/chart" uri="{C3380CC4-5D6E-409C-BE32-E72D297353CC}">
                <c16:uniqueId val="{00000002-4F03-48BD-A1A3-0B63E89D2BBB}"/>
              </c:ext>
            </c:extLst>
          </c:dPt>
          <c:dLbls>
            <c:spPr>
              <a:noFill/>
              <a:ln>
                <a:noFill/>
              </a:ln>
              <a:effectLst/>
            </c:spPr>
            <c:showPercent val="1"/>
            <c:showLeaderLines val="1"/>
            <c:extLst xmlns:c16r2="http://schemas.microsoft.com/office/drawing/2015/06/chart">
              <c:ext xmlns:c15="http://schemas.microsoft.com/office/drawing/2012/chart" uri="{CE6537A1-D6FC-4f65-9D91-7224C49458BB}">
                <c15:layout/>
              </c:ext>
            </c:extLst>
          </c:dLbls>
          <c:cat>
            <c:strRef>
              <c:f>Лист1!$B$1:$C$1</c:f>
              <c:strCache>
                <c:ptCount val="2"/>
                <c:pt idx="0">
                  <c:v>Потребление тепловой энергии на отопление, Гкал/ч</c:v>
                </c:pt>
                <c:pt idx="1">
                  <c:v>Потребление тепловой энергии на ГВС, Гкал/ч</c:v>
                </c:pt>
              </c:strCache>
            </c:strRef>
          </c:cat>
          <c:val>
            <c:numRef>
              <c:f>Лист1!$B$2:$C$2</c:f>
              <c:numCache>
                <c:formatCode>General</c:formatCode>
                <c:ptCount val="2"/>
                <c:pt idx="0">
                  <c:v>6.162999999999986</c:v>
                </c:pt>
                <c:pt idx="1">
                  <c:v>1.3800000000000001</c:v>
                </c:pt>
              </c:numCache>
            </c:numRef>
          </c:val>
          <c:extLst xmlns:c16r2="http://schemas.microsoft.com/office/drawing/2015/06/chart">
            <c:ext xmlns:c16="http://schemas.microsoft.com/office/drawing/2014/chart" uri="{C3380CC4-5D6E-409C-BE32-E72D297353CC}">
              <c16:uniqueId val="{00000003-4F03-48BD-A1A3-0B63E89D2BBB}"/>
            </c:ext>
          </c:extLst>
        </c:ser>
      </c:pie3DChart>
    </c:plotArea>
    <c:legend>
      <c:legendPos val="r"/>
    </c:legend>
    <c:plotVisOnly val="1"/>
    <c:dispBlanksAs val="zero"/>
  </c:chart>
  <c:txPr>
    <a:bodyPr/>
    <a:lstStyle/>
    <a:p>
      <a:pPr>
        <a:defRPr>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view3D>
      <c:rotX val="30"/>
      <c:perspective val="30"/>
    </c:view3D>
    <c:plotArea>
      <c:layout/>
      <c:pie3DChart>
        <c:varyColors val="1"/>
        <c:ser>
          <c:idx val="0"/>
          <c:order val="0"/>
          <c:explosion val="25"/>
          <c:dLbls>
            <c:spPr>
              <a:noFill/>
              <a:ln>
                <a:noFill/>
              </a:ln>
              <a:effectLst/>
            </c:spPr>
            <c:showPercent val="1"/>
            <c:showLeaderLines val="1"/>
            <c:extLst xmlns:c16r2="http://schemas.microsoft.com/office/drawing/2015/06/chart">
              <c:ext xmlns:c15="http://schemas.microsoft.com/office/drawing/2012/chart" uri="{CE6537A1-D6FC-4f65-9D91-7224C49458BB}">
                <c15:layout/>
              </c:ext>
            </c:extLst>
          </c:dLbls>
          <c:cat>
            <c:strRef>
              <c:f>Лист6!$D$3:$F$3</c:f>
              <c:strCache>
                <c:ptCount val="3"/>
                <c:pt idx="0">
                  <c:v>население</c:v>
                </c:pt>
                <c:pt idx="1">
                  <c:v>бюджет</c:v>
                </c:pt>
                <c:pt idx="2">
                  <c:v>прочие</c:v>
                </c:pt>
              </c:strCache>
            </c:strRef>
          </c:cat>
          <c:val>
            <c:numRef>
              <c:f>Лист6!$D$13:$F$13</c:f>
              <c:numCache>
                <c:formatCode>General</c:formatCode>
                <c:ptCount val="3"/>
                <c:pt idx="0">
                  <c:v>20922.21</c:v>
                </c:pt>
                <c:pt idx="1">
                  <c:v>3502.08</c:v>
                </c:pt>
                <c:pt idx="2">
                  <c:v>262.55</c:v>
                </c:pt>
              </c:numCache>
            </c:numRef>
          </c:val>
          <c:extLst xmlns:c16r2="http://schemas.microsoft.com/office/drawing/2015/06/chart">
            <c:ext xmlns:c16="http://schemas.microsoft.com/office/drawing/2014/chart" uri="{C3380CC4-5D6E-409C-BE32-E72D297353CC}">
              <c16:uniqueId val="{00000000-6FD9-4919-8898-8786DB5A63AE}"/>
            </c:ext>
          </c:extLst>
        </c:ser>
      </c:pie3D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a:t>
            </a:r>
            <a:r>
              <a:rPr lang="ru-RU" baseline="0"/>
              <a:t> тарифа ООО "ТК Северная"</a:t>
            </a:r>
            <a:endParaRPr lang="ru-RU"/>
          </a:p>
        </c:rich>
      </c:tx>
    </c:title>
    <c:view3D>
      <c:rotX val="30"/>
      <c:perspective val="30"/>
    </c:view3D>
    <c:plotArea>
      <c:layout/>
      <c:pie3DChart>
        <c:varyColors val="1"/>
        <c:ser>
          <c:idx val="0"/>
          <c:order val="0"/>
          <c:explosion val="25"/>
          <c:dLbls>
            <c:spPr>
              <a:noFill/>
              <a:ln>
                <a:noFill/>
              </a:ln>
              <a:effectLst/>
            </c:spPr>
            <c:showPercent val="1"/>
            <c:showLeaderLines val="1"/>
            <c:extLst xmlns:c16r2="http://schemas.microsoft.com/office/drawing/2015/06/chart">
              <c:ext xmlns:c15="http://schemas.microsoft.com/office/drawing/2012/chart" uri="{CE6537A1-D6FC-4f65-9D91-7224C49458BB}">
                <c15:layout/>
              </c:ext>
            </c:extLst>
          </c:dLbls>
          <c:cat>
            <c:strRef>
              <c:f>Лист5!$A$5:$A$13</c:f>
              <c:strCache>
                <c:ptCount val="9"/>
                <c:pt idx="0">
                  <c:v>Топливо</c:v>
                </c:pt>
                <c:pt idx="1">
                  <c:v>Электрическая энергия</c:v>
                </c:pt>
                <c:pt idx="2">
                  <c:v>Вода</c:v>
                </c:pt>
                <c:pt idx="3">
                  <c:v>Аренда оборудования и сетей</c:v>
                </c:pt>
                <c:pt idx="4">
                  <c:v>Амортизация</c:v>
                </c:pt>
                <c:pt idx="5">
                  <c:v>Ремонтные работы</c:v>
                </c:pt>
                <c:pt idx="6">
                  <c:v>Прочие прямые расходы</c:v>
                </c:pt>
                <c:pt idx="7">
                  <c:v>Цеховые расходы</c:v>
                </c:pt>
                <c:pt idx="8">
                  <c:v>Общехозяйственные расходы</c:v>
                </c:pt>
              </c:strCache>
            </c:strRef>
          </c:cat>
          <c:val>
            <c:numRef>
              <c:f>Лист5!$B$5:$B$13</c:f>
              <c:numCache>
                <c:formatCode>General</c:formatCode>
                <c:ptCount val="9"/>
                <c:pt idx="0">
                  <c:v>19050.189999999951</c:v>
                </c:pt>
                <c:pt idx="1">
                  <c:v>2588.8500000000022</c:v>
                </c:pt>
                <c:pt idx="2">
                  <c:v>5862.5</c:v>
                </c:pt>
                <c:pt idx="3">
                  <c:v>24290.7</c:v>
                </c:pt>
                <c:pt idx="4">
                  <c:v>1960.1899999999998</c:v>
                </c:pt>
                <c:pt idx="5">
                  <c:v>10486.83</c:v>
                </c:pt>
                <c:pt idx="6">
                  <c:v>2271.19</c:v>
                </c:pt>
                <c:pt idx="7">
                  <c:v>3811.4300000000012</c:v>
                </c:pt>
                <c:pt idx="8">
                  <c:v>5397.18</c:v>
                </c:pt>
              </c:numCache>
            </c:numRef>
          </c:val>
          <c:extLst xmlns:c16r2="http://schemas.microsoft.com/office/drawing/2015/06/chart">
            <c:ext xmlns:c16="http://schemas.microsoft.com/office/drawing/2014/chart" uri="{C3380CC4-5D6E-409C-BE32-E72D297353CC}">
              <c16:uniqueId val="{00000000-2522-411C-9D15-E5FF94929B0D}"/>
            </c:ext>
          </c:extLst>
        </c:ser>
      </c:pie3DChart>
    </c:plotArea>
    <c:legend>
      <c:legendPos val="r"/>
    </c:legend>
    <c:plotVisOnly val="1"/>
    <c:dispBlanksAs val="zero"/>
  </c:chart>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FFDA04-D22C-4F94-B109-5FF89171A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32605</Words>
  <Characters>185852</Characters>
  <Application>Microsoft Office Word</Application>
  <DocSecurity>0</DocSecurity>
  <Lines>1548</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218021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Ярослав</dc:creator>
  <cp:lastModifiedBy>некто</cp:lastModifiedBy>
  <cp:revision>2</cp:revision>
  <dcterms:created xsi:type="dcterms:W3CDTF">2020-04-21T23:33:00Z</dcterms:created>
  <dcterms:modified xsi:type="dcterms:W3CDTF">2020-04-21T23:33:00Z</dcterms:modified>
</cp:coreProperties>
</file>