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EE" w:rsidRDefault="004239D9" w:rsidP="007B7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B7204" w:rsidRDefault="007B7204" w:rsidP="007B72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внутреннего 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 об исполнении бюджета муниципального образования Русско-Высоцкое сельское поселение Ломоносовского муниципального образования Ленинградской области за 2017 год</w:t>
      </w:r>
    </w:p>
    <w:p w:rsidR="00E61FC2" w:rsidRDefault="007B7204" w:rsidP="007B72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-Высоцкое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января 2018 г.</w:t>
      </w:r>
    </w:p>
    <w:p w:rsidR="00E61FC2" w:rsidRDefault="00E61FC2" w:rsidP="007B7204">
      <w:pPr>
        <w:rPr>
          <w:rFonts w:ascii="Times New Roman" w:hAnsi="Times New Roman" w:cs="Times New Roman"/>
          <w:sz w:val="28"/>
          <w:szCs w:val="28"/>
        </w:rPr>
      </w:pPr>
    </w:p>
    <w:p w:rsidR="00E61FC2" w:rsidRDefault="00E61FC2" w:rsidP="007B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провела  проверку исполнения бюджета  муниципального образования Русско-Высоцкое сельское поселение муниципального   образования Ломоносовский  муниципальный район Ленинградской области за 2017 год.</w:t>
      </w:r>
    </w:p>
    <w:p w:rsidR="00F91D04" w:rsidRDefault="00E61FC2" w:rsidP="007B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был проведен анализ</w:t>
      </w:r>
      <w:r w:rsidR="00F91D04">
        <w:rPr>
          <w:rFonts w:ascii="Times New Roman" w:hAnsi="Times New Roman" w:cs="Times New Roman"/>
          <w:sz w:val="28"/>
          <w:szCs w:val="28"/>
        </w:rPr>
        <w:t>:</w:t>
      </w:r>
    </w:p>
    <w:p w:rsidR="00F91D04" w:rsidRDefault="00E61FC2" w:rsidP="00F91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D04">
        <w:rPr>
          <w:rFonts w:ascii="Times New Roman" w:hAnsi="Times New Roman" w:cs="Times New Roman"/>
          <w:sz w:val="28"/>
          <w:szCs w:val="28"/>
        </w:rPr>
        <w:t>изменений бюджетных назначений в отчетном году по доходам и расходам</w:t>
      </w:r>
      <w:r w:rsidR="00F91D04">
        <w:rPr>
          <w:rFonts w:ascii="Times New Roman" w:hAnsi="Times New Roman" w:cs="Times New Roman"/>
          <w:sz w:val="28"/>
          <w:szCs w:val="28"/>
        </w:rPr>
        <w:t>;</w:t>
      </w:r>
    </w:p>
    <w:p w:rsidR="00F91D04" w:rsidRDefault="00E61FC2" w:rsidP="00F91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D04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</w:t>
      </w:r>
      <w:r w:rsidR="00F91D04">
        <w:rPr>
          <w:rFonts w:ascii="Times New Roman" w:hAnsi="Times New Roman" w:cs="Times New Roman"/>
          <w:sz w:val="28"/>
          <w:szCs w:val="28"/>
        </w:rPr>
        <w:t>;</w:t>
      </w:r>
    </w:p>
    <w:p w:rsidR="00F91D04" w:rsidRDefault="00E61FC2" w:rsidP="00F91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D04">
        <w:rPr>
          <w:rFonts w:ascii="Times New Roman" w:hAnsi="Times New Roman" w:cs="Times New Roman"/>
          <w:sz w:val="28"/>
          <w:szCs w:val="28"/>
        </w:rPr>
        <w:t>общая характеристика бюджета</w:t>
      </w:r>
      <w:r w:rsidR="00F91D04">
        <w:rPr>
          <w:rFonts w:ascii="Times New Roman" w:hAnsi="Times New Roman" w:cs="Times New Roman"/>
          <w:sz w:val="28"/>
          <w:szCs w:val="28"/>
        </w:rPr>
        <w:t>;</w:t>
      </w:r>
    </w:p>
    <w:p w:rsidR="00F91D04" w:rsidRDefault="00E61FC2" w:rsidP="00F91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D04">
        <w:rPr>
          <w:rFonts w:ascii="Times New Roman" w:hAnsi="Times New Roman" w:cs="Times New Roman"/>
          <w:sz w:val="28"/>
          <w:szCs w:val="28"/>
        </w:rPr>
        <w:t>исполнени</w:t>
      </w:r>
      <w:r w:rsidR="00F91D04">
        <w:rPr>
          <w:rFonts w:ascii="Times New Roman" w:hAnsi="Times New Roman" w:cs="Times New Roman"/>
          <w:sz w:val="28"/>
          <w:szCs w:val="28"/>
        </w:rPr>
        <w:t>я</w:t>
      </w:r>
      <w:r w:rsidRPr="00F91D04">
        <w:rPr>
          <w:rFonts w:ascii="Times New Roman" w:hAnsi="Times New Roman" w:cs="Times New Roman"/>
          <w:sz w:val="28"/>
          <w:szCs w:val="28"/>
        </w:rPr>
        <w:t xml:space="preserve"> плановых показателей и причин отклонения фактических показателей от плановых</w:t>
      </w:r>
      <w:r w:rsidR="00F91D04"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F91D04" w:rsidRDefault="00F91D04" w:rsidP="00F91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D04">
        <w:rPr>
          <w:rFonts w:ascii="Times New Roman" w:hAnsi="Times New Roman" w:cs="Times New Roman"/>
          <w:sz w:val="28"/>
          <w:szCs w:val="28"/>
        </w:rPr>
        <w:t>исполнения расходов и целевых программ.</w:t>
      </w:r>
    </w:p>
    <w:p w:rsidR="009F6AC1" w:rsidRDefault="009F6AC1" w:rsidP="0001136F">
      <w:pPr>
        <w:pStyle w:val="a3"/>
        <w:ind w:left="795" w:hanging="369"/>
        <w:rPr>
          <w:rFonts w:ascii="Times New Roman" w:hAnsi="Times New Roman" w:cs="Times New Roman"/>
          <w:sz w:val="28"/>
          <w:szCs w:val="28"/>
        </w:rPr>
      </w:pPr>
    </w:p>
    <w:p w:rsidR="0001136F" w:rsidRDefault="0001136F" w:rsidP="009F6AC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F6AC1">
        <w:rPr>
          <w:rFonts w:ascii="Times New Roman" w:hAnsi="Times New Roman" w:cs="Times New Roman"/>
          <w:sz w:val="28"/>
          <w:szCs w:val="28"/>
        </w:rPr>
        <w:t xml:space="preserve">проверки анализу подверглась проверка соблюдения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России от 02.11.2017 г.№176н, анализ изменений бюджетных назначений в отчетном году по доходам ,расходам, источникам финансирования дефицита бюджета, общая характеристика  бюджета, анализ </w:t>
      </w:r>
      <w:proofErr w:type="gramStart"/>
      <w:r w:rsidR="009F6AC1">
        <w:rPr>
          <w:rFonts w:ascii="Times New Roman" w:hAnsi="Times New Roman" w:cs="Times New Roman"/>
          <w:sz w:val="28"/>
          <w:szCs w:val="28"/>
        </w:rPr>
        <w:t>исполнения  плановых</w:t>
      </w:r>
      <w:proofErr w:type="gramEnd"/>
      <w:r w:rsidR="009F6AC1">
        <w:rPr>
          <w:rFonts w:ascii="Times New Roman" w:hAnsi="Times New Roman" w:cs="Times New Roman"/>
          <w:sz w:val="28"/>
          <w:szCs w:val="28"/>
        </w:rPr>
        <w:t xml:space="preserve"> показателей и причин отклонения фактических показателей от плановых, анализ исполнения расходов местного бюджета и целевых программ.</w:t>
      </w:r>
    </w:p>
    <w:p w:rsidR="009F6AC1" w:rsidRDefault="009F6AC1" w:rsidP="009F6AC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Русско-Высоцкое сельское поселение утвержден сроком на три года (очередной финансовый год и плановый период.</w:t>
      </w:r>
    </w:p>
    <w:p w:rsidR="00F91D04" w:rsidRDefault="00F91D04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бюджет муниципального образования Русско-Высоцкое сельское поселение на 2017 год и плановый  период  2018-2019 годов утвержден Решением Совета депутатов МО Русско-Высоцкое сельское поселение от 22.12.2016 г. №45</w:t>
      </w:r>
      <w:r w:rsidR="004E7DC1">
        <w:rPr>
          <w:rFonts w:ascii="Times New Roman" w:hAnsi="Times New Roman" w:cs="Times New Roman"/>
          <w:sz w:val="28"/>
          <w:szCs w:val="28"/>
        </w:rPr>
        <w:t xml:space="preserve"> «О местном бюджете муниципального образования </w:t>
      </w:r>
      <w:r w:rsidR="004B6ECD">
        <w:rPr>
          <w:rFonts w:ascii="Times New Roman" w:hAnsi="Times New Roman" w:cs="Times New Roman"/>
          <w:sz w:val="28"/>
          <w:szCs w:val="28"/>
        </w:rPr>
        <w:t xml:space="preserve"> Русско-Высоцкое сельское поселение муниципального образования Ломоносовский </w:t>
      </w:r>
      <w:r w:rsidR="004E7DC1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 </w:t>
      </w:r>
      <w:r w:rsidR="004B6ECD">
        <w:rPr>
          <w:rFonts w:ascii="Times New Roman" w:hAnsi="Times New Roman" w:cs="Times New Roman"/>
          <w:sz w:val="28"/>
          <w:szCs w:val="28"/>
        </w:rPr>
        <w:t xml:space="preserve">на 2017 год и плановый период </w:t>
      </w:r>
      <w:r w:rsidR="004B6ECD">
        <w:rPr>
          <w:rFonts w:ascii="Times New Roman" w:hAnsi="Times New Roman" w:cs="Times New Roman"/>
          <w:sz w:val="28"/>
          <w:szCs w:val="28"/>
        </w:rPr>
        <w:lastRenderedPageBreak/>
        <w:t>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 по доходам в сумме 34 310,0 тыс.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и расходам  в сумме 37 850,0 тыс.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 дефицит составил 3 540,00 тыс.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B6ECD" w:rsidRDefault="004B6ECD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финансового года решениями о бюджете Совета депутатов муниципального образования Русско-Высоцкое сельское поселение Ломоносовский муниципальный район Ленинградской области от 15.02.20127 №11; от 13.06.2017 №22; от 06.07.2017 №23; от 24.10.2017 №34; от 14.12.2017 №51 вносились изменения в бюджет сельского поселения, в результате доходы составили 48 351,7 тыс. руб., расходы – 56 618,1 тыс. руб. и дефицит – 8 266,4 тыс.</w:t>
      </w:r>
      <w:r w:rsidR="0024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43986" w:rsidRDefault="00243986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назначения по расходам бюджета поселения увеличились по сравнению с первоначальными назначениями на 18 768,1 тыс. руб. или на 49,6 %</w:t>
      </w:r>
    </w:p>
    <w:p w:rsidR="00243986" w:rsidRDefault="00243986" w:rsidP="00304EF5">
      <w:pPr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86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поселения на 2017 год</w:t>
      </w:r>
    </w:p>
    <w:p w:rsidR="00304EF5" w:rsidRPr="00304EF5" w:rsidRDefault="00304EF5" w:rsidP="00304EF5">
      <w:pPr>
        <w:ind w:firstLine="435"/>
        <w:jc w:val="right"/>
        <w:rPr>
          <w:rFonts w:ascii="Times New Roman" w:hAnsi="Times New Roman" w:cs="Times New Roman"/>
          <w:sz w:val="16"/>
          <w:szCs w:val="16"/>
        </w:rPr>
      </w:pPr>
      <w:r w:rsidRPr="00304EF5">
        <w:rPr>
          <w:rFonts w:ascii="Times New Roman" w:hAnsi="Times New Roman" w:cs="Times New Roman"/>
        </w:rPr>
        <w:t>Таблица 1 (</w:t>
      </w:r>
      <w:proofErr w:type="spellStart"/>
      <w:r w:rsidRPr="00304EF5">
        <w:rPr>
          <w:rFonts w:ascii="Times New Roman" w:hAnsi="Times New Roman" w:cs="Times New Roman"/>
        </w:rPr>
        <w:t>тыс.руб</w:t>
      </w:r>
      <w:proofErr w:type="spellEnd"/>
      <w:r w:rsidRPr="00304EF5">
        <w:rPr>
          <w:rFonts w:ascii="Times New Roman" w:hAnsi="Times New Roman" w:cs="Times New Roman"/>
        </w:rPr>
        <w:t>.)</w:t>
      </w:r>
    </w:p>
    <w:tbl>
      <w:tblPr>
        <w:tblStyle w:val="a4"/>
        <w:tblW w:w="10297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1967"/>
      </w:tblGrid>
      <w:tr w:rsidR="00243986" w:rsidRPr="00243986" w:rsidTr="004A6929">
        <w:tc>
          <w:tcPr>
            <w:tcW w:w="4503" w:type="dxa"/>
          </w:tcPr>
          <w:p w:rsidR="00243986" w:rsidRDefault="00243986" w:rsidP="000B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3986" w:rsidRPr="00243986" w:rsidRDefault="00243986" w:rsidP="000B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</w:tcPr>
          <w:p w:rsidR="00243986" w:rsidRPr="00243986" w:rsidRDefault="00243986" w:rsidP="000B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86">
              <w:rPr>
                <w:rFonts w:ascii="Times New Roman" w:hAnsi="Times New Roman" w:cs="Times New Roman"/>
                <w:sz w:val="24"/>
                <w:szCs w:val="24"/>
              </w:rPr>
              <w:t>Первоначальные бюджетные назначения</w:t>
            </w:r>
          </w:p>
        </w:tc>
        <w:tc>
          <w:tcPr>
            <w:tcW w:w="1843" w:type="dxa"/>
          </w:tcPr>
          <w:p w:rsidR="00243986" w:rsidRPr="00243986" w:rsidRDefault="00243986" w:rsidP="000B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86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 с учетом внесенных изменени</w:t>
            </w:r>
            <w:r w:rsidR="000B43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67" w:type="dxa"/>
          </w:tcPr>
          <w:p w:rsidR="00243986" w:rsidRPr="00243986" w:rsidRDefault="00243986" w:rsidP="000B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31F">
              <w:rPr>
                <w:rFonts w:ascii="Times New Roman" w:hAnsi="Times New Roman" w:cs="Times New Roman"/>
                <w:sz w:val="24"/>
                <w:szCs w:val="24"/>
              </w:rPr>
              <w:t>клонение от первоначальных назначений</w:t>
            </w:r>
          </w:p>
        </w:tc>
      </w:tr>
      <w:tr w:rsidR="00243986" w:rsidRPr="00243986" w:rsidTr="004A6929">
        <w:tc>
          <w:tcPr>
            <w:tcW w:w="4503" w:type="dxa"/>
          </w:tcPr>
          <w:p w:rsidR="00243986" w:rsidRPr="000B431F" w:rsidRDefault="000B431F" w:rsidP="00F9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1F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84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29">
              <w:rPr>
                <w:rFonts w:ascii="Times New Roman" w:hAnsi="Times New Roman" w:cs="Times New Roman"/>
                <w:sz w:val="24"/>
                <w:szCs w:val="24"/>
              </w:rPr>
              <w:t>34 310,00</w:t>
            </w:r>
          </w:p>
        </w:tc>
        <w:tc>
          <w:tcPr>
            <w:tcW w:w="1843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29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967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14 041,70</w:t>
            </w:r>
          </w:p>
        </w:tc>
      </w:tr>
      <w:tr w:rsidR="00243986" w:rsidRPr="00243986" w:rsidTr="004A6929">
        <w:tc>
          <w:tcPr>
            <w:tcW w:w="4503" w:type="dxa"/>
          </w:tcPr>
          <w:p w:rsidR="00243986" w:rsidRPr="0079657F" w:rsidRDefault="0079657F" w:rsidP="00F91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7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безвозмездные поступления</w:t>
            </w:r>
          </w:p>
        </w:tc>
        <w:tc>
          <w:tcPr>
            <w:tcW w:w="1984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26 623,60</w:t>
            </w:r>
          </w:p>
        </w:tc>
        <w:tc>
          <w:tcPr>
            <w:tcW w:w="1843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37 137,80</w:t>
            </w:r>
          </w:p>
        </w:tc>
        <w:tc>
          <w:tcPr>
            <w:tcW w:w="1967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10 514,20</w:t>
            </w:r>
          </w:p>
        </w:tc>
      </w:tr>
      <w:tr w:rsidR="00243986" w:rsidRPr="00243986" w:rsidTr="004A6929">
        <w:tc>
          <w:tcPr>
            <w:tcW w:w="4503" w:type="dxa"/>
          </w:tcPr>
          <w:p w:rsidR="00243986" w:rsidRPr="0079657F" w:rsidRDefault="0079657F" w:rsidP="00F91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7F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7 686,40</w:t>
            </w:r>
          </w:p>
        </w:tc>
        <w:tc>
          <w:tcPr>
            <w:tcW w:w="1843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11 213,9</w:t>
            </w:r>
          </w:p>
        </w:tc>
        <w:tc>
          <w:tcPr>
            <w:tcW w:w="1967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3 527,50</w:t>
            </w:r>
          </w:p>
        </w:tc>
      </w:tr>
      <w:tr w:rsidR="00243986" w:rsidRPr="00243986" w:rsidTr="004A6929">
        <w:tc>
          <w:tcPr>
            <w:tcW w:w="4503" w:type="dxa"/>
          </w:tcPr>
          <w:p w:rsidR="00243986" w:rsidRPr="0079657F" w:rsidRDefault="0079657F" w:rsidP="00F9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7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84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37 850,00</w:t>
            </w:r>
          </w:p>
        </w:tc>
        <w:tc>
          <w:tcPr>
            <w:tcW w:w="1843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56 618,10</w:t>
            </w:r>
          </w:p>
        </w:tc>
        <w:tc>
          <w:tcPr>
            <w:tcW w:w="1967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18 768,10</w:t>
            </w:r>
          </w:p>
        </w:tc>
      </w:tr>
      <w:tr w:rsidR="00243986" w:rsidRPr="00243986" w:rsidTr="004A6929">
        <w:tc>
          <w:tcPr>
            <w:tcW w:w="4503" w:type="dxa"/>
          </w:tcPr>
          <w:p w:rsidR="00243986" w:rsidRPr="0079657F" w:rsidRDefault="0079657F" w:rsidP="00F9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984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-3 540,00</w:t>
            </w:r>
          </w:p>
        </w:tc>
        <w:tc>
          <w:tcPr>
            <w:tcW w:w="1843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-8 266,40</w:t>
            </w:r>
          </w:p>
        </w:tc>
        <w:tc>
          <w:tcPr>
            <w:tcW w:w="1967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+4 726,40</w:t>
            </w:r>
          </w:p>
        </w:tc>
      </w:tr>
      <w:tr w:rsidR="00243986" w:rsidRPr="00243986" w:rsidTr="004A6929">
        <w:tc>
          <w:tcPr>
            <w:tcW w:w="4503" w:type="dxa"/>
          </w:tcPr>
          <w:p w:rsidR="00243986" w:rsidRPr="0079657F" w:rsidRDefault="0079657F" w:rsidP="00F9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7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% к объему доходов без учета безвозме</w:t>
            </w:r>
            <w:r w:rsidR="004A6929">
              <w:rPr>
                <w:rFonts w:ascii="Times New Roman" w:hAnsi="Times New Roman" w:cs="Times New Roman"/>
                <w:sz w:val="24"/>
                <w:szCs w:val="24"/>
              </w:rPr>
              <w:t>здных поступлений</w:t>
            </w:r>
          </w:p>
        </w:tc>
        <w:tc>
          <w:tcPr>
            <w:tcW w:w="1984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843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967" w:type="dxa"/>
            <w:vAlign w:val="center"/>
          </w:tcPr>
          <w:p w:rsidR="00243986" w:rsidRPr="004A6929" w:rsidRDefault="004A6929" w:rsidP="004A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43986" w:rsidRPr="00243986" w:rsidRDefault="00243986" w:rsidP="00F91D04">
      <w:pPr>
        <w:ind w:firstLine="435"/>
        <w:rPr>
          <w:rFonts w:ascii="Times New Roman" w:hAnsi="Times New Roman" w:cs="Times New Roman"/>
          <w:b/>
          <w:sz w:val="24"/>
          <w:szCs w:val="24"/>
        </w:rPr>
      </w:pPr>
    </w:p>
    <w:p w:rsidR="00F91D04" w:rsidRDefault="007131DA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МО русско-Высоцкое сельское поселение за 2017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доходам  в сумме 43 457,8 тыс.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расходам в сумме 44 337,7 тыс. руб. с дефицитом в размере 879,9 тыс.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A6929" w:rsidRPr="004A6929" w:rsidRDefault="004A6929" w:rsidP="004A6929">
      <w:pPr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29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E04DC" w:rsidRDefault="00EE04DC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исполнена на 89,9 % от утвержденных решением о бюджете на 2017 г.</w:t>
      </w:r>
      <w:r w:rsidR="004A6929">
        <w:rPr>
          <w:rFonts w:ascii="Times New Roman" w:hAnsi="Times New Roman" w:cs="Times New Roman"/>
          <w:sz w:val="28"/>
          <w:szCs w:val="28"/>
        </w:rPr>
        <w:t xml:space="preserve"> В сравнении с уровнем 2016 года общий объем поступивших доходов в бюджет поселения увеличился на 2 617,2 тыс. руб., что составило 6,4 % (доходы за 2016 год поступили в сумме 40 840,6 тыс.</w:t>
      </w:r>
      <w:r w:rsidR="00304EF5">
        <w:rPr>
          <w:rFonts w:ascii="Times New Roman" w:hAnsi="Times New Roman" w:cs="Times New Roman"/>
          <w:sz w:val="28"/>
          <w:szCs w:val="28"/>
        </w:rPr>
        <w:t xml:space="preserve"> руб.) </w:t>
      </w:r>
      <w:r w:rsidR="00B26DCD">
        <w:rPr>
          <w:rFonts w:ascii="Times New Roman" w:hAnsi="Times New Roman" w:cs="Times New Roman"/>
          <w:sz w:val="28"/>
          <w:szCs w:val="28"/>
        </w:rPr>
        <w:t xml:space="preserve"> </w:t>
      </w:r>
      <w:r w:rsidR="00304EF5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2017 года по доходам подробно отражено в таблице 2. </w:t>
      </w:r>
    </w:p>
    <w:p w:rsidR="00304EF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4"/>
        <w:gridCol w:w="1660"/>
        <w:gridCol w:w="1660"/>
        <w:gridCol w:w="1462"/>
        <w:gridCol w:w="2035"/>
      </w:tblGrid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8C4E3D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  <w:r w:rsidR="00B26DCD"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26DCD"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B26DCD"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41297C" w:rsidRPr="0041297C" w:rsidTr="0041297C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41297C" w:rsidRPr="0041297C" w:rsidTr="0041297C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доходной части бюджета по Русско-Высоцкому СП</w:t>
            </w:r>
          </w:p>
        </w:tc>
      </w:tr>
      <w:tr w:rsidR="0041297C" w:rsidRPr="0041297C" w:rsidTr="0041297C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 января 2018 года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297C" w:rsidRPr="0041297C" w:rsidTr="0041297C">
        <w:trPr>
          <w:trHeight w:val="10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отчетного периода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годового плана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 соответствующего периода прошлого года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8 876,59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7 598,62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4 916,34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4 134,10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104,6%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743,14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77,6%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291,23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2 373,79</w:t>
            </w:r>
          </w:p>
        </w:tc>
      </w:tr>
      <w:tr w:rsidR="0041297C" w:rsidRPr="0041297C" w:rsidTr="0041297C">
        <w:trPr>
          <w:trHeight w:val="4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104,6%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56,36</w:t>
            </w:r>
          </w:p>
        </w:tc>
      </w:tr>
      <w:tr w:rsidR="0041297C" w:rsidRPr="0041297C" w:rsidTr="0041297C">
        <w:trPr>
          <w:trHeight w:val="9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41297C" w:rsidRPr="0041297C" w:rsidTr="0041297C">
        <w:trPr>
          <w:trHeight w:val="5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1 378,61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10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1 356,61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97C" w:rsidRPr="0041297C" w:rsidTr="0041297C">
        <w:trPr>
          <w:trHeight w:val="5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5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65012C">
        <w:trPr>
          <w:trHeight w:val="72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65012C">
        <w:trPr>
          <w:trHeight w:val="7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65012C">
        <w:trPr>
          <w:trHeight w:val="540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134,50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134,50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102,9%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41297C" w:rsidRPr="0041297C" w:rsidTr="0041297C">
        <w:trPr>
          <w:trHeight w:val="57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11 213,95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11 162,68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99,5%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8 977,22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37 137,80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32 295,17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87,0%</w:t>
            </w:r>
          </w:p>
        </w:tc>
        <w:tc>
          <w:tcPr>
            <w:tcW w:w="2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31 863,35</w:t>
            </w:r>
          </w:p>
        </w:tc>
      </w:tr>
      <w:tr w:rsidR="0041297C" w:rsidRPr="0041297C" w:rsidTr="0041297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72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24 786,40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24 092,90</w:t>
            </w:r>
          </w:p>
        </w:tc>
      </w:tr>
      <w:tr w:rsidR="0041297C" w:rsidRPr="0041297C" w:rsidTr="0041297C">
        <w:trPr>
          <w:trHeight w:val="15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37,3%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2 794,20</w:t>
            </w:r>
          </w:p>
        </w:tc>
      </w:tr>
      <w:tr w:rsidR="0041297C" w:rsidRPr="0041297C" w:rsidTr="0041297C">
        <w:trPr>
          <w:trHeight w:val="192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12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72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41297C">
        <w:trPr>
          <w:trHeight w:val="12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195,08</w:t>
            </w:r>
          </w:p>
        </w:tc>
      </w:tr>
      <w:tr w:rsidR="0041297C" w:rsidRPr="0041297C" w:rsidTr="0065012C">
        <w:trPr>
          <w:trHeight w:val="72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65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</w:t>
            </w:r>
            <w:r w:rsidR="0065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1297C" w:rsidRPr="0041297C" w:rsidTr="0065012C">
        <w:trPr>
          <w:trHeight w:val="21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386,10</w:t>
            </w:r>
          </w:p>
        </w:tc>
      </w:tr>
      <w:tr w:rsidR="0041297C" w:rsidRPr="0041297C" w:rsidTr="0065012C">
        <w:trPr>
          <w:trHeight w:val="630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4 591,00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4 591,00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4 377,03</w:t>
            </w:r>
          </w:p>
        </w:tc>
      </w:tr>
      <w:tr w:rsidR="0041297C" w:rsidRPr="0041297C" w:rsidTr="0041297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97C" w:rsidRPr="0041297C" w:rsidTr="0041297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91,3%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50,76</w:t>
            </w:r>
          </w:p>
        </w:tc>
      </w:tr>
      <w:tr w:rsidR="0041297C" w:rsidRPr="0041297C" w:rsidTr="0041297C">
        <w:trPr>
          <w:trHeight w:val="21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97C" w:rsidRPr="0041297C" w:rsidTr="00B26DCD">
        <w:trPr>
          <w:trHeight w:val="3000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297C" w:rsidRPr="0041297C" w:rsidTr="00B26DCD">
        <w:trPr>
          <w:trHeight w:val="120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B2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</w:t>
            </w:r>
            <w:r w:rsidR="00B2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-33,72</w:t>
            </w:r>
          </w:p>
        </w:tc>
      </w:tr>
      <w:tr w:rsidR="0041297C" w:rsidRPr="0041297C" w:rsidTr="00B26DCD">
        <w:trPr>
          <w:trHeight w:val="300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-33,72</w:t>
            </w:r>
          </w:p>
        </w:tc>
      </w:tr>
      <w:tr w:rsidR="0041297C" w:rsidRPr="0041297C" w:rsidTr="00B26DCD">
        <w:trPr>
          <w:trHeight w:val="25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48 351,75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43 457,85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89,9%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7C" w:rsidRPr="0041297C" w:rsidRDefault="0041297C" w:rsidP="0041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40 840,57</w:t>
            </w:r>
          </w:p>
        </w:tc>
      </w:tr>
    </w:tbl>
    <w:p w:rsidR="00304EF5" w:rsidRDefault="00304EF5" w:rsidP="00F91D04">
      <w:pPr>
        <w:ind w:firstLine="435"/>
        <w:rPr>
          <w:rFonts w:ascii="Times New Roman" w:hAnsi="Times New Roman" w:cs="Times New Roman"/>
          <w:sz w:val="24"/>
          <w:szCs w:val="24"/>
        </w:rPr>
      </w:pPr>
    </w:p>
    <w:p w:rsidR="00B26DCD" w:rsidRDefault="00B26DCD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B26DCD">
        <w:rPr>
          <w:rFonts w:ascii="Times New Roman" w:hAnsi="Times New Roman" w:cs="Times New Roman"/>
          <w:sz w:val="28"/>
          <w:szCs w:val="28"/>
        </w:rPr>
        <w:t xml:space="preserve">В целом налоговые и неналоговые </w:t>
      </w:r>
      <w:r>
        <w:rPr>
          <w:rFonts w:ascii="Times New Roman" w:hAnsi="Times New Roman" w:cs="Times New Roman"/>
          <w:sz w:val="28"/>
          <w:szCs w:val="28"/>
        </w:rPr>
        <w:t>доходы исполнены в сумме 11 162,7 тыс. руб. или на 0,5% ниже запланированных показателей и на 24,3% больше поступлений 2016 года (исполнение составило 8 977,2 тыс. руб.)</w:t>
      </w:r>
    </w:p>
    <w:p w:rsidR="00B26DCD" w:rsidRDefault="00B26DCD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в общем объеме собственных доходов бюджета составляют 79,5 %, утвержденный план по доходам исполнен на 99,2%.</w:t>
      </w:r>
    </w:p>
    <w:p w:rsidR="00B26DCD" w:rsidRPr="00B26DCD" w:rsidRDefault="00B26DCD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налоговых доходов местного бюджета показал, что основная доля налоговых доходов</w:t>
      </w:r>
      <w:r w:rsidR="003648C3">
        <w:rPr>
          <w:rFonts w:ascii="Times New Roman" w:hAnsi="Times New Roman" w:cs="Times New Roman"/>
          <w:sz w:val="28"/>
          <w:szCs w:val="28"/>
        </w:rPr>
        <w:t xml:space="preserve"> – 55,4% приходится на отчисления от налога на доходы физических лиц (исполнение составило 4 916,3 тыс. руб. или 102,4% ); земельный налог – 32,6% (исполнение – 2 898,0 тыс. руб. или 96,6 %); акцизы по подакцизным товарам (продукции ) производимым на территории Российской Федерации – 7,1% </w:t>
      </w:r>
      <w:r w:rsidR="00D9111D">
        <w:rPr>
          <w:rFonts w:ascii="Times New Roman" w:hAnsi="Times New Roman" w:cs="Times New Roman"/>
          <w:sz w:val="28"/>
          <w:szCs w:val="28"/>
        </w:rPr>
        <w:t xml:space="preserve">( исполнение </w:t>
      </w:r>
      <w:r w:rsidR="00DB2865">
        <w:rPr>
          <w:rFonts w:ascii="Times New Roman" w:hAnsi="Times New Roman" w:cs="Times New Roman"/>
          <w:sz w:val="28"/>
          <w:szCs w:val="28"/>
        </w:rPr>
        <w:t xml:space="preserve"> -627,4 тыс. руб. или 104,6 %);  налог на имущество физических лиц  - 4,4% (исполнение  - 387,8 тыс. руб. или  77,6%); государственная пошлина – 0,5 % (исполнение -47,1 тыс. руб. или 104,7%. </w:t>
      </w:r>
    </w:p>
    <w:p w:rsidR="00DB2865" w:rsidRDefault="00DB2865" w:rsidP="00DB2865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бюджета сформировались за счет доходов от использования имущества, находящегося в муниципальной собственности, доходов от продажи материальных и нематериальных активов, административных платежей и сборов, штрафов, санкций, возмещение ущерба   в сумме 2 286,1 тыс. руб. или 100,8%  от плана. </w:t>
      </w:r>
    </w:p>
    <w:p w:rsidR="00BC77A5" w:rsidRDefault="00BC77A5" w:rsidP="00DB2865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долю в структуре доходов  бюджета занимают безвозмездные поступления от бюджетов других уровней бюджетной  системы Российской Федерации.</w:t>
      </w:r>
    </w:p>
    <w:p w:rsidR="00BC77A5" w:rsidRPr="00BC77A5" w:rsidRDefault="00BC77A5" w:rsidP="00BC77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При плане на 2017 год 37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77A5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BC77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C77A5">
        <w:rPr>
          <w:rFonts w:ascii="Times New Roman" w:hAnsi="Times New Roman" w:cs="Times New Roman"/>
          <w:sz w:val="28"/>
          <w:szCs w:val="28"/>
        </w:rPr>
        <w:t xml:space="preserve"> руб.    исполнение составило  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77A5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BC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C77A5">
        <w:rPr>
          <w:rFonts w:ascii="Times New Roman" w:hAnsi="Times New Roman" w:cs="Times New Roman"/>
          <w:sz w:val="28"/>
          <w:szCs w:val="28"/>
        </w:rPr>
        <w:t xml:space="preserve">  руб. </w:t>
      </w:r>
      <w:proofErr w:type="gramStart"/>
      <w:r w:rsidRPr="00BC77A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BC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C77A5">
        <w:rPr>
          <w:rFonts w:ascii="Times New Roman" w:hAnsi="Times New Roman" w:cs="Times New Roman"/>
          <w:sz w:val="28"/>
          <w:szCs w:val="28"/>
        </w:rPr>
        <w:t>. не денежные расчеты – 25</w:t>
      </w:r>
      <w:r>
        <w:rPr>
          <w:rFonts w:ascii="Times New Roman" w:hAnsi="Times New Roman" w:cs="Times New Roman"/>
          <w:sz w:val="28"/>
          <w:szCs w:val="28"/>
        </w:rPr>
        <w:t>,8тыс.</w:t>
      </w:r>
      <w:r w:rsidRPr="00BC77A5">
        <w:rPr>
          <w:rFonts w:ascii="Times New Roman" w:hAnsi="Times New Roman" w:cs="Times New Roman"/>
          <w:sz w:val="28"/>
          <w:szCs w:val="28"/>
        </w:rPr>
        <w:t xml:space="preserve"> руб.) или  87 %, из них:</w:t>
      </w:r>
    </w:p>
    <w:p w:rsidR="00BC77A5" w:rsidRPr="00BC77A5" w:rsidRDefault="00BC77A5" w:rsidP="00BC7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lastRenderedPageBreak/>
        <w:t>дотации бюджетам поселений на выравнивание уровня бюджетной обеспеченности – 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77A5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BC77A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субвенции бюджетам поселений на осуществление полномочий  по первичному воинскому учету на территориях, где отсутствуют военкоматы – 233</w:t>
      </w:r>
      <w:r>
        <w:rPr>
          <w:rFonts w:ascii="Times New Roman" w:hAnsi="Times New Roman" w:cs="Times New Roman"/>
          <w:sz w:val="28"/>
          <w:szCs w:val="28"/>
        </w:rPr>
        <w:t>,7тыс.</w:t>
      </w:r>
      <w:r w:rsidRPr="00BC77A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субвенции бюджетам поселений на выполнение передаваемых полномочий –             1 000,00 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прочие субсидии (ремонт дороги общего пользования местного значения) –            305 900,00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прочие субсидии (капитальный ремонт здания ДК) –3 088 100.00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прочие субсидии (выплата стимулирующего характера работникам сельской библиотеки) – 193 500,00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 xml:space="preserve">прочие субсидии, передаваемые бюджетам поселений – 3 008 844,61 руб. (из которых не использовано 50 318,00 руб.); 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7A5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 поселения – 27 403,92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A5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поселений –2 500 000,00 руб.;</w:t>
      </w:r>
    </w:p>
    <w:p w:rsidR="00BC77A5" w:rsidRPr="00BC77A5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7A5">
        <w:rPr>
          <w:rFonts w:ascii="Times New Roman" w:hAnsi="Times New Roman" w:cs="Times New Roman"/>
          <w:sz w:val="28"/>
          <w:szCs w:val="28"/>
        </w:rPr>
        <w:t>возврат остатков субсидий прошлых лет – (-1 900 000,00 руб.)</w:t>
      </w:r>
    </w:p>
    <w:p w:rsidR="00BC77A5" w:rsidRPr="005F3A3B" w:rsidRDefault="00BC77A5" w:rsidP="00BC7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77A5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в бюджет поселения (не денежные </w:t>
      </w:r>
      <w:proofErr w:type="gramStart"/>
      <w:r w:rsidRPr="00BC77A5">
        <w:rPr>
          <w:rFonts w:ascii="Times New Roman" w:hAnsi="Times New Roman" w:cs="Times New Roman"/>
          <w:sz w:val="28"/>
          <w:szCs w:val="28"/>
        </w:rPr>
        <w:t>расчеты :</w:t>
      </w:r>
      <w:proofErr w:type="gramEnd"/>
      <w:r w:rsidRPr="00BC77A5">
        <w:rPr>
          <w:rFonts w:ascii="Times New Roman" w:hAnsi="Times New Roman" w:cs="Times New Roman"/>
          <w:sz w:val="28"/>
          <w:szCs w:val="28"/>
        </w:rPr>
        <w:t xml:space="preserve"> спортивные тренажеры, библиотечный фонд, дизельный генератор)  – 110 458,97 (в </w:t>
      </w:r>
      <w:proofErr w:type="spellStart"/>
      <w:r w:rsidRPr="00BC77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C77A5">
        <w:rPr>
          <w:rFonts w:ascii="Times New Roman" w:hAnsi="Times New Roman" w:cs="Times New Roman"/>
          <w:sz w:val="28"/>
          <w:szCs w:val="28"/>
        </w:rPr>
        <w:t>. начисленная амортизация – 84 700,97 руб.).  Чистое поступление  (не денежные расчеты) составило 25 757,44 руб.</w:t>
      </w:r>
    </w:p>
    <w:p w:rsidR="005F3A3B" w:rsidRDefault="005F3A3B" w:rsidP="005F3A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A3B" w:rsidRDefault="005F3A3B" w:rsidP="005F3A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A3B" w:rsidRDefault="008C4E3D" w:rsidP="008C4E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3D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C4E3D" w:rsidRDefault="008C4E3D" w:rsidP="008C4E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3D" w:rsidRPr="008C4E3D" w:rsidRDefault="008C4E3D" w:rsidP="008C4E3D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C4E3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представленного отчета  об исполнении бюджета муниципального образования Русско-Высоцкое сельское поселение за 2017 год расходы бюджета поселения исполнены в сумме 44 337,7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78,3  от утвержденных назначений.</w:t>
      </w:r>
    </w:p>
    <w:p w:rsidR="00BC77A5" w:rsidRPr="008C4E3D" w:rsidRDefault="008C4E3D" w:rsidP="00BC77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Расходная часть местного бюджета муниципального образования Русско-Высоцкое сельское поселение представлена в таблице 3.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8C4E3D" w:rsidRPr="008C4E3D" w:rsidTr="008C4E3D">
        <w:trPr>
          <w:trHeight w:val="25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C4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</w:tbl>
    <w:p w:rsidR="00BC77A5" w:rsidRPr="00BC77A5" w:rsidRDefault="00BC77A5" w:rsidP="008C4E3D">
      <w:pPr>
        <w:ind w:firstLine="43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97"/>
        <w:gridCol w:w="1413"/>
        <w:gridCol w:w="1417"/>
        <w:gridCol w:w="1276"/>
      </w:tblGrid>
      <w:tr w:rsidR="008C4E3D" w:rsidRPr="008C4E3D" w:rsidTr="008C4E3D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об исполнении расходной части </w:t>
            </w:r>
            <w:proofErr w:type="gramStart"/>
            <w:r w:rsidRPr="008C4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бюджета  по</w:t>
            </w:r>
            <w:proofErr w:type="gramEnd"/>
            <w:r w:rsidRPr="008C4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Русско-Высоцкому сельскому поселению</w:t>
            </w:r>
          </w:p>
        </w:tc>
      </w:tr>
      <w:tr w:rsidR="008C4E3D" w:rsidRPr="008C4E3D" w:rsidTr="008C4E3D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1 января 2018 года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E3D" w:rsidRPr="008C4E3D" w:rsidTr="008C4E3D">
        <w:trPr>
          <w:trHeight w:val="14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План на 2017 г        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Факт отчетного периода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% исполнения годового плана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расходы (р.0100)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</w:tr>
      <w:tr w:rsidR="008C4E3D" w:rsidRPr="008C4E3D" w:rsidTr="008C4E3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6 484,7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5 818,1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</w:tr>
      <w:tr w:rsidR="008C4E3D" w:rsidRPr="008C4E3D" w:rsidTr="008C4E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537,6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1 064,0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</w:tr>
      <w:tr w:rsidR="008C4E3D" w:rsidRPr="008C4E3D" w:rsidTr="008C4E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 (р.0200)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 (р.0300)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 (р.0400)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4 580,1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</w:tr>
      <w:tr w:rsidR="008C4E3D" w:rsidRPr="008C4E3D" w:rsidTr="008C4E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(р.0500)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53%</w:t>
            </w:r>
          </w:p>
        </w:tc>
      </w:tr>
      <w:tr w:rsidR="008C4E3D" w:rsidRPr="008C4E3D" w:rsidTr="008C4E3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12 105,6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6 302,0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</w:tr>
      <w:tr w:rsidR="008C4E3D" w:rsidRPr="008C4E3D" w:rsidTr="008C4E3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8C4E3D" w:rsidRPr="008C4E3D" w:rsidTr="008C4E3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1 435,5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</w:tr>
      <w:tr w:rsidR="008C4E3D" w:rsidRPr="008C4E3D" w:rsidTr="008C4E3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 (р.0700)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 и средства массовой информации (р.0800)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88%</w:t>
            </w:r>
          </w:p>
        </w:tc>
      </w:tr>
      <w:tr w:rsidR="008C4E3D" w:rsidRPr="008C4E3D" w:rsidTr="008C4E3D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12 047,7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</w:tr>
      <w:tr w:rsidR="008C4E3D" w:rsidRPr="008C4E3D" w:rsidTr="008C4E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 (р.1000)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98%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82%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91%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 (р.1100)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4 330,7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3 103,7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C4E3D" w:rsidRPr="008C4E3D" w:rsidTr="008C4E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3D" w:rsidRPr="008C4E3D" w:rsidRDefault="008C4E3D" w:rsidP="008C4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78%</w:t>
            </w:r>
          </w:p>
        </w:tc>
      </w:tr>
    </w:tbl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Default="00F039BD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видно из таблицы средний показатель кассового исполнения расходов муниципального образования Русско-Высоцкое сельское поселение за отчётный период по отношению к утверждённым назначениям составил 78,3% (в 2016 году – 79,3%). Неисполненные бюджетные назначения по всем разделам сложились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сумме 12 280,5 тыс. руб., что составляет 21,7% общего объёма утверждённых ассигнований. </w:t>
      </w:r>
    </w:p>
    <w:p w:rsidR="00F039BD" w:rsidRDefault="00F039BD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показателей исполнения расходной части бюджета по отдельным направлениям деятельности относительно плановых данных по бюджетной росписи показал следующее:</w:t>
      </w:r>
    </w:p>
    <w:p w:rsidR="00500FAD" w:rsidRDefault="00500FAD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исполнение составило 88,6% (исполнено 16 685,9 тыс. руб. при плане 18 838,2 тыс. руб.) и на 15% больше исполнения 2016 года (в 2016 году расходы по данному разделу исполнены в сумме 14 512,2 тыс. руб.). Удельный вес в общей сумме расходов – 37,6%.</w:t>
      </w:r>
    </w:p>
    <w:p w:rsidR="00500FAD" w:rsidRDefault="00500FAD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«Национальная оборона» </w:t>
      </w:r>
      <w:r w:rsidR="007344CC">
        <w:rPr>
          <w:rFonts w:ascii="Times New Roman" w:hAnsi="Times New Roman" w:cs="Times New Roman"/>
          <w:sz w:val="28"/>
          <w:szCs w:val="28"/>
        </w:rPr>
        <w:t>исполнение составило 100% или 233,7 тыс. руб., что на 19,8% больше показателя прошлого года (в 2016 году расходы по данному разделу исполнены в сумме 195,1 тыс. руб.). Удельный вес в общей сумме расходов – 0,5%.</w:t>
      </w:r>
    </w:p>
    <w:p w:rsidR="00F73148" w:rsidRDefault="00F73148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безопасность и правоохраните</w:t>
      </w:r>
      <w:r w:rsidR="00F45ECE">
        <w:rPr>
          <w:rFonts w:ascii="Times New Roman" w:hAnsi="Times New Roman" w:cs="Times New Roman"/>
          <w:sz w:val="28"/>
          <w:szCs w:val="28"/>
        </w:rPr>
        <w:t xml:space="preserve">льная деятельность» исполнение составило 100% или 53,1 тыс. руб. что на 26,1% больше показателя прошлого года (в 2016 году расходы по данному разделу исполнены в сумме 42,1 тыс. руб.). Удельный вес в общей сумме расходов – 0,1%. </w:t>
      </w:r>
    </w:p>
    <w:p w:rsidR="00F45ECE" w:rsidRDefault="00F45ECE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экономика» исполнение составило 85,1% (исполнено 3 896,5 тыс. руб. при плане 4 580,1 тыс. руб.) и на 0,4% больше исполнения 2016 года (в 2016 году расходы по данному разделу исполнены в сумме 3 880,8 тыс. руб.). Удельный вес в общей сумме расходов – 8,8%.</w:t>
      </w:r>
    </w:p>
    <w:p w:rsidR="00F45ECE" w:rsidRDefault="00F45ECE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 исполнение составило 52,9% (исполнено 7 186,1 тыс. руб. при плане 13 581,1 тыс. руб.) и на 25,3% меньше исполнения 2016 года (в 2016 году расходы по данному разделу исполнены в сумме 9 618,1 тыс. руб.). Удельный вес в общей сумме расходов – 16,2%.</w:t>
      </w:r>
    </w:p>
    <w:p w:rsidR="00F45ECE" w:rsidRDefault="00F45ECE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«Образование» исполнение составило 100% или 80,0 тыс. руб.</w:t>
      </w:r>
      <w:r w:rsidR="00AE4993">
        <w:rPr>
          <w:rFonts w:ascii="Times New Roman" w:hAnsi="Times New Roman" w:cs="Times New Roman"/>
          <w:sz w:val="28"/>
          <w:szCs w:val="28"/>
        </w:rPr>
        <w:t xml:space="preserve"> и на 8,8% больше исполнения 2016 года </w:t>
      </w:r>
      <w:proofErr w:type="gramStart"/>
      <w:r w:rsidR="00AE4993">
        <w:rPr>
          <w:rFonts w:ascii="Times New Roman" w:hAnsi="Times New Roman" w:cs="Times New Roman"/>
          <w:sz w:val="28"/>
          <w:szCs w:val="28"/>
        </w:rPr>
        <w:t xml:space="preserve">( </w:t>
      </w:r>
      <w:r w:rsidR="00D543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39E">
        <w:rPr>
          <w:rFonts w:ascii="Times New Roman" w:hAnsi="Times New Roman" w:cs="Times New Roman"/>
          <w:sz w:val="28"/>
          <w:szCs w:val="28"/>
        </w:rPr>
        <w:t xml:space="preserve"> </w:t>
      </w:r>
      <w:r w:rsidR="00AE4993">
        <w:rPr>
          <w:rFonts w:ascii="Times New Roman" w:hAnsi="Times New Roman" w:cs="Times New Roman"/>
          <w:sz w:val="28"/>
          <w:szCs w:val="28"/>
        </w:rPr>
        <w:t>2016 году расходы по данному разделу исполнены в сумме 73,5 тыс. руб.). Удельный вес в общей сумме расходов – 0,2%.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9E" w:rsidRDefault="00D5439E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«Культура, кинематография» исполнение составило 88,1% (израсходовано 12 017,65 тыс. руб. при плане 13 641,2 тыс. руб.) и на 47,6% больше исполнения 2016 года (в 2016 году расходы исполнены в сумме 8 140,1 тыс. руб.).</w:t>
      </w:r>
      <w:r w:rsidR="004239D9">
        <w:rPr>
          <w:rFonts w:ascii="Times New Roman" w:hAnsi="Times New Roman" w:cs="Times New Roman"/>
          <w:sz w:val="28"/>
          <w:szCs w:val="28"/>
        </w:rPr>
        <w:t xml:space="preserve"> Удельный вес в общей сумме расходов – 27,1%.</w:t>
      </w:r>
    </w:p>
    <w:p w:rsidR="004239D9" w:rsidRDefault="004239D9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исполнение составило 84% или (израсходовано 1 020,2 тыс. руб. при плане 1 215,0 тыс. руб.) и на 28,5% </w:t>
      </w:r>
      <w:r>
        <w:rPr>
          <w:rFonts w:ascii="Times New Roman" w:hAnsi="Times New Roman" w:cs="Times New Roman"/>
          <w:sz w:val="28"/>
          <w:szCs w:val="28"/>
        </w:rPr>
        <w:lastRenderedPageBreak/>
        <w:t>меньше исполнения 2016 года (в 2016 году расходы по данному разделу исполнены в сумме 1 427,0 тыс. руб.). Удельный вес в общей сумме расходов – 8,5%.</w:t>
      </w:r>
    </w:p>
    <w:p w:rsidR="00D322A4" w:rsidRDefault="00D322A4" w:rsidP="00500F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«Физическая культура и спорт» исполнение составило 72,0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423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освоено 3 164,5 тыс. руб. при плане 4 395,7 тыс. руб.) и в 5,5 раза больше исполнения 2016 года (в 2016 году расходы по данному разделу исполнены в сумме 484,3 тыс. руб.). Удельный вес в общей сумме расходов – 19%.</w:t>
      </w:r>
    </w:p>
    <w:p w:rsidR="008F2797" w:rsidRDefault="00D322A4" w:rsidP="00D322A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81 Бюджетного кодекса Российской Федерации в расходной части бюджета может предусматриваться создание резервного фонда местной администрации. В расходной части бюджета муниципального образования Русско-Высоцкое сельское поселение на 2017 год решением о бюджете предусматривались средства резервного фонда </w:t>
      </w:r>
      <w:r w:rsidR="002E0530">
        <w:rPr>
          <w:rFonts w:ascii="Times New Roman" w:hAnsi="Times New Roman" w:cs="Times New Roman"/>
          <w:sz w:val="28"/>
          <w:szCs w:val="28"/>
        </w:rPr>
        <w:t>местной администрации (далее резервный фонд) в сумме 300,0 тыс. руб. (0,5% от общего объёма утверждённых расходов), что не противоречит Бюджетному кодексу Российской Федерации.</w:t>
      </w:r>
    </w:p>
    <w:p w:rsidR="004239D9" w:rsidRDefault="008F2797" w:rsidP="00D322A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проверяемого периода, в связи с отсутствием острых аварийных и чрезвычайных ситуаций, средства резервного фонда не расходовались.</w:t>
      </w:r>
      <w:r w:rsidR="00D322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85F" w:rsidRDefault="0041785F" w:rsidP="0041785F">
      <w:pPr>
        <w:pStyle w:val="a3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5F" w:rsidRDefault="0041785F" w:rsidP="0041785F">
      <w:pPr>
        <w:pStyle w:val="a3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показателей финансовой отчётности</w:t>
      </w:r>
    </w:p>
    <w:p w:rsidR="0041785F" w:rsidRDefault="0041785F" w:rsidP="0041785F">
      <w:pPr>
        <w:pStyle w:val="a3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5F" w:rsidRDefault="00BA550C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785F">
        <w:rPr>
          <w:rFonts w:ascii="Times New Roman" w:hAnsi="Times New Roman" w:cs="Times New Roman"/>
          <w:sz w:val="28"/>
          <w:szCs w:val="28"/>
        </w:rPr>
        <w:t>Полнота представленной годовой бюджетной отчётности, соответствует требованиям статьи 264.1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5F">
        <w:rPr>
          <w:rFonts w:ascii="Times New Roman" w:hAnsi="Times New Roman" w:cs="Times New Roman"/>
          <w:sz w:val="28"/>
          <w:szCs w:val="28"/>
        </w:rPr>
        <w:t>В соответствии с пунктом 9 Инструкции № 191н бюджетная отчётность составлена нарастающим итогом с начала года в рублях с точностью до второго десятичного знака после запятой.</w:t>
      </w:r>
    </w:p>
    <w:p w:rsidR="00BA550C" w:rsidRDefault="00BA550C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счёт средств бюджета муниципального образования Русско-Высоцкое сельское поселение, финансируются три учреждения, в том числе Совет депутатов</w:t>
      </w:r>
      <w:r w:rsidR="00554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Русско-Высоцкое сельское поселение, местная администрация и Русско-Высоцкая сельская библиотека по данным пояснительной записки (страница 66). Кроме того, согласно решению Совета депутатов муниципального образования Русско-Высоцкое сельское поселение от 29.09.2016 № 30 и Постановления местной администрации МО Русско-Высоцкое сельское поселение от 18.10.2016 № 84</w:t>
      </w:r>
      <w:r w:rsidR="00220E04">
        <w:rPr>
          <w:rFonts w:ascii="Times New Roman" w:hAnsi="Times New Roman" w:cs="Times New Roman"/>
          <w:sz w:val="28"/>
          <w:szCs w:val="28"/>
        </w:rPr>
        <w:t xml:space="preserve"> в поселении на базе дома культуры создано муниципальное бюджетное учреждение «Дом культуры и спорта» (находится на стадии ликвидации), что соответствует «Сведениям о количестве подведомственных участников бюджетного </w:t>
      </w:r>
      <w:r w:rsidR="00220E04">
        <w:rPr>
          <w:rFonts w:ascii="Times New Roman" w:hAnsi="Times New Roman" w:cs="Times New Roman"/>
          <w:sz w:val="28"/>
          <w:szCs w:val="28"/>
        </w:rPr>
        <w:lastRenderedPageBreak/>
        <w:t>процесса, учреждений и государственных (муниципальных) унитарных предприятий» формы № 0503161 приложения к пояснительной записке.</w:t>
      </w:r>
    </w:p>
    <w:p w:rsidR="00AF4010" w:rsidRDefault="00AF4010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6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Показатели актива Баланса соответствуют данным</w:t>
      </w:r>
      <w:r w:rsidR="00C9362C">
        <w:rPr>
          <w:rFonts w:ascii="Times New Roman" w:hAnsi="Times New Roman" w:cs="Times New Roman"/>
          <w:sz w:val="28"/>
          <w:szCs w:val="28"/>
        </w:rPr>
        <w:t xml:space="preserve"> Сведений о движении нефинансовых активов (форма № 0503168). </w:t>
      </w:r>
    </w:p>
    <w:p w:rsidR="00C9362C" w:rsidRDefault="00C9362C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Стоимость нефинансовых активов на начало года составила 192 004,4 тыс. руб. За 2017 год сумма нефинансовых активов увеличилась на 2,4 % или 4 637,6 тыс. руб. и по состоянию на 01.01.2018 составила 196 642,00 тыс. руб.</w:t>
      </w:r>
    </w:p>
    <w:p w:rsidR="00C9362C" w:rsidRDefault="00C9362C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нефинансовых активов учтены основные средства с остаточной стоимостью 3 130,7 тыс. руб., материальные запасы – 46,0 тыс. руб., вложения в недвижимое имущество учреждения – 5 533,6 тыс. руб. и нефинансовые активы в составе имущества казны (по остаточной стоимости) – 187 931,7 тыс. руб. Изменение стоимости нефинансовых активов произошло за счёт увеличения стоимости основных средств на 0,5 тыс. руб., вложений в недвижимое имущество учреждений – 5 533,6 тыс. руб. и уменьшения стоимости нефинансовых активов в составе имущества казны на 728,8 тыс. руб., материальных запасов на 167,7 тыс. руб.</w:t>
      </w:r>
    </w:p>
    <w:p w:rsidR="00C9362C" w:rsidRDefault="00876C4A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начало года сумма финансовых активов составила 110,6 тыс. руб., на конец года их стоимость возросла до 375,2 тыс. руб. и сформировались за счёт: денежных документов – 71,3 тыс. руб., расчётов по выданным авансам – 302,1 тыс. руб.</w:t>
      </w:r>
    </w:p>
    <w:p w:rsidR="00C34A70" w:rsidRDefault="0094237D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Пассив баланса отражают обязательства и финансовый результат исполнения бюджета по состоянию на начало и конец 2017 года. На 01.01.2018 обязательства бюджета поселения по сравнению с началом 2017 года резко сократились на 1 849,7 тыс. руб. и составили 50,3 тыс. руб. Финансовый результат на конец 2017 года составил 196 966,8 тыс. руб.</w:t>
      </w:r>
    </w:p>
    <w:p w:rsidR="00790A1C" w:rsidRDefault="00790A1C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Отчёт о движении денежных средств (форма № 0503123) составлен на основании данных о движении денежных средств бюджета по бюджетной деятельности. В разделе «Поступления» отражены полученные бюджетом поселения доходы в сумме 45 357,8 тыс. руб., что соответствует сумме фактически полученных поселением доходов, отражённых в Отчёте об исполнении бюджета (форма № 0503117).</w:t>
      </w:r>
    </w:p>
    <w:p w:rsidR="00AA541B" w:rsidRDefault="00AA541B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«Выбытия» отражены выбытия средств бюджета в сумме 44 337,7 тыс. руб., в том числе по текущим операциям – 42 200,9 тыс. руб. и по инвестиционным операциям – 2 136,8 тыс. руб., что соответствует сумме расходов, отражённых в Отчёте об исполнении бюджета (форма № 0503117).</w:t>
      </w:r>
    </w:p>
    <w:p w:rsidR="00871266" w:rsidRDefault="00871266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разделе «Изменение остатков средств» отражено изменение остатков средств бюджета, как разница между поступлением денежных средств и выбытием денежных средств в сумме 1 020,1 тыс. руб. со знаком «минус».</w:t>
      </w:r>
    </w:p>
    <w:p w:rsidR="006D7958" w:rsidRDefault="006D7958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Справка по заключению счетов бюджетного учёта отчётного финансового года форма № 0503110 отражает обороты, образовавшиеся в ходе исполнения бюджета по счетам бюджетного учёта, подлежащим закрытию по завершении отчётного финансового года.</w:t>
      </w:r>
    </w:p>
    <w:p w:rsidR="004A76B4" w:rsidRDefault="004A76B4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Проверкой соответствия одноименных показателей отчёта об исполнении бюджета форма № 0503117 и отчёта о кассовом поступлении и выбытии бюджетных средств форма № 0503124 расхождений не установлено.</w:t>
      </w:r>
    </w:p>
    <w:p w:rsidR="00670545" w:rsidRDefault="0030594A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составе отчёта об исполнении бюджета представлена форма </w:t>
      </w:r>
    </w:p>
    <w:p w:rsidR="0030594A" w:rsidRDefault="0030594A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(приложение пояснительной записки форма № 0503160), объёмы бюджетных ассигнований</w:t>
      </w:r>
      <w:r w:rsidR="00454AFC">
        <w:rPr>
          <w:rFonts w:ascii="Times New Roman" w:hAnsi="Times New Roman" w:cs="Times New Roman"/>
          <w:sz w:val="28"/>
          <w:szCs w:val="28"/>
        </w:rPr>
        <w:t xml:space="preserve"> по расходам которой соответствуют утверждённым решением о бюджете на 2017 год (как первоначально утверждённым, так и с учётом изменений)</w:t>
      </w:r>
      <w:r w:rsidR="00BA4D10">
        <w:rPr>
          <w:rFonts w:ascii="Times New Roman" w:hAnsi="Times New Roman" w:cs="Times New Roman"/>
          <w:sz w:val="28"/>
          <w:szCs w:val="28"/>
        </w:rPr>
        <w:t>.</w:t>
      </w:r>
    </w:p>
    <w:p w:rsidR="00BA550C" w:rsidRPr="0041785F" w:rsidRDefault="00BA550C" w:rsidP="0041785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Pr="00BC77A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Default="00304EF5" w:rsidP="00F91D04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304EF5" w:rsidRDefault="00304EF5" w:rsidP="007B7204">
      <w:pPr>
        <w:rPr>
          <w:rFonts w:ascii="Times New Roman" w:hAnsi="Times New Roman" w:cs="Times New Roman"/>
          <w:sz w:val="28"/>
          <w:szCs w:val="28"/>
        </w:rPr>
      </w:pPr>
    </w:p>
    <w:p w:rsidR="00304EF5" w:rsidRDefault="00304EF5" w:rsidP="007B7204">
      <w:pPr>
        <w:rPr>
          <w:rFonts w:ascii="Times New Roman" w:hAnsi="Times New Roman" w:cs="Times New Roman"/>
          <w:sz w:val="28"/>
          <w:szCs w:val="28"/>
        </w:rPr>
      </w:pPr>
    </w:p>
    <w:p w:rsidR="00304EF5" w:rsidRDefault="00304EF5" w:rsidP="007B7204">
      <w:pPr>
        <w:rPr>
          <w:rFonts w:ascii="Times New Roman" w:hAnsi="Times New Roman" w:cs="Times New Roman"/>
          <w:sz w:val="28"/>
          <w:szCs w:val="28"/>
        </w:rPr>
      </w:pPr>
    </w:p>
    <w:p w:rsidR="007B7204" w:rsidRPr="00304EF5" w:rsidRDefault="007B7204" w:rsidP="007B7204">
      <w:pPr>
        <w:rPr>
          <w:rFonts w:ascii="Times New Roman" w:hAnsi="Times New Roman" w:cs="Times New Roman"/>
          <w:sz w:val="28"/>
          <w:szCs w:val="28"/>
        </w:rPr>
      </w:pPr>
      <w:r w:rsidRPr="00304EF5">
        <w:rPr>
          <w:rFonts w:ascii="Times New Roman" w:hAnsi="Times New Roman" w:cs="Times New Roman"/>
          <w:sz w:val="28"/>
          <w:szCs w:val="28"/>
        </w:rPr>
        <w:tab/>
      </w:r>
      <w:r w:rsidRPr="00304EF5">
        <w:rPr>
          <w:rFonts w:ascii="Times New Roman" w:hAnsi="Times New Roman" w:cs="Times New Roman"/>
          <w:sz w:val="28"/>
          <w:szCs w:val="28"/>
        </w:rPr>
        <w:tab/>
      </w:r>
      <w:r w:rsidRPr="00304EF5">
        <w:rPr>
          <w:rFonts w:ascii="Times New Roman" w:hAnsi="Times New Roman" w:cs="Times New Roman"/>
          <w:sz w:val="28"/>
          <w:szCs w:val="28"/>
        </w:rPr>
        <w:tab/>
      </w:r>
      <w:r w:rsidRPr="00304EF5">
        <w:rPr>
          <w:rFonts w:ascii="Times New Roman" w:hAnsi="Times New Roman" w:cs="Times New Roman"/>
          <w:sz w:val="28"/>
          <w:szCs w:val="28"/>
        </w:rPr>
        <w:tab/>
      </w:r>
    </w:p>
    <w:sectPr w:rsidR="007B7204" w:rsidRPr="00304EF5" w:rsidSect="00B26DC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1B71"/>
    <w:multiLevelType w:val="hybridMultilevel"/>
    <w:tmpl w:val="E45AF0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7968B2"/>
    <w:multiLevelType w:val="hybridMultilevel"/>
    <w:tmpl w:val="8A30DF66"/>
    <w:lvl w:ilvl="0" w:tplc="779068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FE748D"/>
    <w:multiLevelType w:val="hybridMultilevel"/>
    <w:tmpl w:val="17B8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04"/>
    <w:rsid w:val="0001136F"/>
    <w:rsid w:val="000438EE"/>
    <w:rsid w:val="000B431F"/>
    <w:rsid w:val="00196CBC"/>
    <w:rsid w:val="00220E04"/>
    <w:rsid w:val="00243986"/>
    <w:rsid w:val="002D7E75"/>
    <w:rsid w:val="002E0530"/>
    <w:rsid w:val="00304EF5"/>
    <w:rsid w:val="0030594A"/>
    <w:rsid w:val="003648C3"/>
    <w:rsid w:val="004013D3"/>
    <w:rsid w:val="0041297C"/>
    <w:rsid w:val="0041785F"/>
    <w:rsid w:val="004239D9"/>
    <w:rsid w:val="00454AFC"/>
    <w:rsid w:val="004A6929"/>
    <w:rsid w:val="004A76B4"/>
    <w:rsid w:val="004B6ECD"/>
    <w:rsid w:val="004E7DC1"/>
    <w:rsid w:val="00500FAD"/>
    <w:rsid w:val="00554FA4"/>
    <w:rsid w:val="005F3A3B"/>
    <w:rsid w:val="0065012C"/>
    <w:rsid w:val="00670545"/>
    <w:rsid w:val="006D7958"/>
    <w:rsid w:val="007037E7"/>
    <w:rsid w:val="007131DA"/>
    <w:rsid w:val="007344CC"/>
    <w:rsid w:val="00790A1C"/>
    <w:rsid w:val="0079657F"/>
    <w:rsid w:val="007B7204"/>
    <w:rsid w:val="008120A2"/>
    <w:rsid w:val="00871266"/>
    <w:rsid w:val="00876C4A"/>
    <w:rsid w:val="008C4E3D"/>
    <w:rsid w:val="008F2797"/>
    <w:rsid w:val="0094237D"/>
    <w:rsid w:val="00962580"/>
    <w:rsid w:val="009D5981"/>
    <w:rsid w:val="009F6AC1"/>
    <w:rsid w:val="00A36283"/>
    <w:rsid w:val="00AA541B"/>
    <w:rsid w:val="00AC4322"/>
    <w:rsid w:val="00AE4993"/>
    <w:rsid w:val="00AF3A99"/>
    <w:rsid w:val="00AF4010"/>
    <w:rsid w:val="00B26DCD"/>
    <w:rsid w:val="00BA4D10"/>
    <w:rsid w:val="00BA550C"/>
    <w:rsid w:val="00BC77A5"/>
    <w:rsid w:val="00C34A70"/>
    <w:rsid w:val="00C9362C"/>
    <w:rsid w:val="00CE06D1"/>
    <w:rsid w:val="00D322A4"/>
    <w:rsid w:val="00D5439E"/>
    <w:rsid w:val="00D9111D"/>
    <w:rsid w:val="00DB2865"/>
    <w:rsid w:val="00E61FC2"/>
    <w:rsid w:val="00EE04DC"/>
    <w:rsid w:val="00F039BD"/>
    <w:rsid w:val="00F45ECE"/>
    <w:rsid w:val="00F73148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5349-CDCF-40EC-9752-A0D00DF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04"/>
    <w:pPr>
      <w:ind w:left="720"/>
      <w:contextualSpacing/>
    </w:pPr>
  </w:style>
  <w:style w:type="table" w:styleId="a4">
    <w:name w:val="Table Grid"/>
    <w:basedOn w:val="a1"/>
    <w:uiPriority w:val="59"/>
    <w:rsid w:val="0024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F742-0C8D-4828-BD45-293BEE0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12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RussVis</dc:creator>
  <cp:lastModifiedBy>Zapas002</cp:lastModifiedBy>
  <cp:revision>40</cp:revision>
  <dcterms:created xsi:type="dcterms:W3CDTF">2018-04-19T11:34:00Z</dcterms:created>
  <dcterms:modified xsi:type="dcterms:W3CDTF">2018-04-27T07:04:00Z</dcterms:modified>
</cp:coreProperties>
</file>