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9" w:type="dxa"/>
        <w:tblInd w:w="-459" w:type="dxa"/>
        <w:tblLook w:val="04A0" w:firstRow="1" w:lastRow="0" w:firstColumn="1" w:lastColumn="0" w:noHBand="0" w:noVBand="1"/>
      </w:tblPr>
      <w:tblGrid>
        <w:gridCol w:w="1267"/>
        <w:gridCol w:w="9372"/>
      </w:tblGrid>
      <w:tr w:rsidR="00E80436" w14:paraId="10A13808" w14:textId="77777777" w:rsidTr="00DE5F64">
        <w:trPr>
          <w:trHeight w:val="1843"/>
        </w:trPr>
        <w:tc>
          <w:tcPr>
            <w:tcW w:w="1267" w:type="dxa"/>
          </w:tcPr>
          <w:p w14:paraId="04D7AF27" w14:textId="77777777" w:rsidR="00E80436" w:rsidRDefault="00E80436" w:rsidP="00E80436">
            <w:pPr>
              <w:pStyle w:val="af3"/>
              <w:jc w:val="center"/>
            </w:pPr>
            <w:r>
              <w:rPr>
                <w:noProof/>
              </w:rPr>
              <w:drawing>
                <wp:inline distT="0" distB="0" distL="0" distR="0" wp14:anchorId="57F9DA4E" wp14:editId="2738CEC2">
                  <wp:extent cx="581025" cy="742950"/>
                  <wp:effectExtent l="19050" t="0" r="9525" b="0"/>
                  <wp:docPr id="6"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7"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372" w:type="dxa"/>
          </w:tcPr>
          <w:p w14:paraId="616716D9" w14:textId="63DF80DA" w:rsidR="00E80436" w:rsidRPr="00FE7ABF" w:rsidRDefault="00DE5F64" w:rsidP="00E80436">
            <w:pPr>
              <w:pStyle w:val="FR2"/>
              <w:spacing w:before="0" w:line="288" w:lineRule="auto"/>
              <w:rPr>
                <w:szCs w:val="24"/>
              </w:rPr>
            </w:pPr>
            <w:r>
              <w:rPr>
                <w:szCs w:val="24"/>
              </w:rPr>
              <w:t xml:space="preserve">Администрация </w:t>
            </w:r>
            <w:r w:rsidR="00E80436" w:rsidRPr="00FE7ABF">
              <w:rPr>
                <w:szCs w:val="24"/>
              </w:rPr>
              <w:t>Русско-Высоцко</w:t>
            </w:r>
            <w:r>
              <w:rPr>
                <w:szCs w:val="24"/>
              </w:rPr>
              <w:t>го</w:t>
            </w:r>
            <w:r w:rsidR="00E80436" w:rsidRPr="00FE7ABF">
              <w:rPr>
                <w:szCs w:val="24"/>
              </w:rPr>
              <w:t xml:space="preserve"> сельско</w:t>
            </w:r>
            <w:r>
              <w:rPr>
                <w:szCs w:val="24"/>
              </w:rPr>
              <w:t>го поселения</w:t>
            </w:r>
            <w:r w:rsidR="00E80436" w:rsidRPr="00FE7ABF">
              <w:rPr>
                <w:szCs w:val="24"/>
              </w:rPr>
              <w:t xml:space="preserve">     </w:t>
            </w:r>
            <w:r>
              <w:rPr>
                <w:szCs w:val="24"/>
              </w:rPr>
              <w:t xml:space="preserve">                                Ломоносовского муниципального</w:t>
            </w:r>
            <w:r w:rsidR="00E80436" w:rsidRPr="00FE7ABF">
              <w:rPr>
                <w:szCs w:val="24"/>
              </w:rPr>
              <w:t xml:space="preserve"> район</w:t>
            </w:r>
            <w:r>
              <w:rPr>
                <w:szCs w:val="24"/>
              </w:rPr>
              <w:t xml:space="preserve">а </w:t>
            </w:r>
            <w:r w:rsidR="00E80436" w:rsidRPr="00FE7ABF">
              <w:rPr>
                <w:szCs w:val="24"/>
              </w:rPr>
              <w:t>Ленинградской области</w:t>
            </w:r>
          </w:p>
          <w:p w14:paraId="4AE47F10" w14:textId="77777777" w:rsidR="00E80436" w:rsidRDefault="00E80436" w:rsidP="00E80436">
            <w:pPr>
              <w:pStyle w:val="FR2"/>
              <w:spacing w:before="0" w:line="288" w:lineRule="auto"/>
              <w:jc w:val="right"/>
              <w:rPr>
                <w:sz w:val="36"/>
                <w:szCs w:val="36"/>
              </w:rPr>
            </w:pPr>
            <w:r>
              <w:rPr>
                <w:sz w:val="36"/>
                <w:szCs w:val="36"/>
              </w:rPr>
              <w:t xml:space="preserve">                         </w:t>
            </w:r>
          </w:p>
          <w:p w14:paraId="3AEB68CC" w14:textId="77777777" w:rsidR="00E80436" w:rsidRDefault="00E80436" w:rsidP="00E80436">
            <w:pPr>
              <w:pStyle w:val="af3"/>
              <w:rPr>
                <w:sz w:val="28"/>
                <w:szCs w:val="28"/>
              </w:rPr>
            </w:pPr>
            <w:r>
              <w:rPr>
                <w:sz w:val="28"/>
                <w:szCs w:val="28"/>
              </w:rPr>
              <w:t xml:space="preserve">                                       ПОСТАНОВЛЕНИЕ</w:t>
            </w:r>
          </w:p>
          <w:p w14:paraId="742027BB" w14:textId="77777777" w:rsidR="00E80436" w:rsidRDefault="00E80436" w:rsidP="00E80436">
            <w:pPr>
              <w:pStyle w:val="af3"/>
            </w:pPr>
          </w:p>
        </w:tc>
      </w:tr>
      <w:tr w:rsidR="00E80436" w14:paraId="5942C5D4" w14:textId="77777777" w:rsidTr="00E80436">
        <w:trPr>
          <w:trHeight w:val="357"/>
        </w:trPr>
        <w:tc>
          <w:tcPr>
            <w:tcW w:w="1267" w:type="dxa"/>
          </w:tcPr>
          <w:p w14:paraId="13EF5191" w14:textId="77777777" w:rsidR="00E80436" w:rsidRDefault="00E80436" w:rsidP="00E80436">
            <w:pPr>
              <w:pStyle w:val="af3"/>
              <w:jc w:val="center"/>
              <w:rPr>
                <w:noProof/>
              </w:rPr>
            </w:pPr>
          </w:p>
        </w:tc>
        <w:tc>
          <w:tcPr>
            <w:tcW w:w="9372" w:type="dxa"/>
          </w:tcPr>
          <w:p w14:paraId="5F18E62A" w14:textId="051FD71B" w:rsidR="00E80436" w:rsidRPr="00FE7ABF" w:rsidRDefault="00E80436" w:rsidP="00F32587">
            <w:pPr>
              <w:pStyle w:val="FR2"/>
              <w:spacing w:before="0" w:line="288" w:lineRule="auto"/>
              <w:jc w:val="left"/>
              <w:rPr>
                <w:szCs w:val="24"/>
              </w:rPr>
            </w:pPr>
            <w:r>
              <w:rPr>
                <w:szCs w:val="24"/>
              </w:rPr>
              <w:t xml:space="preserve">от </w:t>
            </w:r>
            <w:r w:rsidR="00F32587">
              <w:rPr>
                <w:szCs w:val="24"/>
              </w:rPr>
              <w:t>13.06</w:t>
            </w:r>
            <w:r w:rsidR="00827777">
              <w:rPr>
                <w:szCs w:val="24"/>
              </w:rPr>
              <w:t>.</w:t>
            </w:r>
            <w:r>
              <w:rPr>
                <w:szCs w:val="24"/>
              </w:rPr>
              <w:t>20</w:t>
            </w:r>
            <w:r w:rsidR="00DE5F64">
              <w:rPr>
                <w:szCs w:val="24"/>
              </w:rPr>
              <w:t>24</w:t>
            </w:r>
            <w:r>
              <w:rPr>
                <w:szCs w:val="24"/>
              </w:rPr>
              <w:t xml:space="preserve"> года                 </w:t>
            </w:r>
            <w:r w:rsidRPr="00E80436">
              <w:rPr>
                <w:b w:val="0"/>
                <w:szCs w:val="24"/>
              </w:rPr>
              <w:t>с. Русско-Высоцкое</w:t>
            </w:r>
            <w:r>
              <w:rPr>
                <w:szCs w:val="24"/>
              </w:rPr>
              <w:t xml:space="preserve">                                  </w:t>
            </w:r>
            <w:r w:rsidR="00DE5F64">
              <w:rPr>
                <w:szCs w:val="24"/>
              </w:rPr>
              <w:t xml:space="preserve">     </w:t>
            </w:r>
            <w:r>
              <w:rPr>
                <w:szCs w:val="24"/>
              </w:rPr>
              <w:t xml:space="preserve">   №</w:t>
            </w:r>
            <w:r w:rsidR="00DE5F64">
              <w:rPr>
                <w:szCs w:val="24"/>
              </w:rPr>
              <w:t xml:space="preserve"> </w:t>
            </w:r>
            <w:r w:rsidR="00F32587">
              <w:rPr>
                <w:szCs w:val="24"/>
              </w:rPr>
              <w:t>82</w:t>
            </w:r>
          </w:p>
        </w:tc>
      </w:tr>
    </w:tbl>
    <w:p w14:paraId="71AC376B" w14:textId="77777777" w:rsidR="003B5BB1" w:rsidRPr="003B5BB1" w:rsidRDefault="003B5BB1" w:rsidP="003B5BB1">
      <w:pPr>
        <w:spacing w:after="0" w:line="240" w:lineRule="auto"/>
        <w:rPr>
          <w:rFonts w:ascii="Times New Roman" w:eastAsia="Times New Roman" w:hAnsi="Times New Roman" w:cs="Times New Roman"/>
          <w:vanish/>
          <w:sz w:val="24"/>
          <w:szCs w:val="24"/>
        </w:rPr>
      </w:pPr>
    </w:p>
    <w:tbl>
      <w:tblPr>
        <w:tblW w:w="0" w:type="auto"/>
        <w:tblLook w:val="0000" w:firstRow="0" w:lastRow="0" w:firstColumn="0" w:lastColumn="0" w:noHBand="0" w:noVBand="0"/>
      </w:tblPr>
      <w:tblGrid>
        <w:gridCol w:w="5688"/>
      </w:tblGrid>
      <w:tr w:rsidR="003B5BB1" w:rsidRPr="003B5BB1" w14:paraId="168CC74E" w14:textId="77777777" w:rsidTr="003B5BB1">
        <w:trPr>
          <w:trHeight w:val="1178"/>
        </w:trPr>
        <w:tc>
          <w:tcPr>
            <w:tcW w:w="5688" w:type="dxa"/>
          </w:tcPr>
          <w:p w14:paraId="76D7092A" w14:textId="77777777" w:rsidR="00E80436" w:rsidRDefault="00E80436" w:rsidP="00E80436">
            <w:pPr>
              <w:spacing w:after="0" w:line="240" w:lineRule="auto"/>
              <w:jc w:val="both"/>
              <w:rPr>
                <w:rFonts w:ascii="Times New Roman" w:eastAsia="Times New Roman" w:hAnsi="Times New Roman" w:cs="Times New Roman"/>
                <w:sz w:val="24"/>
                <w:szCs w:val="24"/>
              </w:rPr>
            </w:pPr>
          </w:p>
          <w:p w14:paraId="328795DB" w14:textId="58D87BC2" w:rsidR="003B5BB1" w:rsidRPr="003B5BB1" w:rsidRDefault="003B5BB1" w:rsidP="00DE5F64">
            <w:pPr>
              <w:spacing w:after="0" w:line="240" w:lineRule="auto"/>
              <w:jc w:val="both"/>
              <w:rPr>
                <w:rFonts w:ascii="Times New Roman" w:eastAsia="Times New Roman" w:hAnsi="Times New Roman" w:cs="Times New Roman"/>
                <w:sz w:val="24"/>
                <w:szCs w:val="24"/>
              </w:rPr>
            </w:pPr>
            <w:bookmarkStart w:id="0" w:name="_GoBack"/>
            <w:r w:rsidRPr="003B5BB1">
              <w:rPr>
                <w:rFonts w:ascii="Times New Roman" w:eastAsia="Times New Roman" w:hAnsi="Times New Roman" w:cs="Times New Roman"/>
                <w:sz w:val="24"/>
                <w:szCs w:val="24"/>
              </w:rPr>
              <w:t xml:space="preserve">Об утверждении порядка разработки и утверждения схем размещения нестационарных торговых объектов на территории </w:t>
            </w:r>
            <w:r w:rsidR="00DE5F64">
              <w:rPr>
                <w:rFonts w:ascii="Times New Roman" w:eastAsia="Times New Roman" w:hAnsi="Times New Roman" w:cs="Times New Roman"/>
                <w:sz w:val="24"/>
                <w:szCs w:val="24"/>
              </w:rPr>
              <w:t>Русско-Высоцкого сельского</w:t>
            </w:r>
            <w:r w:rsidRPr="003B5BB1">
              <w:rPr>
                <w:rFonts w:ascii="Times New Roman" w:eastAsia="Times New Roman" w:hAnsi="Times New Roman" w:cs="Times New Roman"/>
                <w:sz w:val="24"/>
                <w:szCs w:val="24"/>
              </w:rPr>
              <w:t xml:space="preserve"> поселени</w:t>
            </w:r>
            <w:r w:rsidR="00DE5F64">
              <w:rPr>
                <w:rFonts w:ascii="Times New Roman" w:eastAsia="Times New Roman" w:hAnsi="Times New Roman" w:cs="Times New Roman"/>
                <w:sz w:val="24"/>
                <w:szCs w:val="24"/>
              </w:rPr>
              <w:t>я</w:t>
            </w:r>
            <w:bookmarkEnd w:id="0"/>
          </w:p>
        </w:tc>
      </w:tr>
    </w:tbl>
    <w:p w14:paraId="31C6BF86" w14:textId="77777777" w:rsidR="003B5BB1" w:rsidRPr="003B5BB1" w:rsidRDefault="003B5BB1" w:rsidP="003B5BB1">
      <w:pPr>
        <w:spacing w:after="0" w:line="240" w:lineRule="auto"/>
        <w:jc w:val="both"/>
        <w:rPr>
          <w:rFonts w:ascii="Times New Roman" w:eastAsia="Times New Roman" w:hAnsi="Times New Roman" w:cs="Times New Roman"/>
          <w:sz w:val="24"/>
          <w:szCs w:val="24"/>
        </w:rPr>
      </w:pPr>
    </w:p>
    <w:p w14:paraId="30AE3665" w14:textId="6A6BC142" w:rsidR="003B5BB1" w:rsidRPr="003B5BB1" w:rsidRDefault="003B5BB1" w:rsidP="003B5BB1">
      <w:pPr>
        <w:spacing w:after="0" w:line="240" w:lineRule="auto"/>
        <w:ind w:firstLine="540"/>
        <w:jc w:val="both"/>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Руководствуясь Федеральным законом от 06.10.2003№ 131-ФЗ "Об общих принципах организации местного самоуправления в Российской Федерации", </w:t>
      </w:r>
      <w:r w:rsidR="004A056F" w:rsidRPr="004A056F">
        <w:rPr>
          <w:rFonts w:ascii="Times New Roman" w:eastAsia="Times New Roman" w:hAnsi="Times New Roman" w:cs="Times New Roman"/>
          <w:sz w:val="24"/>
          <w:szCs w:val="24"/>
        </w:rPr>
        <w:t>Приказ</w:t>
      </w:r>
      <w:r w:rsidR="00DE5F64">
        <w:rPr>
          <w:rFonts w:ascii="Times New Roman" w:eastAsia="Times New Roman" w:hAnsi="Times New Roman" w:cs="Times New Roman"/>
          <w:sz w:val="24"/>
          <w:szCs w:val="24"/>
        </w:rPr>
        <w:t>ом</w:t>
      </w:r>
      <w:r w:rsidR="004A056F" w:rsidRPr="004A056F">
        <w:rPr>
          <w:rFonts w:ascii="Times New Roman" w:eastAsia="Times New Roman" w:hAnsi="Times New Roman" w:cs="Times New Roman"/>
          <w:sz w:val="24"/>
          <w:szCs w:val="24"/>
        </w:rPr>
        <w:t xml:space="preserve"> комитета по развитию малого, среднего бизнеса и потребительского рынка Ленинградской области от 03.10.2022 N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3B5BB1">
        <w:rPr>
          <w:rFonts w:ascii="Times New Roman" w:eastAsia="Times New Roman" w:hAnsi="Times New Roman" w:cs="Times New Roman"/>
          <w:sz w:val="24"/>
          <w:szCs w:val="24"/>
        </w:rPr>
        <w:t xml:space="preserve">, администрация </w:t>
      </w:r>
      <w:r w:rsidR="00F32587">
        <w:rPr>
          <w:rFonts w:ascii="Times New Roman" w:eastAsia="Times New Roman" w:hAnsi="Times New Roman" w:cs="Times New Roman"/>
          <w:sz w:val="24"/>
          <w:szCs w:val="24"/>
        </w:rPr>
        <w:t>Русско-Высоцкого сельского поселения</w:t>
      </w:r>
    </w:p>
    <w:p w14:paraId="26699BCE" w14:textId="77777777" w:rsidR="003B5BB1" w:rsidRPr="003B5BB1" w:rsidRDefault="003B5BB1" w:rsidP="003B5BB1">
      <w:pPr>
        <w:keepNext/>
        <w:spacing w:after="0" w:line="240" w:lineRule="auto"/>
        <w:jc w:val="center"/>
        <w:outlineLvl w:val="5"/>
        <w:rPr>
          <w:rFonts w:ascii="Times New Roman" w:eastAsia="Times New Roman" w:hAnsi="Times New Roman" w:cs="Times New Roman"/>
          <w:b/>
          <w:color w:val="000000"/>
          <w:sz w:val="24"/>
          <w:szCs w:val="24"/>
        </w:rPr>
      </w:pPr>
    </w:p>
    <w:p w14:paraId="3C8B02E1" w14:textId="77777777" w:rsidR="003B5BB1" w:rsidRPr="00E80436" w:rsidRDefault="003B5BB1" w:rsidP="003B5BB1">
      <w:pPr>
        <w:keepNext/>
        <w:spacing w:after="0" w:line="240" w:lineRule="auto"/>
        <w:jc w:val="center"/>
        <w:outlineLvl w:val="5"/>
        <w:rPr>
          <w:rFonts w:ascii="Times New Roman" w:eastAsia="Times New Roman" w:hAnsi="Times New Roman" w:cs="Times New Roman"/>
          <w:color w:val="000000"/>
          <w:sz w:val="24"/>
          <w:szCs w:val="24"/>
        </w:rPr>
      </w:pPr>
      <w:r w:rsidRPr="00E80436">
        <w:rPr>
          <w:rFonts w:ascii="Times New Roman" w:eastAsia="Times New Roman" w:hAnsi="Times New Roman" w:cs="Times New Roman"/>
          <w:color w:val="000000"/>
          <w:sz w:val="24"/>
          <w:szCs w:val="24"/>
        </w:rPr>
        <w:t>ПОСТАНОВЛЯЕТ:</w:t>
      </w:r>
    </w:p>
    <w:p w14:paraId="0D20D3B5" w14:textId="1D812C93" w:rsidR="003B5BB1" w:rsidRPr="00F32587" w:rsidRDefault="003B5BB1" w:rsidP="00F32587">
      <w:pPr>
        <w:spacing w:after="0" w:line="240" w:lineRule="auto"/>
        <w:ind w:firstLine="567"/>
        <w:rPr>
          <w:rFonts w:ascii="Times New Roman" w:eastAsia="Times New Roman" w:hAnsi="Times New Roman" w:cs="Times New Roman"/>
        </w:rPr>
      </w:pPr>
      <w:r w:rsidRPr="003B5BB1">
        <w:rPr>
          <w:rFonts w:ascii="Times New Roman" w:eastAsia="Times New Roman" w:hAnsi="Times New Roman" w:cs="Times New Roman"/>
          <w:sz w:val="24"/>
          <w:szCs w:val="24"/>
        </w:rPr>
        <w:t xml:space="preserve">1. Утвердить </w:t>
      </w:r>
      <w:r w:rsidRPr="00BA1B5E">
        <w:rPr>
          <w:rFonts w:ascii="Times New Roman" w:eastAsia="Times New Roman" w:hAnsi="Times New Roman" w:cs="Times New Roman"/>
          <w:b/>
          <w:sz w:val="24"/>
          <w:szCs w:val="24"/>
        </w:rPr>
        <w:t xml:space="preserve">Порядок разработки и утверждения схем размещения нестационарных торговых объектов на территории </w:t>
      </w:r>
      <w:r w:rsidR="00F32587">
        <w:rPr>
          <w:rFonts w:ascii="Times New Roman" w:eastAsia="Times New Roman" w:hAnsi="Times New Roman" w:cs="Times New Roman"/>
          <w:b/>
          <w:sz w:val="24"/>
          <w:szCs w:val="24"/>
        </w:rPr>
        <w:t xml:space="preserve">Русско-Высоцкого </w:t>
      </w:r>
      <w:r w:rsidR="00D70CF7">
        <w:rPr>
          <w:rFonts w:ascii="Times New Roman" w:eastAsia="Times New Roman" w:hAnsi="Times New Roman" w:cs="Times New Roman"/>
          <w:b/>
          <w:sz w:val="24"/>
          <w:szCs w:val="24"/>
        </w:rPr>
        <w:t>сельского поселения</w:t>
      </w:r>
      <w:r w:rsidRPr="00BA1B5E">
        <w:rPr>
          <w:rFonts w:ascii="Times New Roman" w:eastAsia="Times New Roman" w:hAnsi="Times New Roman" w:cs="Times New Roman"/>
          <w:b/>
          <w:sz w:val="24"/>
          <w:szCs w:val="24"/>
        </w:rPr>
        <w:t xml:space="preserve"> Ломоносовск</w:t>
      </w:r>
      <w:r w:rsidR="00D70CF7">
        <w:rPr>
          <w:rFonts w:ascii="Times New Roman" w:eastAsia="Times New Roman" w:hAnsi="Times New Roman" w:cs="Times New Roman"/>
          <w:b/>
          <w:sz w:val="24"/>
          <w:szCs w:val="24"/>
        </w:rPr>
        <w:t>ого</w:t>
      </w:r>
      <w:r w:rsidR="00E80436" w:rsidRPr="00BA1B5E">
        <w:rPr>
          <w:rFonts w:ascii="Times New Roman" w:eastAsia="Times New Roman" w:hAnsi="Times New Roman" w:cs="Times New Roman"/>
          <w:b/>
          <w:sz w:val="24"/>
          <w:szCs w:val="24"/>
        </w:rPr>
        <w:t xml:space="preserve"> </w:t>
      </w:r>
      <w:r w:rsidRPr="00BA1B5E">
        <w:rPr>
          <w:rFonts w:ascii="Times New Roman" w:eastAsia="Times New Roman" w:hAnsi="Times New Roman" w:cs="Times New Roman"/>
          <w:b/>
          <w:sz w:val="24"/>
          <w:szCs w:val="24"/>
        </w:rPr>
        <w:t>муниципальн</w:t>
      </w:r>
      <w:r w:rsidR="00D70CF7">
        <w:rPr>
          <w:rFonts w:ascii="Times New Roman" w:eastAsia="Times New Roman" w:hAnsi="Times New Roman" w:cs="Times New Roman"/>
          <w:b/>
          <w:sz w:val="24"/>
          <w:szCs w:val="24"/>
        </w:rPr>
        <w:t>ого</w:t>
      </w:r>
      <w:r w:rsidRPr="00BA1B5E">
        <w:rPr>
          <w:rFonts w:ascii="Times New Roman" w:eastAsia="Times New Roman" w:hAnsi="Times New Roman" w:cs="Times New Roman"/>
          <w:b/>
          <w:sz w:val="24"/>
          <w:szCs w:val="24"/>
        </w:rPr>
        <w:t xml:space="preserve"> район</w:t>
      </w:r>
      <w:r w:rsidR="00D70CF7">
        <w:rPr>
          <w:rFonts w:ascii="Times New Roman" w:eastAsia="Times New Roman" w:hAnsi="Times New Roman" w:cs="Times New Roman"/>
          <w:b/>
          <w:sz w:val="24"/>
          <w:szCs w:val="24"/>
        </w:rPr>
        <w:t>а</w:t>
      </w:r>
      <w:r w:rsidRPr="00BA1B5E">
        <w:rPr>
          <w:rFonts w:ascii="Times New Roman" w:eastAsia="Times New Roman" w:hAnsi="Times New Roman" w:cs="Times New Roman"/>
          <w:b/>
          <w:sz w:val="24"/>
          <w:szCs w:val="24"/>
        </w:rPr>
        <w:t xml:space="preserve"> Ленинградской области</w:t>
      </w:r>
      <w:r w:rsidRPr="003B5BB1">
        <w:rPr>
          <w:rFonts w:ascii="Times New Roman" w:eastAsia="Times New Roman" w:hAnsi="Times New Roman" w:cs="Times New Roman"/>
          <w:sz w:val="24"/>
          <w:szCs w:val="24"/>
        </w:rPr>
        <w:t xml:space="preserve">, согласно </w:t>
      </w:r>
      <w:r w:rsidRPr="00F32587">
        <w:rPr>
          <w:rFonts w:ascii="Times New Roman" w:eastAsia="Times New Roman" w:hAnsi="Times New Roman" w:cs="Times New Roman"/>
        </w:rPr>
        <w:t>Приложению 1.</w:t>
      </w:r>
    </w:p>
    <w:p w14:paraId="3F667D01" w14:textId="28EC7895" w:rsidR="00E80436" w:rsidRDefault="003B5BB1" w:rsidP="00E80436">
      <w:pPr>
        <w:spacing w:after="0" w:line="240" w:lineRule="auto"/>
        <w:ind w:firstLine="567"/>
        <w:jc w:val="both"/>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2. Утвердить </w:t>
      </w:r>
      <w:r w:rsidR="00BA1B5E" w:rsidRPr="00BA1B5E">
        <w:rPr>
          <w:rFonts w:ascii="Times New Roman" w:eastAsia="Times New Roman" w:hAnsi="Times New Roman" w:cs="Times New Roman"/>
          <w:b/>
          <w:sz w:val="24"/>
          <w:szCs w:val="24"/>
        </w:rPr>
        <w:t>П</w:t>
      </w:r>
      <w:r w:rsidRPr="00BA1B5E">
        <w:rPr>
          <w:rFonts w:ascii="Times New Roman" w:eastAsia="Times New Roman" w:hAnsi="Times New Roman" w:cs="Times New Roman"/>
          <w:b/>
          <w:sz w:val="24"/>
          <w:szCs w:val="24"/>
        </w:rPr>
        <w:t>орядок организации работы нестационарных торговых объектов, размещенных на земельных участках</w:t>
      </w:r>
      <w:r w:rsidR="00E80436" w:rsidRPr="00BA1B5E">
        <w:rPr>
          <w:rFonts w:ascii="Times New Roman" w:eastAsia="Times New Roman" w:hAnsi="Times New Roman" w:cs="Times New Roman"/>
          <w:b/>
          <w:sz w:val="24"/>
          <w:szCs w:val="24"/>
        </w:rPr>
        <w:t>,</w:t>
      </w:r>
      <w:r w:rsidRPr="00BA1B5E">
        <w:rPr>
          <w:rFonts w:ascii="Times New Roman" w:eastAsia="Times New Roman" w:hAnsi="Times New Roman" w:cs="Times New Roman"/>
          <w:b/>
          <w:sz w:val="24"/>
          <w:szCs w:val="24"/>
        </w:rPr>
        <w:t xml:space="preserve"> расположенных на территории Русско-Высоцко</w:t>
      </w:r>
      <w:r w:rsidR="00DC1C80">
        <w:rPr>
          <w:rFonts w:ascii="Times New Roman" w:eastAsia="Times New Roman" w:hAnsi="Times New Roman" w:cs="Times New Roman"/>
          <w:b/>
          <w:sz w:val="24"/>
          <w:szCs w:val="24"/>
        </w:rPr>
        <w:t>го</w:t>
      </w:r>
      <w:r w:rsidRPr="00BA1B5E">
        <w:rPr>
          <w:rFonts w:ascii="Times New Roman" w:eastAsia="Times New Roman" w:hAnsi="Times New Roman" w:cs="Times New Roman"/>
          <w:b/>
          <w:sz w:val="24"/>
          <w:szCs w:val="24"/>
        </w:rPr>
        <w:t xml:space="preserve"> сельско</w:t>
      </w:r>
      <w:r w:rsidR="00DC1C80">
        <w:rPr>
          <w:rFonts w:ascii="Times New Roman" w:eastAsia="Times New Roman" w:hAnsi="Times New Roman" w:cs="Times New Roman"/>
          <w:b/>
          <w:sz w:val="24"/>
          <w:szCs w:val="24"/>
        </w:rPr>
        <w:t>го поселения</w:t>
      </w:r>
      <w:r w:rsidRPr="00BA1B5E">
        <w:rPr>
          <w:rFonts w:ascii="Times New Roman" w:eastAsia="Times New Roman" w:hAnsi="Times New Roman" w:cs="Times New Roman"/>
          <w:b/>
          <w:sz w:val="24"/>
          <w:szCs w:val="24"/>
        </w:rPr>
        <w:t xml:space="preserve"> Ломоносовск</w:t>
      </w:r>
      <w:r w:rsidR="00DC1C80">
        <w:rPr>
          <w:rFonts w:ascii="Times New Roman" w:eastAsia="Times New Roman" w:hAnsi="Times New Roman" w:cs="Times New Roman"/>
          <w:b/>
          <w:sz w:val="24"/>
          <w:szCs w:val="24"/>
        </w:rPr>
        <w:t>ого</w:t>
      </w:r>
      <w:r w:rsidRPr="00BA1B5E">
        <w:rPr>
          <w:rFonts w:ascii="Times New Roman" w:eastAsia="Times New Roman" w:hAnsi="Times New Roman" w:cs="Times New Roman"/>
          <w:b/>
          <w:sz w:val="24"/>
          <w:szCs w:val="24"/>
        </w:rPr>
        <w:t xml:space="preserve"> муниципальн</w:t>
      </w:r>
      <w:r w:rsidR="00DC1C80">
        <w:rPr>
          <w:rFonts w:ascii="Times New Roman" w:eastAsia="Times New Roman" w:hAnsi="Times New Roman" w:cs="Times New Roman"/>
          <w:b/>
          <w:sz w:val="24"/>
          <w:szCs w:val="24"/>
        </w:rPr>
        <w:t>ого</w:t>
      </w:r>
      <w:r w:rsidRPr="00BA1B5E">
        <w:rPr>
          <w:rFonts w:ascii="Times New Roman" w:eastAsia="Times New Roman" w:hAnsi="Times New Roman" w:cs="Times New Roman"/>
          <w:b/>
          <w:sz w:val="24"/>
          <w:szCs w:val="24"/>
        </w:rPr>
        <w:t xml:space="preserve"> район</w:t>
      </w:r>
      <w:r w:rsidR="00DC1C80">
        <w:rPr>
          <w:rFonts w:ascii="Times New Roman" w:eastAsia="Times New Roman" w:hAnsi="Times New Roman" w:cs="Times New Roman"/>
          <w:b/>
          <w:sz w:val="24"/>
          <w:szCs w:val="24"/>
        </w:rPr>
        <w:t>а</w:t>
      </w:r>
      <w:r w:rsidR="00E80436" w:rsidRPr="00BA1B5E">
        <w:rPr>
          <w:rFonts w:ascii="Times New Roman" w:eastAsia="Times New Roman" w:hAnsi="Times New Roman" w:cs="Times New Roman"/>
          <w:b/>
          <w:sz w:val="24"/>
          <w:szCs w:val="24"/>
        </w:rPr>
        <w:t xml:space="preserve"> Ленинградской области</w:t>
      </w:r>
      <w:r w:rsidRPr="00E80436">
        <w:rPr>
          <w:rFonts w:ascii="Times New Roman" w:eastAsia="Times New Roman" w:hAnsi="Times New Roman" w:cs="Times New Roman"/>
          <w:sz w:val="24"/>
          <w:szCs w:val="24"/>
        </w:rPr>
        <w:t xml:space="preserve">, </w:t>
      </w:r>
      <w:r w:rsidR="00456184">
        <w:rPr>
          <w:rFonts w:ascii="Times New Roman" w:eastAsia="Times New Roman" w:hAnsi="Times New Roman" w:cs="Times New Roman"/>
        </w:rPr>
        <w:t xml:space="preserve">                                                                                                                                                                                                                                                         </w:t>
      </w:r>
    </w:p>
    <w:p w14:paraId="59D65652" w14:textId="55BA8D99" w:rsidR="003B5BB1" w:rsidRPr="003B5BB1" w:rsidRDefault="003B5BB1" w:rsidP="00E80436">
      <w:pPr>
        <w:spacing w:after="0" w:line="240" w:lineRule="auto"/>
        <w:ind w:firstLine="567"/>
        <w:jc w:val="both"/>
        <w:rPr>
          <w:rFonts w:ascii="Times New Roman" w:eastAsia="Times New Roman" w:hAnsi="Times New Roman" w:cs="Times New Roman"/>
          <w:color w:val="231F20"/>
          <w:sz w:val="24"/>
          <w:szCs w:val="24"/>
        </w:rPr>
      </w:pPr>
      <w:r w:rsidRPr="003B5BB1">
        <w:rPr>
          <w:rFonts w:ascii="Times New Roman" w:eastAsia="Times New Roman" w:hAnsi="Times New Roman" w:cs="Times New Roman"/>
          <w:color w:val="231F20"/>
          <w:sz w:val="24"/>
          <w:szCs w:val="24"/>
        </w:rPr>
        <w:t xml:space="preserve">3. Утвердить </w:t>
      </w:r>
      <w:r w:rsidRPr="00BA1B5E">
        <w:rPr>
          <w:rFonts w:ascii="Times New Roman" w:eastAsia="Times New Roman" w:hAnsi="Times New Roman" w:cs="Times New Roman"/>
          <w:b/>
          <w:color w:val="231F20"/>
          <w:sz w:val="24"/>
          <w:szCs w:val="24"/>
        </w:rPr>
        <w:t>форму Уведомления о предоставлении (об отказе в предоставлении) права на размещение нестационарного торгового объекта  на земельном участке</w:t>
      </w:r>
      <w:r w:rsidR="00E80436" w:rsidRPr="00BA1B5E">
        <w:rPr>
          <w:rFonts w:ascii="Times New Roman" w:eastAsia="Times New Roman" w:hAnsi="Times New Roman" w:cs="Times New Roman"/>
          <w:b/>
          <w:color w:val="231F20"/>
          <w:sz w:val="24"/>
          <w:szCs w:val="24"/>
        </w:rPr>
        <w:t>,</w:t>
      </w:r>
      <w:r w:rsidRPr="00BA1B5E">
        <w:rPr>
          <w:rFonts w:ascii="Times New Roman" w:eastAsia="Times New Roman" w:hAnsi="Times New Roman" w:cs="Times New Roman"/>
          <w:b/>
          <w:color w:val="231F20"/>
          <w:sz w:val="24"/>
          <w:szCs w:val="24"/>
        </w:rPr>
        <w:t xml:space="preserve"> расположенном на территории </w:t>
      </w:r>
      <w:r w:rsidR="00DC1C80">
        <w:rPr>
          <w:rFonts w:ascii="Times New Roman" w:eastAsia="Times New Roman" w:hAnsi="Times New Roman" w:cs="Times New Roman"/>
          <w:b/>
          <w:color w:val="231F20"/>
          <w:sz w:val="24"/>
          <w:szCs w:val="24"/>
        </w:rPr>
        <w:t>Русско-Высоцкого сельского поселения</w:t>
      </w:r>
      <w:r w:rsidRPr="00BA1B5E">
        <w:rPr>
          <w:rFonts w:ascii="Times New Roman" w:eastAsia="Times New Roman" w:hAnsi="Times New Roman" w:cs="Times New Roman"/>
          <w:b/>
          <w:color w:val="231F20"/>
          <w:sz w:val="24"/>
          <w:szCs w:val="24"/>
        </w:rPr>
        <w:t xml:space="preserve"> </w:t>
      </w:r>
      <w:r w:rsidR="00DC1C80">
        <w:rPr>
          <w:rFonts w:ascii="Times New Roman" w:eastAsia="Times New Roman" w:hAnsi="Times New Roman" w:cs="Times New Roman"/>
          <w:b/>
          <w:sz w:val="24"/>
          <w:szCs w:val="24"/>
        </w:rPr>
        <w:t>Ломоносовского муниципального</w:t>
      </w:r>
      <w:r w:rsidR="00E80436" w:rsidRPr="00BA1B5E">
        <w:rPr>
          <w:rFonts w:ascii="Times New Roman" w:eastAsia="Times New Roman" w:hAnsi="Times New Roman" w:cs="Times New Roman"/>
          <w:b/>
          <w:sz w:val="24"/>
          <w:szCs w:val="24"/>
        </w:rPr>
        <w:t xml:space="preserve"> район</w:t>
      </w:r>
      <w:r w:rsidR="00DC1C80">
        <w:rPr>
          <w:rFonts w:ascii="Times New Roman" w:eastAsia="Times New Roman" w:hAnsi="Times New Roman" w:cs="Times New Roman"/>
          <w:b/>
          <w:sz w:val="24"/>
          <w:szCs w:val="24"/>
        </w:rPr>
        <w:t>а</w:t>
      </w:r>
      <w:r w:rsidR="00E80436" w:rsidRPr="00BA1B5E">
        <w:rPr>
          <w:rFonts w:ascii="Times New Roman" w:eastAsia="Times New Roman" w:hAnsi="Times New Roman" w:cs="Times New Roman"/>
          <w:b/>
          <w:sz w:val="24"/>
          <w:szCs w:val="24"/>
        </w:rPr>
        <w:t xml:space="preserve"> Ленинградской области</w:t>
      </w:r>
      <w:r w:rsidRPr="003B5BB1">
        <w:rPr>
          <w:rFonts w:ascii="Times New Roman" w:eastAsia="Times New Roman" w:hAnsi="Times New Roman" w:cs="Times New Roman"/>
          <w:color w:val="231F20"/>
          <w:sz w:val="24"/>
          <w:szCs w:val="24"/>
        </w:rPr>
        <w:t xml:space="preserve">,  согласно Приложению </w:t>
      </w:r>
      <w:r w:rsidR="00E80436">
        <w:rPr>
          <w:rFonts w:ascii="Times New Roman" w:eastAsia="Times New Roman" w:hAnsi="Times New Roman" w:cs="Times New Roman"/>
          <w:color w:val="231F20"/>
          <w:sz w:val="24"/>
          <w:szCs w:val="24"/>
        </w:rPr>
        <w:t>3</w:t>
      </w:r>
      <w:r w:rsidRPr="003B5BB1">
        <w:rPr>
          <w:rFonts w:ascii="Times New Roman" w:eastAsia="Times New Roman" w:hAnsi="Times New Roman" w:cs="Times New Roman"/>
          <w:color w:val="231F20"/>
          <w:sz w:val="24"/>
          <w:szCs w:val="24"/>
        </w:rPr>
        <w:t>.</w:t>
      </w:r>
    </w:p>
    <w:p w14:paraId="0EBA6228" w14:textId="0F5205EC" w:rsidR="003B5BB1" w:rsidRDefault="003B5BB1" w:rsidP="00E80436">
      <w:pPr>
        <w:spacing w:after="0" w:line="240" w:lineRule="auto"/>
        <w:ind w:firstLine="567"/>
        <w:jc w:val="both"/>
        <w:rPr>
          <w:rFonts w:ascii="Times New Roman" w:eastAsia="Times New Roman" w:hAnsi="Times New Roman" w:cs="Times New Roman"/>
          <w:color w:val="231F20"/>
          <w:sz w:val="24"/>
          <w:szCs w:val="24"/>
        </w:rPr>
      </w:pPr>
      <w:r w:rsidRPr="003B5BB1">
        <w:rPr>
          <w:rFonts w:ascii="Times New Roman" w:eastAsia="Times New Roman" w:hAnsi="Times New Roman" w:cs="Times New Roman"/>
          <w:color w:val="231F20"/>
          <w:sz w:val="24"/>
          <w:szCs w:val="24"/>
        </w:rPr>
        <w:t xml:space="preserve">4. </w:t>
      </w:r>
      <w:r w:rsidRPr="003B5BB1">
        <w:rPr>
          <w:rFonts w:ascii="Times New Roman" w:eastAsia="Times New Roman" w:hAnsi="Times New Roman" w:cs="Times New Roman"/>
          <w:sz w:val="24"/>
          <w:szCs w:val="24"/>
        </w:rPr>
        <w:t>Утвердить</w:t>
      </w:r>
      <w:r w:rsidR="00B247C7">
        <w:rPr>
          <w:rFonts w:ascii="Times New Roman" w:eastAsia="Times New Roman" w:hAnsi="Times New Roman" w:cs="Times New Roman"/>
          <w:sz w:val="24"/>
          <w:szCs w:val="24"/>
        </w:rPr>
        <w:t xml:space="preserve"> </w:t>
      </w:r>
      <w:r w:rsidRPr="00BA1B5E">
        <w:rPr>
          <w:rFonts w:ascii="Times New Roman" w:eastAsia="Times New Roman" w:hAnsi="Times New Roman" w:cs="Times New Roman"/>
          <w:b/>
          <w:color w:val="231F20"/>
          <w:sz w:val="24"/>
          <w:szCs w:val="24"/>
        </w:rPr>
        <w:t>форму Заявления на осуществление мелкорозничной торговли на нестационарных торговых объектах на земельных участках</w:t>
      </w:r>
      <w:r w:rsidR="00E80436" w:rsidRPr="00BA1B5E">
        <w:rPr>
          <w:rFonts w:ascii="Times New Roman" w:eastAsia="Times New Roman" w:hAnsi="Times New Roman" w:cs="Times New Roman"/>
          <w:b/>
          <w:color w:val="231F20"/>
          <w:sz w:val="24"/>
          <w:szCs w:val="24"/>
        </w:rPr>
        <w:t>,</w:t>
      </w:r>
      <w:r w:rsidRPr="00BA1B5E">
        <w:rPr>
          <w:rFonts w:ascii="Times New Roman" w:eastAsia="Times New Roman" w:hAnsi="Times New Roman" w:cs="Times New Roman"/>
          <w:b/>
          <w:color w:val="231F20"/>
          <w:sz w:val="24"/>
          <w:szCs w:val="24"/>
        </w:rPr>
        <w:t xml:space="preserve"> расположенных на территории Русско-Высоцко</w:t>
      </w:r>
      <w:r w:rsidR="00DC1C80">
        <w:rPr>
          <w:rFonts w:ascii="Times New Roman" w:eastAsia="Times New Roman" w:hAnsi="Times New Roman" w:cs="Times New Roman"/>
          <w:b/>
          <w:color w:val="231F20"/>
          <w:sz w:val="24"/>
          <w:szCs w:val="24"/>
        </w:rPr>
        <w:t>го сельского поселения</w:t>
      </w:r>
      <w:r w:rsidRPr="00BA1B5E">
        <w:rPr>
          <w:rFonts w:ascii="Times New Roman" w:eastAsia="Times New Roman" w:hAnsi="Times New Roman" w:cs="Times New Roman"/>
          <w:b/>
          <w:color w:val="231F20"/>
          <w:sz w:val="24"/>
          <w:szCs w:val="24"/>
        </w:rPr>
        <w:t xml:space="preserve"> </w:t>
      </w:r>
      <w:r w:rsidR="00DC1C80">
        <w:rPr>
          <w:rFonts w:ascii="Times New Roman" w:eastAsia="Times New Roman" w:hAnsi="Times New Roman" w:cs="Times New Roman"/>
          <w:b/>
          <w:color w:val="231F20"/>
          <w:sz w:val="24"/>
          <w:szCs w:val="24"/>
        </w:rPr>
        <w:t>Ломоносовского муниципального района</w:t>
      </w:r>
      <w:r w:rsidR="00E80436" w:rsidRPr="00BA1B5E">
        <w:rPr>
          <w:rFonts w:ascii="Times New Roman" w:eastAsia="Times New Roman" w:hAnsi="Times New Roman" w:cs="Times New Roman"/>
          <w:b/>
          <w:color w:val="231F20"/>
          <w:sz w:val="24"/>
          <w:szCs w:val="24"/>
        </w:rPr>
        <w:t xml:space="preserve"> Ленинградской области</w:t>
      </w:r>
      <w:r w:rsidRPr="003B5BB1">
        <w:rPr>
          <w:rFonts w:ascii="Times New Roman" w:eastAsia="Times New Roman" w:hAnsi="Times New Roman" w:cs="Times New Roman"/>
          <w:color w:val="231F20"/>
          <w:sz w:val="24"/>
          <w:szCs w:val="24"/>
        </w:rPr>
        <w:t xml:space="preserve">, согласно Приложению </w:t>
      </w:r>
      <w:r w:rsidR="00E80436">
        <w:rPr>
          <w:rFonts w:ascii="Times New Roman" w:eastAsia="Times New Roman" w:hAnsi="Times New Roman" w:cs="Times New Roman"/>
          <w:color w:val="231F20"/>
          <w:sz w:val="24"/>
          <w:szCs w:val="24"/>
        </w:rPr>
        <w:t>4</w:t>
      </w:r>
      <w:r w:rsidRPr="003B5BB1">
        <w:rPr>
          <w:rFonts w:ascii="Times New Roman" w:eastAsia="Times New Roman" w:hAnsi="Times New Roman" w:cs="Times New Roman"/>
          <w:color w:val="231F20"/>
          <w:sz w:val="24"/>
          <w:szCs w:val="24"/>
        </w:rPr>
        <w:t>.</w:t>
      </w:r>
    </w:p>
    <w:p w14:paraId="0561B257" w14:textId="164A5D9A" w:rsidR="00376808" w:rsidRDefault="00376808" w:rsidP="00E80436">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Признать утратившим силу постановление № 186 от 24.10.2019 года «</w:t>
      </w:r>
      <w:r w:rsidRPr="00376808">
        <w:rPr>
          <w:rFonts w:ascii="Times New Roman" w:eastAsia="Times New Roman" w:hAnsi="Times New Roman" w:cs="Times New Roman"/>
          <w:color w:val="231F20"/>
          <w:sz w:val="24"/>
          <w:szCs w:val="24"/>
        </w:rPr>
        <w:t>Об утверждении порядка разработки и утверждения схем размещения нестационарных торговых объектов на территории</w:t>
      </w:r>
      <w:r>
        <w:rPr>
          <w:rFonts w:ascii="Times New Roman" w:eastAsia="Times New Roman" w:hAnsi="Times New Roman" w:cs="Times New Roman"/>
          <w:color w:val="231F20"/>
          <w:sz w:val="24"/>
          <w:szCs w:val="24"/>
        </w:rPr>
        <w:t xml:space="preserve"> муниципал</w:t>
      </w:r>
      <w:r w:rsidR="004B014B">
        <w:rPr>
          <w:rFonts w:ascii="Times New Roman" w:eastAsia="Times New Roman" w:hAnsi="Times New Roman" w:cs="Times New Roman"/>
          <w:color w:val="231F20"/>
          <w:sz w:val="24"/>
          <w:szCs w:val="24"/>
        </w:rPr>
        <w:t xml:space="preserve">ьного образования </w:t>
      </w:r>
      <w:r>
        <w:rPr>
          <w:rFonts w:ascii="Times New Roman" w:eastAsia="Times New Roman" w:hAnsi="Times New Roman" w:cs="Times New Roman"/>
          <w:color w:val="231F20"/>
          <w:sz w:val="24"/>
          <w:szCs w:val="24"/>
        </w:rPr>
        <w:t>Русско-Высоцкое сельское поселение</w:t>
      </w:r>
      <w:r w:rsidR="004B014B">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w:t>
      </w:r>
    </w:p>
    <w:p w14:paraId="1D2434B7" w14:textId="5C54C3B3" w:rsidR="004B014B" w:rsidRPr="003B5BB1" w:rsidRDefault="004B014B" w:rsidP="004B014B">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w:t>
      </w:r>
      <w:r w:rsidRPr="004B014B">
        <w:rPr>
          <w:rFonts w:ascii="Times New Roman" w:eastAsia="Times New Roman" w:hAnsi="Times New Roman" w:cs="Times New Roman"/>
          <w:color w:val="231F20"/>
          <w:sz w:val="24"/>
          <w:szCs w:val="24"/>
        </w:rPr>
        <w:t xml:space="preserve"> Признать</w:t>
      </w:r>
      <w:r>
        <w:rPr>
          <w:rFonts w:ascii="Times New Roman" w:eastAsia="Times New Roman" w:hAnsi="Times New Roman" w:cs="Times New Roman"/>
          <w:color w:val="231F20"/>
          <w:sz w:val="24"/>
          <w:szCs w:val="24"/>
        </w:rPr>
        <w:t xml:space="preserve"> утратившим силу постановление </w:t>
      </w:r>
      <w:r w:rsidRPr="004B014B">
        <w:rPr>
          <w:rFonts w:ascii="Times New Roman" w:eastAsia="Times New Roman" w:hAnsi="Times New Roman" w:cs="Times New Roman"/>
          <w:color w:val="231F20"/>
          <w:sz w:val="24"/>
          <w:szCs w:val="24"/>
        </w:rPr>
        <w:t>№ 187 от 24.10.2019 «Положение о порядке предоставления права на размещение нестационарных торговых объектов на территории МО Русско-Высоцкое сельское поселение МО Ломоносовский муниципальный район Ленинградской области».</w:t>
      </w:r>
    </w:p>
    <w:p w14:paraId="1F544E42" w14:textId="2EB92514" w:rsidR="00E80436" w:rsidRPr="00E80436" w:rsidRDefault="004B014B" w:rsidP="00E80436">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w:t>
      </w:r>
      <w:r w:rsidR="00E80436" w:rsidRPr="00E80436">
        <w:rPr>
          <w:rFonts w:ascii="Times New Roman" w:eastAsia="Times New Roman" w:hAnsi="Times New Roman" w:cs="Times New Roman"/>
          <w:color w:val="231F20"/>
          <w:sz w:val="24"/>
          <w:szCs w:val="24"/>
        </w:rPr>
        <w:t xml:space="preserve">. Настоящее постановление вступает с силу со дня его официального опубликования (обнародования). Разместить постановление на официальном сайте </w:t>
      </w:r>
      <w:r w:rsidR="00DC1C80">
        <w:rPr>
          <w:rFonts w:ascii="Times New Roman" w:eastAsia="Times New Roman" w:hAnsi="Times New Roman" w:cs="Times New Roman"/>
          <w:color w:val="231F20"/>
          <w:sz w:val="24"/>
          <w:szCs w:val="24"/>
        </w:rPr>
        <w:t>Русско-Высоцкого сельского</w:t>
      </w:r>
      <w:r w:rsidR="00E80436" w:rsidRPr="00E80436">
        <w:rPr>
          <w:rFonts w:ascii="Times New Roman" w:eastAsia="Times New Roman" w:hAnsi="Times New Roman" w:cs="Times New Roman"/>
          <w:color w:val="231F20"/>
          <w:sz w:val="24"/>
          <w:szCs w:val="24"/>
        </w:rPr>
        <w:t xml:space="preserve"> поселени</w:t>
      </w:r>
      <w:r w:rsidR="00DC1C80">
        <w:rPr>
          <w:rFonts w:ascii="Times New Roman" w:eastAsia="Times New Roman" w:hAnsi="Times New Roman" w:cs="Times New Roman"/>
          <w:color w:val="231F20"/>
          <w:sz w:val="24"/>
          <w:szCs w:val="24"/>
        </w:rPr>
        <w:t>я</w:t>
      </w:r>
      <w:r w:rsidR="00E80436" w:rsidRPr="00E80436">
        <w:rPr>
          <w:rFonts w:ascii="Times New Roman" w:eastAsia="Times New Roman" w:hAnsi="Times New Roman" w:cs="Times New Roman"/>
          <w:color w:val="231F20"/>
          <w:sz w:val="24"/>
          <w:szCs w:val="24"/>
        </w:rPr>
        <w:t xml:space="preserve"> </w:t>
      </w:r>
      <w:hyperlink r:id="rId8" w:history="1">
        <w:r w:rsidR="00E80436" w:rsidRPr="00E80436">
          <w:rPr>
            <w:rFonts w:ascii="Times New Roman" w:eastAsia="Times New Roman" w:hAnsi="Times New Roman" w:cs="Times New Roman"/>
            <w:color w:val="231F20"/>
            <w:sz w:val="24"/>
            <w:szCs w:val="24"/>
          </w:rPr>
          <w:t>www.russko-vys.ru</w:t>
        </w:r>
      </w:hyperlink>
      <w:r w:rsidR="00E80436" w:rsidRPr="00E80436">
        <w:rPr>
          <w:rFonts w:ascii="Times New Roman" w:eastAsia="Times New Roman" w:hAnsi="Times New Roman" w:cs="Times New Roman"/>
          <w:color w:val="231F20"/>
          <w:sz w:val="24"/>
          <w:szCs w:val="24"/>
        </w:rPr>
        <w:t xml:space="preserve">, в помещении администрации и библиотеке </w:t>
      </w:r>
      <w:r w:rsidR="00DC1C80">
        <w:rPr>
          <w:rFonts w:ascii="Times New Roman" w:eastAsia="Times New Roman" w:hAnsi="Times New Roman" w:cs="Times New Roman"/>
          <w:color w:val="231F20"/>
          <w:sz w:val="24"/>
          <w:szCs w:val="24"/>
        </w:rPr>
        <w:t>Русско-Высоцкого сельского</w:t>
      </w:r>
      <w:r w:rsidR="00E80436" w:rsidRPr="00E80436">
        <w:rPr>
          <w:rFonts w:ascii="Times New Roman" w:eastAsia="Times New Roman" w:hAnsi="Times New Roman" w:cs="Times New Roman"/>
          <w:color w:val="231F20"/>
          <w:sz w:val="24"/>
          <w:szCs w:val="24"/>
        </w:rPr>
        <w:t xml:space="preserve"> поселени</w:t>
      </w:r>
      <w:r w:rsidR="00DC1C80">
        <w:rPr>
          <w:rFonts w:ascii="Times New Roman" w:eastAsia="Times New Roman" w:hAnsi="Times New Roman" w:cs="Times New Roman"/>
          <w:color w:val="231F20"/>
          <w:sz w:val="24"/>
          <w:szCs w:val="24"/>
        </w:rPr>
        <w:t>я</w:t>
      </w:r>
      <w:r w:rsidR="00E80436" w:rsidRPr="00E80436">
        <w:rPr>
          <w:rFonts w:ascii="Times New Roman" w:eastAsia="Times New Roman" w:hAnsi="Times New Roman" w:cs="Times New Roman"/>
          <w:color w:val="231F20"/>
          <w:sz w:val="24"/>
          <w:szCs w:val="24"/>
        </w:rPr>
        <w:t xml:space="preserve"> в соответствии с Уставом Русско-Высоцко</w:t>
      </w:r>
      <w:r w:rsidR="00DC1C80">
        <w:rPr>
          <w:rFonts w:ascii="Times New Roman" w:eastAsia="Times New Roman" w:hAnsi="Times New Roman" w:cs="Times New Roman"/>
          <w:color w:val="231F20"/>
          <w:sz w:val="24"/>
          <w:szCs w:val="24"/>
        </w:rPr>
        <w:t>го</w:t>
      </w:r>
      <w:r w:rsidR="00E80436" w:rsidRPr="00E80436">
        <w:rPr>
          <w:rFonts w:ascii="Times New Roman" w:eastAsia="Times New Roman" w:hAnsi="Times New Roman" w:cs="Times New Roman"/>
          <w:color w:val="231F20"/>
          <w:sz w:val="24"/>
          <w:szCs w:val="24"/>
        </w:rPr>
        <w:t xml:space="preserve"> сельско</w:t>
      </w:r>
      <w:r w:rsidR="00DC1C80">
        <w:rPr>
          <w:rFonts w:ascii="Times New Roman" w:eastAsia="Times New Roman" w:hAnsi="Times New Roman" w:cs="Times New Roman"/>
          <w:color w:val="231F20"/>
          <w:sz w:val="24"/>
          <w:szCs w:val="24"/>
        </w:rPr>
        <w:t>го поселения</w:t>
      </w:r>
      <w:r w:rsidR="00E80436" w:rsidRPr="00E80436">
        <w:rPr>
          <w:rFonts w:ascii="Times New Roman" w:eastAsia="Times New Roman" w:hAnsi="Times New Roman" w:cs="Times New Roman"/>
          <w:color w:val="231F20"/>
          <w:sz w:val="24"/>
          <w:szCs w:val="24"/>
        </w:rPr>
        <w:t>.</w:t>
      </w:r>
    </w:p>
    <w:p w14:paraId="004AF686" w14:textId="43B50B1F" w:rsidR="00E80436" w:rsidRDefault="004B014B" w:rsidP="00E80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8</w:t>
      </w:r>
      <w:r w:rsidR="00E80436" w:rsidRPr="003B5BB1">
        <w:rPr>
          <w:rFonts w:ascii="Times New Roman" w:eastAsia="Times New Roman" w:hAnsi="Times New Roman" w:cs="Times New Roman"/>
          <w:color w:val="231F20"/>
          <w:sz w:val="24"/>
          <w:szCs w:val="24"/>
        </w:rPr>
        <w:t xml:space="preserve">.  </w:t>
      </w:r>
      <w:r w:rsidR="00D40CAD" w:rsidRPr="003B5BB1">
        <w:rPr>
          <w:rFonts w:ascii="Times New Roman" w:eastAsia="Times New Roman" w:hAnsi="Times New Roman" w:cs="Times New Roman"/>
          <w:sz w:val="24"/>
          <w:szCs w:val="24"/>
        </w:rPr>
        <w:t>Направить копию настоящего постановления в Комитет по развитию малого</w:t>
      </w:r>
      <w:r w:rsidR="00D40CAD">
        <w:rPr>
          <w:rFonts w:ascii="Times New Roman" w:eastAsia="Times New Roman" w:hAnsi="Times New Roman" w:cs="Times New Roman"/>
          <w:sz w:val="24"/>
          <w:szCs w:val="24"/>
        </w:rPr>
        <w:t xml:space="preserve"> и</w:t>
      </w:r>
      <w:r w:rsidR="00D40CAD" w:rsidRPr="003B5BB1">
        <w:rPr>
          <w:rFonts w:ascii="Times New Roman" w:eastAsia="Times New Roman" w:hAnsi="Times New Roman" w:cs="Times New Roman"/>
          <w:sz w:val="24"/>
          <w:szCs w:val="24"/>
        </w:rPr>
        <w:t xml:space="preserve"> среднего</w:t>
      </w:r>
      <w:r w:rsidR="00D40CAD">
        <w:rPr>
          <w:rFonts w:ascii="Times New Roman" w:eastAsia="Times New Roman" w:hAnsi="Times New Roman" w:cs="Times New Roman"/>
          <w:sz w:val="24"/>
          <w:szCs w:val="24"/>
        </w:rPr>
        <w:t xml:space="preserve"> бизнеса </w:t>
      </w:r>
      <w:r w:rsidR="00D40CAD" w:rsidRPr="003B5BB1">
        <w:rPr>
          <w:rFonts w:ascii="Times New Roman" w:eastAsia="Times New Roman" w:hAnsi="Times New Roman" w:cs="Times New Roman"/>
          <w:sz w:val="24"/>
          <w:szCs w:val="24"/>
        </w:rPr>
        <w:t>и потребительского рынка Ленинградской области в течение семи рабочих дней со дня утверждения.</w:t>
      </w:r>
    </w:p>
    <w:p w14:paraId="56E01D2A" w14:textId="0E9093E2" w:rsidR="00E80436" w:rsidRPr="00E80436" w:rsidRDefault="004B014B" w:rsidP="00E80436">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9</w:t>
      </w:r>
      <w:r w:rsidR="00E80436" w:rsidRPr="00E80436">
        <w:rPr>
          <w:rFonts w:ascii="Times New Roman" w:eastAsia="Times New Roman" w:hAnsi="Times New Roman" w:cs="Times New Roman"/>
          <w:color w:val="231F20"/>
          <w:sz w:val="24"/>
          <w:szCs w:val="24"/>
        </w:rPr>
        <w:t>. Контроль исполнения постановления оставляю за собой</w:t>
      </w:r>
    </w:p>
    <w:p w14:paraId="6ECBADB9" w14:textId="77777777" w:rsidR="003B5BB1" w:rsidRPr="00E80436" w:rsidRDefault="003B5BB1" w:rsidP="003B5BB1">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6FB7894B" w14:textId="5D9C38EA" w:rsidR="003B5BB1" w:rsidRPr="003B5BB1" w:rsidRDefault="003B5BB1" w:rsidP="003B5BB1">
      <w:pPr>
        <w:spacing w:after="0" w:line="240" w:lineRule="auto"/>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Глава </w:t>
      </w:r>
      <w:r w:rsidR="00E80436">
        <w:rPr>
          <w:rFonts w:ascii="Times New Roman" w:eastAsia="Times New Roman" w:hAnsi="Times New Roman" w:cs="Times New Roman"/>
          <w:sz w:val="24"/>
          <w:szCs w:val="24"/>
        </w:rPr>
        <w:t>администрации</w:t>
      </w:r>
      <w:r w:rsidR="00DC1C80">
        <w:rPr>
          <w:rFonts w:ascii="Times New Roman" w:eastAsia="Times New Roman" w:hAnsi="Times New Roman" w:cs="Times New Roman"/>
          <w:sz w:val="24"/>
          <w:szCs w:val="24"/>
        </w:rPr>
        <w:t xml:space="preserve"> Русско-Высоцкого</w:t>
      </w:r>
      <w:r w:rsidRPr="003B5BB1">
        <w:rPr>
          <w:rFonts w:ascii="Times New Roman" w:eastAsia="Times New Roman" w:hAnsi="Times New Roman" w:cs="Times New Roman"/>
          <w:sz w:val="24"/>
          <w:szCs w:val="24"/>
        </w:rPr>
        <w:t xml:space="preserve"> </w:t>
      </w:r>
    </w:p>
    <w:p w14:paraId="6F1AE3F3" w14:textId="556450B2" w:rsidR="00980F29" w:rsidRPr="00E80436" w:rsidRDefault="00302763" w:rsidP="003B5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DC1C80">
        <w:rPr>
          <w:rFonts w:ascii="Times New Roman" w:eastAsia="Times New Roman" w:hAnsi="Times New Roman" w:cs="Times New Roman"/>
          <w:sz w:val="24"/>
          <w:szCs w:val="24"/>
        </w:rPr>
        <w:t>ельского поселения</w:t>
      </w:r>
      <w:r w:rsidR="003B5BB1" w:rsidRPr="003B5BB1">
        <w:rPr>
          <w:rFonts w:ascii="Times New Roman" w:eastAsia="Times New Roman" w:hAnsi="Times New Roman" w:cs="Times New Roman"/>
          <w:sz w:val="24"/>
          <w:szCs w:val="24"/>
        </w:rPr>
        <w:tab/>
      </w:r>
      <w:r w:rsidR="003B5BB1" w:rsidRPr="003B5BB1">
        <w:rPr>
          <w:rFonts w:ascii="Times New Roman" w:eastAsia="Times New Roman" w:hAnsi="Times New Roman" w:cs="Times New Roman"/>
          <w:sz w:val="24"/>
          <w:szCs w:val="24"/>
        </w:rPr>
        <w:tab/>
      </w:r>
      <w:r w:rsidR="003B5BB1" w:rsidRPr="003B5BB1">
        <w:rPr>
          <w:rFonts w:ascii="Times New Roman" w:eastAsia="Times New Roman" w:hAnsi="Times New Roman" w:cs="Times New Roman"/>
          <w:sz w:val="24"/>
          <w:szCs w:val="24"/>
        </w:rPr>
        <w:tab/>
      </w:r>
      <w:r w:rsidR="003B5BB1" w:rsidRPr="003B5BB1">
        <w:rPr>
          <w:rFonts w:ascii="Times New Roman" w:eastAsia="Times New Roman" w:hAnsi="Times New Roman" w:cs="Times New Roman"/>
          <w:sz w:val="24"/>
          <w:szCs w:val="24"/>
        </w:rPr>
        <w:tab/>
      </w:r>
      <w:r w:rsidR="00B247C7">
        <w:rPr>
          <w:rFonts w:ascii="Times New Roman" w:eastAsia="Times New Roman" w:hAnsi="Times New Roman" w:cs="Times New Roman"/>
          <w:sz w:val="24"/>
          <w:szCs w:val="24"/>
        </w:rPr>
        <w:t xml:space="preserve">    </w:t>
      </w:r>
      <w:r w:rsidR="00DC1C80">
        <w:rPr>
          <w:rFonts w:ascii="Times New Roman" w:eastAsia="Times New Roman" w:hAnsi="Times New Roman" w:cs="Times New Roman"/>
          <w:sz w:val="24"/>
          <w:szCs w:val="24"/>
        </w:rPr>
        <w:t xml:space="preserve">                        </w:t>
      </w:r>
      <w:r w:rsidR="003B5BB1">
        <w:rPr>
          <w:rFonts w:ascii="Times New Roman" w:eastAsia="Times New Roman" w:hAnsi="Times New Roman" w:cs="Times New Roman"/>
          <w:sz w:val="24"/>
          <w:szCs w:val="24"/>
        </w:rPr>
        <w:t>Л.И. Волкова</w:t>
      </w:r>
      <w:r w:rsidR="00980F29" w:rsidRPr="00E80436">
        <w:rPr>
          <w:rFonts w:ascii="Times New Roman" w:eastAsia="Times New Roman" w:hAnsi="Times New Roman" w:cs="Times New Roman"/>
          <w:sz w:val="24"/>
          <w:szCs w:val="24"/>
        </w:rPr>
        <w:br/>
      </w:r>
    </w:p>
    <w:p w14:paraId="75A7DC15" w14:textId="77777777" w:rsidR="00E80436" w:rsidRDefault="00E80436" w:rsidP="003B5BB1">
      <w:pPr>
        <w:spacing w:after="160" w:line="259" w:lineRule="auto"/>
        <w:ind w:left="7788"/>
        <w:jc w:val="right"/>
        <w:rPr>
          <w:rFonts w:ascii="Times New Roman" w:eastAsia="Times New Roman" w:hAnsi="Times New Roman" w:cs="Times New Roman"/>
          <w:sz w:val="20"/>
          <w:szCs w:val="20"/>
        </w:rPr>
      </w:pPr>
      <w:bookmarkStart w:id="1" w:name="P36"/>
      <w:bookmarkEnd w:id="1"/>
    </w:p>
    <w:p w14:paraId="4CF57420" w14:textId="77777777" w:rsidR="00DC1C80" w:rsidRDefault="00DC1C80" w:rsidP="003B5BB1">
      <w:pPr>
        <w:spacing w:after="0" w:line="240" w:lineRule="auto"/>
        <w:ind w:left="4956"/>
        <w:jc w:val="right"/>
        <w:rPr>
          <w:rFonts w:ascii="Times New Roman" w:eastAsia="Times New Roman" w:hAnsi="Times New Roman" w:cs="Times New Roman"/>
          <w:sz w:val="24"/>
          <w:szCs w:val="24"/>
        </w:rPr>
      </w:pPr>
    </w:p>
    <w:p w14:paraId="7F74C796" w14:textId="77777777" w:rsidR="00DC1C80" w:rsidRDefault="00DC1C80" w:rsidP="003B5BB1">
      <w:pPr>
        <w:spacing w:after="0" w:line="240" w:lineRule="auto"/>
        <w:ind w:left="4956"/>
        <w:jc w:val="right"/>
        <w:rPr>
          <w:rFonts w:ascii="Times New Roman" w:eastAsia="Times New Roman" w:hAnsi="Times New Roman" w:cs="Times New Roman"/>
          <w:sz w:val="24"/>
          <w:szCs w:val="24"/>
        </w:rPr>
      </w:pPr>
    </w:p>
    <w:p w14:paraId="3E19CF23" w14:textId="77777777" w:rsidR="00DC1C80" w:rsidRDefault="00DC1C80" w:rsidP="003B5BB1">
      <w:pPr>
        <w:spacing w:after="0" w:line="240" w:lineRule="auto"/>
        <w:ind w:left="4956"/>
        <w:jc w:val="right"/>
        <w:rPr>
          <w:rFonts w:ascii="Times New Roman" w:eastAsia="Times New Roman" w:hAnsi="Times New Roman" w:cs="Times New Roman"/>
          <w:sz w:val="24"/>
          <w:szCs w:val="24"/>
        </w:rPr>
      </w:pPr>
    </w:p>
    <w:p w14:paraId="43B306BE" w14:textId="77777777" w:rsidR="00E80436" w:rsidRPr="00E80436" w:rsidRDefault="00E80436" w:rsidP="003B5BB1">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УТВЕРЖДЕН</w:t>
      </w:r>
    </w:p>
    <w:p w14:paraId="46167D44" w14:textId="7F2C3F1D" w:rsidR="00980F29" w:rsidRPr="00E80436" w:rsidRDefault="00980F29" w:rsidP="003B5BB1">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постановлени</w:t>
      </w:r>
      <w:r w:rsidR="00E80436" w:rsidRPr="00E80436">
        <w:rPr>
          <w:rFonts w:ascii="Times New Roman" w:eastAsia="Times New Roman" w:hAnsi="Times New Roman" w:cs="Times New Roman"/>
          <w:sz w:val="24"/>
          <w:szCs w:val="24"/>
        </w:rPr>
        <w:t>ем</w:t>
      </w:r>
      <w:r w:rsidRPr="00E80436">
        <w:rPr>
          <w:rFonts w:ascii="Times New Roman" w:eastAsia="Times New Roman" w:hAnsi="Times New Roman" w:cs="Times New Roman"/>
          <w:sz w:val="24"/>
          <w:szCs w:val="24"/>
        </w:rPr>
        <w:t xml:space="preserve"> администрации </w:t>
      </w:r>
    </w:p>
    <w:p w14:paraId="67D0762A" w14:textId="4CB927D2" w:rsidR="00980F29" w:rsidRPr="00E80436" w:rsidRDefault="00980F29" w:rsidP="003B5BB1">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 </w:t>
      </w:r>
      <w:r w:rsidR="00DC1C80">
        <w:rPr>
          <w:rFonts w:ascii="Times New Roman" w:eastAsia="Times New Roman" w:hAnsi="Times New Roman" w:cs="Times New Roman"/>
          <w:sz w:val="24"/>
          <w:szCs w:val="24"/>
        </w:rPr>
        <w:t>Русско-Высоцкого</w:t>
      </w:r>
      <w:r w:rsidRPr="00E80436">
        <w:rPr>
          <w:rFonts w:ascii="Times New Roman" w:eastAsia="Times New Roman" w:hAnsi="Times New Roman" w:cs="Times New Roman"/>
          <w:sz w:val="24"/>
          <w:szCs w:val="24"/>
        </w:rPr>
        <w:t xml:space="preserve"> сельско</w:t>
      </w:r>
      <w:r w:rsidR="00DC1C80">
        <w:rPr>
          <w:rFonts w:ascii="Times New Roman" w:eastAsia="Times New Roman" w:hAnsi="Times New Roman" w:cs="Times New Roman"/>
          <w:sz w:val="24"/>
          <w:szCs w:val="24"/>
        </w:rPr>
        <w:t>го поселения</w:t>
      </w:r>
    </w:p>
    <w:p w14:paraId="435208A4" w14:textId="55B8CB5F" w:rsidR="00980F29" w:rsidRDefault="00E80436" w:rsidP="003B5BB1">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 </w:t>
      </w:r>
      <w:r w:rsidR="001F2258">
        <w:rPr>
          <w:rFonts w:ascii="Times New Roman" w:eastAsia="Times New Roman" w:hAnsi="Times New Roman" w:cs="Times New Roman"/>
          <w:sz w:val="24"/>
          <w:szCs w:val="24"/>
        </w:rPr>
        <w:t>82</w:t>
      </w:r>
      <w:r w:rsidR="00827777">
        <w:rPr>
          <w:rFonts w:ascii="Times New Roman" w:eastAsia="Times New Roman" w:hAnsi="Times New Roman" w:cs="Times New Roman"/>
          <w:sz w:val="24"/>
          <w:szCs w:val="24"/>
        </w:rPr>
        <w:t xml:space="preserve"> </w:t>
      </w:r>
      <w:r w:rsidR="00980F29" w:rsidRPr="00E80436">
        <w:rPr>
          <w:rFonts w:ascii="Times New Roman" w:eastAsia="Times New Roman" w:hAnsi="Times New Roman" w:cs="Times New Roman"/>
          <w:sz w:val="24"/>
          <w:szCs w:val="24"/>
        </w:rPr>
        <w:t xml:space="preserve">от </w:t>
      </w:r>
      <w:r w:rsidR="001F2258">
        <w:rPr>
          <w:rFonts w:ascii="Times New Roman" w:eastAsia="Times New Roman" w:hAnsi="Times New Roman" w:cs="Times New Roman"/>
          <w:sz w:val="24"/>
          <w:szCs w:val="24"/>
        </w:rPr>
        <w:t>13.06</w:t>
      </w:r>
      <w:r w:rsidR="00827777">
        <w:rPr>
          <w:rFonts w:ascii="Times New Roman" w:eastAsia="Times New Roman" w:hAnsi="Times New Roman" w:cs="Times New Roman"/>
          <w:sz w:val="24"/>
          <w:szCs w:val="24"/>
        </w:rPr>
        <w:t>.</w:t>
      </w:r>
      <w:r w:rsidR="00DC1C80">
        <w:rPr>
          <w:rFonts w:ascii="Times New Roman" w:eastAsia="Times New Roman" w:hAnsi="Times New Roman" w:cs="Times New Roman"/>
          <w:sz w:val="24"/>
          <w:szCs w:val="24"/>
        </w:rPr>
        <w:t>2024</w:t>
      </w:r>
    </w:p>
    <w:p w14:paraId="3D225E2F" w14:textId="77777777" w:rsidR="000F1C9E" w:rsidRPr="00E80436" w:rsidRDefault="000F1C9E" w:rsidP="003B5BB1">
      <w:pPr>
        <w:spacing w:after="0" w:line="240" w:lineRule="auto"/>
        <w:ind w:left="49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14:paraId="7204624F" w14:textId="77777777" w:rsidR="004A056F" w:rsidRPr="00332AAE" w:rsidRDefault="004A056F" w:rsidP="004A056F">
      <w:pPr>
        <w:autoSpaceDE w:val="0"/>
        <w:autoSpaceDN w:val="0"/>
        <w:adjustRightInd w:val="0"/>
        <w:spacing w:after="0" w:line="240" w:lineRule="auto"/>
        <w:jc w:val="center"/>
        <w:outlineLvl w:val="1"/>
        <w:rPr>
          <w:rFonts w:ascii="Times New Roman" w:eastAsiaTheme="minorHAnsi" w:hAnsi="Times New Roman" w:cs="Times New Roman"/>
          <w:b/>
          <w:bCs/>
          <w:sz w:val="20"/>
          <w:szCs w:val="20"/>
          <w:lang w:eastAsia="en-US"/>
        </w:rPr>
      </w:pPr>
      <w:r w:rsidRPr="00332AAE">
        <w:rPr>
          <w:rFonts w:ascii="Times New Roman" w:eastAsiaTheme="minorHAnsi" w:hAnsi="Times New Roman" w:cs="Times New Roman"/>
          <w:b/>
          <w:bCs/>
          <w:sz w:val="20"/>
          <w:szCs w:val="20"/>
          <w:lang w:eastAsia="en-US"/>
        </w:rPr>
        <w:t>ПОРЯДОК</w:t>
      </w:r>
    </w:p>
    <w:p w14:paraId="2D3C6AE9" w14:textId="77777777" w:rsidR="004A056F" w:rsidRPr="00332AAE" w:rsidRDefault="004A056F" w:rsidP="004A056F">
      <w:pPr>
        <w:autoSpaceDE w:val="0"/>
        <w:autoSpaceDN w:val="0"/>
        <w:adjustRightInd w:val="0"/>
        <w:spacing w:after="0" w:line="240" w:lineRule="auto"/>
        <w:jc w:val="center"/>
        <w:outlineLvl w:val="1"/>
        <w:rPr>
          <w:rFonts w:ascii="Times New Roman" w:eastAsiaTheme="minorHAnsi" w:hAnsi="Times New Roman" w:cs="Times New Roman"/>
          <w:b/>
          <w:bCs/>
          <w:sz w:val="20"/>
          <w:szCs w:val="20"/>
          <w:lang w:eastAsia="en-US"/>
        </w:rPr>
      </w:pPr>
      <w:r w:rsidRPr="00332AAE">
        <w:rPr>
          <w:rFonts w:ascii="Times New Roman" w:eastAsiaTheme="minorHAnsi" w:hAnsi="Times New Roman" w:cs="Times New Roman"/>
          <w:b/>
          <w:bCs/>
          <w:sz w:val="20"/>
          <w:szCs w:val="20"/>
          <w:lang w:eastAsia="en-US"/>
        </w:rPr>
        <w:t>РАЗРАБОТКИ И УТВЕРЖДЕНИЯ СХЕМ РАЗМЕЩЕНИЯ НЕСТАЦИОНАРНЫХ</w:t>
      </w:r>
    </w:p>
    <w:p w14:paraId="01DE2A04" w14:textId="77777777" w:rsidR="004A056F" w:rsidRPr="00332AAE" w:rsidRDefault="004A056F" w:rsidP="004A056F">
      <w:pPr>
        <w:autoSpaceDE w:val="0"/>
        <w:autoSpaceDN w:val="0"/>
        <w:adjustRightInd w:val="0"/>
        <w:spacing w:after="0" w:line="240" w:lineRule="auto"/>
        <w:jc w:val="center"/>
        <w:outlineLvl w:val="1"/>
        <w:rPr>
          <w:rFonts w:ascii="Times New Roman" w:eastAsiaTheme="minorHAnsi" w:hAnsi="Times New Roman" w:cs="Times New Roman"/>
          <w:b/>
          <w:bCs/>
          <w:sz w:val="20"/>
          <w:szCs w:val="20"/>
          <w:lang w:eastAsia="en-US"/>
        </w:rPr>
      </w:pPr>
      <w:r w:rsidRPr="00332AAE">
        <w:rPr>
          <w:rFonts w:ascii="Times New Roman" w:eastAsiaTheme="minorHAnsi" w:hAnsi="Times New Roman" w:cs="Times New Roman"/>
          <w:b/>
          <w:bCs/>
          <w:sz w:val="20"/>
          <w:szCs w:val="20"/>
          <w:lang w:eastAsia="en-US"/>
        </w:rPr>
        <w:t>ТОРГОВЫХ ОБЪЕКТОВ НА ТЕРРИТОРИИ МУНИЦИПАЛЬНЫХ ОБРАЗОВАНИЙ</w:t>
      </w:r>
    </w:p>
    <w:p w14:paraId="42FE85DD" w14:textId="77777777" w:rsidR="004A056F" w:rsidRPr="00332AAE" w:rsidRDefault="004A056F" w:rsidP="004A056F">
      <w:pPr>
        <w:autoSpaceDE w:val="0"/>
        <w:autoSpaceDN w:val="0"/>
        <w:adjustRightInd w:val="0"/>
        <w:spacing w:after="0" w:line="240" w:lineRule="auto"/>
        <w:jc w:val="center"/>
        <w:outlineLvl w:val="1"/>
        <w:rPr>
          <w:rFonts w:ascii="Times New Roman" w:eastAsiaTheme="minorHAnsi" w:hAnsi="Times New Roman" w:cs="Times New Roman"/>
          <w:b/>
          <w:bCs/>
          <w:sz w:val="20"/>
          <w:szCs w:val="20"/>
          <w:lang w:eastAsia="en-US"/>
        </w:rPr>
      </w:pPr>
      <w:r w:rsidRPr="00332AAE">
        <w:rPr>
          <w:rFonts w:ascii="Times New Roman" w:eastAsiaTheme="minorHAnsi" w:hAnsi="Times New Roman" w:cs="Times New Roman"/>
          <w:b/>
          <w:bCs/>
          <w:sz w:val="20"/>
          <w:szCs w:val="20"/>
          <w:lang w:eastAsia="en-US"/>
        </w:rPr>
        <w:t>ЛЕНИНГРАДСКОЙ ОБЛАСТИ</w:t>
      </w:r>
    </w:p>
    <w:p w14:paraId="396241C9" w14:textId="77777777" w:rsidR="004A056F" w:rsidRPr="00332AAE" w:rsidRDefault="004A056F" w:rsidP="004A056F">
      <w:pPr>
        <w:autoSpaceDE w:val="0"/>
        <w:autoSpaceDN w:val="0"/>
        <w:adjustRightInd w:val="0"/>
        <w:spacing w:after="0" w:line="240" w:lineRule="auto"/>
        <w:ind w:firstLine="540"/>
        <w:jc w:val="both"/>
        <w:outlineLvl w:val="0"/>
        <w:rPr>
          <w:rFonts w:ascii="Times New Roman" w:eastAsiaTheme="minorHAnsi" w:hAnsi="Times New Roman" w:cs="Times New Roman"/>
          <w:sz w:val="20"/>
          <w:szCs w:val="20"/>
          <w:lang w:eastAsia="en-US"/>
        </w:rPr>
      </w:pPr>
    </w:p>
    <w:p w14:paraId="098285FA" w14:textId="77777777" w:rsidR="004A056F" w:rsidRPr="00332AAE" w:rsidRDefault="004A056F" w:rsidP="004A056F">
      <w:pPr>
        <w:autoSpaceDE w:val="0"/>
        <w:autoSpaceDN w:val="0"/>
        <w:adjustRightInd w:val="0"/>
        <w:spacing w:after="0" w:line="240" w:lineRule="auto"/>
        <w:jc w:val="center"/>
        <w:outlineLvl w:val="1"/>
        <w:rPr>
          <w:rFonts w:ascii="Times New Roman" w:eastAsiaTheme="minorHAnsi" w:hAnsi="Times New Roman" w:cs="Times New Roman"/>
          <w:b/>
          <w:bCs/>
          <w:sz w:val="20"/>
          <w:szCs w:val="20"/>
          <w:lang w:eastAsia="en-US"/>
        </w:rPr>
      </w:pPr>
      <w:r w:rsidRPr="00332AAE">
        <w:rPr>
          <w:rFonts w:ascii="Times New Roman" w:eastAsiaTheme="minorHAnsi" w:hAnsi="Times New Roman" w:cs="Times New Roman"/>
          <w:b/>
          <w:bCs/>
          <w:sz w:val="20"/>
          <w:szCs w:val="20"/>
          <w:lang w:eastAsia="en-US"/>
        </w:rPr>
        <w:t>1. Общие положения</w:t>
      </w:r>
    </w:p>
    <w:p w14:paraId="6F5A8602"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7ED3F1C9" w14:textId="77777777" w:rsidR="004A056F" w:rsidRPr="00332AAE"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32AAE">
        <w:rPr>
          <w:rFonts w:ascii="Times New Roman" w:eastAsiaTheme="minorHAnsi" w:hAnsi="Times New Roman" w:cs="Times New Roman"/>
          <w:sz w:val="24"/>
          <w:szCs w:val="24"/>
          <w:lang w:eastAsia="en-US"/>
        </w:rPr>
        <w:t xml:space="preserve">1.1. Порядок разработки и утверждения схем размещения нестационарных торговых объектов (далее - НТО) на территории Русско-Высоцкого сельского поселения установлен во исполнение требований </w:t>
      </w:r>
      <w:hyperlink r:id="rId9" w:history="1">
        <w:r w:rsidRPr="00332AAE">
          <w:rPr>
            <w:rFonts w:ascii="Times New Roman" w:eastAsiaTheme="minorHAnsi" w:hAnsi="Times New Roman" w:cs="Times New Roman"/>
            <w:sz w:val="24"/>
            <w:szCs w:val="24"/>
            <w:lang w:eastAsia="en-US"/>
          </w:rPr>
          <w:t>части 1 статьи 39.36</w:t>
        </w:r>
      </w:hyperlink>
      <w:r w:rsidRPr="00332AAE">
        <w:rPr>
          <w:rFonts w:ascii="Times New Roman" w:eastAsiaTheme="minorHAnsi" w:hAnsi="Times New Roman" w:cs="Times New Roman"/>
          <w:sz w:val="24"/>
          <w:szCs w:val="24"/>
          <w:lang w:eastAsia="en-US"/>
        </w:rPr>
        <w:t xml:space="preserve"> Земельного кодекса Российской Федерации, Градостроительного </w:t>
      </w:r>
      <w:hyperlink r:id="rId10" w:history="1">
        <w:r w:rsidRPr="00332AAE">
          <w:rPr>
            <w:rFonts w:ascii="Times New Roman" w:eastAsiaTheme="minorHAnsi" w:hAnsi="Times New Roman" w:cs="Times New Roman"/>
            <w:sz w:val="24"/>
            <w:szCs w:val="24"/>
            <w:lang w:eastAsia="en-US"/>
          </w:rPr>
          <w:t>кодекса</w:t>
        </w:r>
      </w:hyperlink>
      <w:r w:rsidRPr="00332AAE">
        <w:rPr>
          <w:rFonts w:ascii="Times New Roman" w:eastAsiaTheme="minorHAnsi" w:hAnsi="Times New Roman" w:cs="Times New Roman"/>
          <w:sz w:val="24"/>
          <w:szCs w:val="24"/>
          <w:lang w:eastAsia="en-US"/>
        </w:rPr>
        <w:t xml:space="preserve"> Российской Федерации, Федерального </w:t>
      </w:r>
      <w:hyperlink r:id="rId11" w:history="1">
        <w:r w:rsidRPr="00332AAE">
          <w:rPr>
            <w:rFonts w:ascii="Times New Roman" w:eastAsiaTheme="minorHAnsi" w:hAnsi="Times New Roman" w:cs="Times New Roman"/>
            <w:sz w:val="24"/>
            <w:szCs w:val="24"/>
            <w:lang w:eastAsia="en-US"/>
          </w:rPr>
          <w:t>закона</w:t>
        </w:r>
      </w:hyperlink>
      <w:r w:rsidRPr="00332AAE">
        <w:rPr>
          <w:rFonts w:ascii="Times New Roman" w:eastAsiaTheme="minorHAnsi" w:hAnsi="Times New Roman" w:cs="Times New Roman"/>
          <w:sz w:val="24"/>
          <w:szCs w:val="24"/>
          <w:lang w:eastAsia="en-US"/>
        </w:rPr>
        <w:t xml:space="preserve"> от 28.12.2009 N 381-ФЗ "Об основах государственного регулирования торговой деятельности в Российской Федерации", Федерального </w:t>
      </w:r>
      <w:hyperlink r:id="rId12" w:history="1">
        <w:r w:rsidRPr="00332AAE">
          <w:rPr>
            <w:rFonts w:ascii="Times New Roman" w:eastAsiaTheme="minorHAnsi" w:hAnsi="Times New Roman" w:cs="Times New Roman"/>
            <w:sz w:val="24"/>
            <w:szCs w:val="24"/>
            <w:lang w:eastAsia="en-US"/>
          </w:rPr>
          <w:t>закона</w:t>
        </w:r>
      </w:hyperlink>
      <w:r w:rsidRPr="00332AAE">
        <w:rPr>
          <w:rFonts w:ascii="Times New Roman" w:eastAsiaTheme="minorHAnsi" w:hAnsi="Times New Roman" w:cs="Times New Roman"/>
          <w:sz w:val="24"/>
          <w:szCs w:val="24"/>
          <w:lang w:eastAsia="en-US"/>
        </w:rPr>
        <w:t xml:space="preserve"> от 06.10.2003 N 131-ФЗ "Об общих принципах организации местного самоуправления в Российской Федерации", </w:t>
      </w:r>
      <w:hyperlink r:id="rId13" w:history="1">
        <w:r w:rsidRPr="00332AAE">
          <w:rPr>
            <w:rFonts w:ascii="Times New Roman" w:eastAsiaTheme="minorHAnsi" w:hAnsi="Times New Roman" w:cs="Times New Roman"/>
            <w:sz w:val="24"/>
            <w:szCs w:val="24"/>
            <w:lang w:eastAsia="en-US"/>
          </w:rPr>
          <w:t>постановления</w:t>
        </w:r>
      </w:hyperlink>
      <w:r w:rsidRPr="00332AAE">
        <w:rPr>
          <w:rFonts w:ascii="Times New Roman" w:eastAsiaTheme="minorHAnsi" w:hAnsi="Times New Roman" w:cs="Times New Roman"/>
          <w:sz w:val="24"/>
          <w:szCs w:val="24"/>
          <w:lang w:eastAsia="en-US"/>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23EF9DFD"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32AAE">
        <w:rPr>
          <w:rFonts w:ascii="Times New Roman" w:eastAsiaTheme="minorHAnsi" w:hAnsi="Times New Roman" w:cs="Times New Roman"/>
          <w:sz w:val="24"/>
          <w:szCs w:val="24"/>
          <w:lang w:eastAsia="en-US"/>
        </w:rPr>
        <w:t>Требования, предусмотренные настоящим Порядком, не</w:t>
      </w:r>
      <w:r w:rsidRPr="00302763">
        <w:rPr>
          <w:rFonts w:ascii="Times New Roman" w:eastAsiaTheme="minorHAnsi" w:hAnsi="Times New Roman" w:cs="Times New Roman"/>
          <w:sz w:val="24"/>
          <w:szCs w:val="24"/>
          <w:lang w:eastAsia="en-US"/>
        </w:rPr>
        <w:t xml:space="preserve">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14:paraId="3A8CB107"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14:paraId="42702346"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1.2. Схемы размещения нестационарных торговых объектов разрабатываются в целях обеспечения:</w:t>
      </w:r>
    </w:p>
    <w:p w14:paraId="63060414"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1) единства требований к организации торговой деятельности при размещении нестационарных торговых объектов на территории муниципальных образований Ленинградской области;</w:t>
      </w:r>
    </w:p>
    <w:p w14:paraId="78D75053"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2) соблюдения прав и законных интересов лиц, осуществляющих торговую деятельность в нестационарных торговых объектах;</w:t>
      </w:r>
    </w:p>
    <w:p w14:paraId="773170EB"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3) соблюдения прав и законных интересов населения, включая обеспечение безопасности, при размещении нестационарных торговых объектов на территории муниципальных образований Ленинградской области;</w:t>
      </w:r>
    </w:p>
    <w:p w14:paraId="3EC5CF72"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4) формирования торговой, инфраструктуры с учетом типов и специализаций нестационарных торговых объектов;</w:t>
      </w:r>
    </w:p>
    <w:p w14:paraId="45B42DCB"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5) повышения доступности товаров для населения;</w:t>
      </w:r>
    </w:p>
    <w:p w14:paraId="2C4D955F"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6) устойчивого развития территорий и достижения нормативов минимальной обеспеченности населения площадью торговых объектов.</w:t>
      </w:r>
    </w:p>
    <w:p w14:paraId="37682212"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 (внесения в них изменений).</w:t>
      </w:r>
    </w:p>
    <w:p w14:paraId="7F8DFB96"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04F9A6C7" w14:textId="77777777" w:rsidR="004A056F" w:rsidRPr="00302763" w:rsidRDefault="004A056F" w:rsidP="00302763">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bookmarkStart w:id="2" w:name="Par22"/>
      <w:bookmarkEnd w:id="2"/>
      <w:r w:rsidRPr="00302763">
        <w:rPr>
          <w:rFonts w:ascii="Times New Roman" w:eastAsiaTheme="minorHAnsi" w:hAnsi="Times New Roman" w:cs="Times New Roman"/>
          <w:b/>
          <w:bCs/>
          <w:sz w:val="24"/>
          <w:szCs w:val="24"/>
          <w:lang w:eastAsia="en-US"/>
        </w:rPr>
        <w:t>2. Требования к разработке Схемы</w:t>
      </w:r>
    </w:p>
    <w:p w14:paraId="787FC860"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593711E5"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2.1. При разработке Схемы учитываются:</w:t>
      </w:r>
    </w:p>
    <w:p w14:paraId="30B66452" w14:textId="574FFAA1"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1) нормативы минимальной обеспеченности населения </w:t>
      </w:r>
      <w:r w:rsidR="00DC1C80" w:rsidRPr="00302763">
        <w:rPr>
          <w:rFonts w:ascii="Times New Roman" w:eastAsiaTheme="minorHAnsi" w:hAnsi="Times New Roman" w:cs="Times New Roman"/>
          <w:sz w:val="24"/>
          <w:szCs w:val="24"/>
          <w:lang w:eastAsia="en-US"/>
        </w:rPr>
        <w:t xml:space="preserve">Русско-Высоцкого сельского поселения </w:t>
      </w:r>
      <w:r w:rsidRPr="00302763">
        <w:rPr>
          <w:rFonts w:ascii="Times New Roman" w:eastAsiaTheme="minorHAnsi" w:hAnsi="Times New Roman" w:cs="Times New Roman"/>
          <w:sz w:val="24"/>
          <w:szCs w:val="24"/>
          <w:lang w:eastAsia="en-US"/>
        </w:rPr>
        <w:t xml:space="preserve">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w:t>
      </w:r>
      <w:r w:rsidRPr="00302763">
        <w:rPr>
          <w:rFonts w:ascii="Times New Roman" w:eastAsiaTheme="minorHAnsi" w:hAnsi="Times New Roman" w:cs="Times New Roman"/>
          <w:sz w:val="24"/>
          <w:szCs w:val="24"/>
          <w:lang w:eastAsia="en-US"/>
        </w:rPr>
        <w:lastRenderedPageBreak/>
        <w:t>установленные нормативным актом комитета по развитию малого, среднего бизнеса и потребительского рынка Ленинградской области;</w:t>
      </w:r>
    </w:p>
    <w:p w14:paraId="44F1720E" w14:textId="77777777" w:rsidR="00DC1C80"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2) особенности развития торговой деятельности </w:t>
      </w:r>
      <w:r w:rsidR="00DC1C80" w:rsidRPr="00302763">
        <w:rPr>
          <w:rFonts w:ascii="Times New Roman" w:eastAsiaTheme="minorHAnsi" w:hAnsi="Times New Roman" w:cs="Times New Roman"/>
          <w:sz w:val="24"/>
          <w:szCs w:val="24"/>
          <w:lang w:eastAsia="en-US"/>
        </w:rPr>
        <w:t xml:space="preserve">Русско-Высоцкого сельского поселения </w:t>
      </w:r>
    </w:p>
    <w:p w14:paraId="2F11693A" w14:textId="7DB1519B"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3)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w:t>
      </w:r>
      <w:hyperlink r:id="rId14" w:history="1">
        <w:r w:rsidRPr="00302763">
          <w:rPr>
            <w:rFonts w:ascii="Times New Roman" w:eastAsiaTheme="minorHAnsi" w:hAnsi="Times New Roman" w:cs="Times New Roman"/>
            <w:sz w:val="24"/>
            <w:szCs w:val="24"/>
            <w:lang w:eastAsia="en-US"/>
          </w:rPr>
          <w:t>законом</w:t>
        </w:r>
      </w:hyperlink>
      <w:r w:rsidRPr="00302763">
        <w:rPr>
          <w:rFonts w:ascii="Times New Roman" w:eastAsiaTheme="minorHAnsi" w:hAnsi="Times New Roman" w:cs="Times New Roman"/>
          <w:sz w:val="24"/>
          <w:szCs w:val="24"/>
          <w:lang w:eastAsia="en-US"/>
        </w:rPr>
        <w:t xml:space="preserve"> "О проведении эксперимента по установлению специального налогового режима "Налог на профессиональный доход", от общего количества нестационарных торговых объектов;</w:t>
      </w:r>
    </w:p>
    <w:p w14:paraId="49FE9503"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4) обеспечение беспрепятственного развития улично-дорожной сети;</w:t>
      </w:r>
    </w:p>
    <w:p w14:paraId="46A75DBF"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5) обеспечение беспрепятственного движения транспорта и пешеходов;</w:t>
      </w:r>
    </w:p>
    <w:p w14:paraId="1DC43112"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6) специализация нестационарного торгового объекта;</w:t>
      </w:r>
    </w:p>
    <w:p w14:paraId="0A9B3A5D"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7)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15" w:history="1">
        <w:r w:rsidRPr="00302763">
          <w:rPr>
            <w:rFonts w:ascii="Times New Roman" w:eastAsiaTheme="minorHAnsi" w:hAnsi="Times New Roman" w:cs="Times New Roman"/>
            <w:sz w:val="24"/>
            <w:szCs w:val="24"/>
            <w:lang w:eastAsia="en-US"/>
          </w:rPr>
          <w:t>постановлением</w:t>
        </w:r>
      </w:hyperlink>
      <w:r w:rsidRPr="00302763">
        <w:rPr>
          <w:rFonts w:ascii="Times New Roman" w:eastAsiaTheme="minorHAnsi" w:hAnsi="Times New Roman" w:cs="Times New Roman"/>
          <w:sz w:val="24"/>
          <w:szCs w:val="24"/>
          <w:lang w:eastAsia="en-US"/>
        </w:rPr>
        <w:t xml:space="preserve"> Правительства Российской Федерации от 16.09.2020 N 1479 "Об утверждении Правил противопожарного режима в Российской Федерации";</w:t>
      </w:r>
    </w:p>
    <w:p w14:paraId="001AA575"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8) необходимость обеспечения благоустройства и оборудования мест размещения нестационарных торговых объектов, в том числе:</w:t>
      </w:r>
    </w:p>
    <w:p w14:paraId="194A184D"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благоустройство площадки для размещения нестационарного торгового объекта и прилегающей территории;</w:t>
      </w:r>
    </w:p>
    <w:p w14:paraId="4A930E8D"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возможность подключения нестационарных торговых объектов к сетям инженерно-технического обеспечения (при необходимости);</w:t>
      </w:r>
    </w:p>
    <w:p w14:paraId="06A2117F"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удобный подъезд автотранспорта, не создающий помех для прохода пешеходов, заездные карманы;</w:t>
      </w:r>
    </w:p>
    <w:p w14:paraId="1285EBC3"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14:paraId="36B25B47"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9) ограничения и запреты розничной торговли табачной продукцией, установленные </w:t>
      </w:r>
      <w:hyperlink r:id="rId16" w:history="1">
        <w:r w:rsidRPr="00302763">
          <w:rPr>
            <w:rFonts w:ascii="Times New Roman" w:eastAsiaTheme="minorHAnsi" w:hAnsi="Times New Roman" w:cs="Times New Roman"/>
            <w:sz w:val="24"/>
            <w:szCs w:val="24"/>
            <w:lang w:eastAsia="en-US"/>
          </w:rPr>
          <w:t>статьей 19</w:t>
        </w:r>
      </w:hyperlink>
      <w:r w:rsidRPr="00302763">
        <w:rPr>
          <w:rFonts w:ascii="Times New Roman" w:eastAsiaTheme="minorHAnsi" w:hAnsi="Times New Roman" w:cs="Times New Roman"/>
          <w:sz w:val="24"/>
          <w:szCs w:val="24"/>
          <w:lang w:eastAsia="en-US"/>
        </w:rP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14:paraId="7364788C"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10) требования к розничной продаже алкогольной продукции, установленные </w:t>
      </w:r>
      <w:hyperlink r:id="rId17" w:history="1">
        <w:r w:rsidRPr="00302763">
          <w:rPr>
            <w:rFonts w:ascii="Times New Roman" w:eastAsiaTheme="minorHAnsi" w:hAnsi="Times New Roman" w:cs="Times New Roman"/>
            <w:sz w:val="24"/>
            <w:szCs w:val="24"/>
            <w:lang w:eastAsia="en-US"/>
          </w:rPr>
          <w:t>статьей 16</w:t>
        </w:r>
      </w:hyperlink>
      <w:r w:rsidRPr="00302763">
        <w:rPr>
          <w:rFonts w:ascii="Times New Roman" w:eastAsiaTheme="minorHAnsi" w:hAnsi="Times New Roman" w:cs="Times New Roman"/>
          <w:sz w:val="24"/>
          <w:szCs w:val="24"/>
          <w:lang w:eastAsia="en-US"/>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071972E"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14:paraId="50C1B785"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а также установленным правилами благоустройства территории соответствующего муниципального образования требованиям к внешнему виду нестационарных торговых объектов.</w:t>
      </w:r>
    </w:p>
    <w:p w14:paraId="32AA543D"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2.4.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18" w:history="1">
        <w:r w:rsidRPr="00302763">
          <w:rPr>
            <w:rFonts w:ascii="Times New Roman" w:eastAsiaTheme="minorHAnsi" w:hAnsi="Times New Roman" w:cs="Times New Roman"/>
            <w:sz w:val="24"/>
            <w:szCs w:val="24"/>
            <w:lang w:eastAsia="en-US"/>
          </w:rPr>
          <w:t>ГОСТ Р 54608-2011</w:t>
        </w:r>
      </w:hyperlink>
      <w:r w:rsidRPr="00302763">
        <w:rPr>
          <w:rFonts w:ascii="Times New Roman" w:eastAsiaTheme="minorHAnsi" w:hAnsi="Times New Roman" w:cs="Times New Roman"/>
          <w:sz w:val="24"/>
          <w:szCs w:val="24"/>
          <w:lang w:eastAsia="en-US"/>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19" w:history="1">
        <w:r w:rsidRPr="00302763">
          <w:rPr>
            <w:rFonts w:ascii="Times New Roman" w:eastAsiaTheme="minorHAnsi" w:hAnsi="Times New Roman" w:cs="Times New Roman"/>
            <w:sz w:val="24"/>
            <w:szCs w:val="24"/>
            <w:lang w:eastAsia="en-US"/>
          </w:rPr>
          <w:t>приказом</w:t>
        </w:r>
      </w:hyperlink>
      <w:r w:rsidRPr="00302763">
        <w:rPr>
          <w:rFonts w:ascii="Times New Roman" w:eastAsiaTheme="minorHAnsi" w:hAnsi="Times New Roman" w:cs="Times New Roman"/>
          <w:sz w:val="24"/>
          <w:szCs w:val="24"/>
          <w:lang w:eastAsia="en-US"/>
        </w:rPr>
        <w:t xml:space="preserve"> Федерального агентства по техническому регулированию и метрологии от 8 декабря 2011 г. N 742-ст.</w:t>
      </w:r>
    </w:p>
    <w:p w14:paraId="4B6E89B7"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2.5. Территория, прилегающая к нестационарному торговому объекту, должна соответствовать правилам, нормативам, в том числе правилам благоустройства и(или) нормативам градостроительного проектирования.</w:t>
      </w:r>
    </w:p>
    <w:p w14:paraId="6AA61E59"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2.6. Не допускается размещение нестационарных торговых объектов:</w:t>
      </w:r>
    </w:p>
    <w:p w14:paraId="01E7399E"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в местах, не включенных в Схему;</w:t>
      </w:r>
    </w:p>
    <w:p w14:paraId="1E9A0A7D"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lastRenderedPageBreak/>
        <w:t>- в арках зданий, на газонах (без устройства специального настила), площадках (детских, для отдыха, спортивных, транспортных стоянках);</w:t>
      </w:r>
    </w:p>
    <w:p w14:paraId="169117B6"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14:paraId="5747515F"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 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20" w:history="1">
        <w:r w:rsidRPr="00302763">
          <w:rPr>
            <w:rFonts w:ascii="Times New Roman" w:eastAsiaTheme="minorHAnsi" w:hAnsi="Times New Roman" w:cs="Times New Roman"/>
            <w:sz w:val="24"/>
            <w:szCs w:val="24"/>
            <w:lang w:eastAsia="en-US"/>
          </w:rPr>
          <w:t>СП 42.13330.2016</w:t>
        </w:r>
      </w:hyperlink>
      <w:r w:rsidRPr="00302763">
        <w:rPr>
          <w:rFonts w:ascii="Times New Roman" w:eastAsiaTheme="minorHAnsi" w:hAnsi="Times New Roman" w:cs="Times New Roman"/>
          <w:sz w:val="24"/>
          <w:szCs w:val="24"/>
          <w:lang w:eastAsia="en-US"/>
        </w:rPr>
        <w:t xml:space="preserve"> "СНиП 2.07.01-89* Градостроительство. Планировка и застройка городских и сельских поселений";</w:t>
      </w:r>
    </w:p>
    <w:p w14:paraId="66098273"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ближе 25 метров от вентиляционных шахт, 15 метров - от окон жилых помещений, перед витринами торговых организаций;</w:t>
      </w:r>
    </w:p>
    <w:p w14:paraId="15DE66EC"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на территории выделенных технических (охранных) зон;</w:t>
      </w:r>
    </w:p>
    <w:p w14:paraId="101F29DA"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под железнодорожными путепроводами и автомобильными эстакадами, мостами;</w:t>
      </w:r>
    </w:p>
    <w:p w14:paraId="169559ED"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14:paraId="7AA7A8BE"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14:paraId="0D018473"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0E42FA56"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с нарушением санитарных, градостроительных, противопожарных норм и правил благоустройства территорий муниципального образования.</w:t>
      </w:r>
    </w:p>
    <w:p w14:paraId="3A8A5E74"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69565E3B" w14:textId="77777777" w:rsidR="004A056F" w:rsidRPr="00302763" w:rsidRDefault="004A056F" w:rsidP="00302763">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302763">
        <w:rPr>
          <w:rFonts w:ascii="Times New Roman" w:eastAsiaTheme="minorHAnsi" w:hAnsi="Times New Roman" w:cs="Times New Roman"/>
          <w:b/>
          <w:bCs/>
          <w:sz w:val="24"/>
          <w:szCs w:val="24"/>
          <w:lang w:eastAsia="en-US"/>
        </w:rPr>
        <w:t>3. Порядок разработки Схемы</w:t>
      </w:r>
    </w:p>
    <w:p w14:paraId="3169F253"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48821B6A" w14:textId="1C93C57C"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3.1. Последовательность процедур при разработке и утверждении Схемы на территории муниципального образования Ленинградской области описана в </w:t>
      </w:r>
      <w:hyperlink r:id="rId21" w:history="1">
        <w:r w:rsidRPr="00302763">
          <w:rPr>
            <w:rFonts w:ascii="Times New Roman" w:eastAsiaTheme="minorHAnsi" w:hAnsi="Times New Roman" w:cs="Times New Roman"/>
            <w:sz w:val="24"/>
            <w:szCs w:val="24"/>
            <w:lang w:eastAsia="en-US"/>
          </w:rPr>
          <w:t>блок-схеме</w:t>
        </w:r>
      </w:hyperlink>
      <w:r w:rsidRPr="00302763">
        <w:rPr>
          <w:rFonts w:ascii="Times New Roman" w:eastAsiaTheme="minorHAnsi" w:hAnsi="Times New Roman" w:cs="Times New Roman"/>
          <w:sz w:val="24"/>
          <w:szCs w:val="24"/>
          <w:lang w:eastAsia="en-US"/>
        </w:rPr>
        <w:t xml:space="preserve"> </w:t>
      </w:r>
    </w:p>
    <w:p w14:paraId="4262935D" w14:textId="338CDC38"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3.2. Схема разрабатывается </w:t>
      </w:r>
      <w:r w:rsidR="009461FB" w:rsidRPr="00302763">
        <w:rPr>
          <w:rFonts w:ascii="Times New Roman" w:eastAsiaTheme="minorHAnsi" w:hAnsi="Times New Roman" w:cs="Times New Roman"/>
          <w:sz w:val="24"/>
          <w:szCs w:val="24"/>
          <w:lang w:eastAsia="en-US"/>
        </w:rPr>
        <w:t xml:space="preserve">администрацией Русско-Высоцкого сельского поселения </w:t>
      </w:r>
      <w:r w:rsidRPr="00302763">
        <w:rPr>
          <w:rFonts w:ascii="Times New Roman" w:eastAsiaTheme="minorHAnsi" w:hAnsi="Times New Roman" w:cs="Times New Roman"/>
          <w:sz w:val="24"/>
          <w:szCs w:val="24"/>
          <w:lang w:eastAsia="en-US"/>
        </w:rPr>
        <w:t xml:space="preserve">с учетом требований, установленных </w:t>
      </w:r>
      <w:hyperlink w:anchor="Par22" w:history="1">
        <w:r w:rsidRPr="00302763">
          <w:rPr>
            <w:rFonts w:ascii="Times New Roman" w:eastAsiaTheme="minorHAnsi" w:hAnsi="Times New Roman" w:cs="Times New Roman"/>
            <w:sz w:val="24"/>
            <w:szCs w:val="24"/>
            <w:lang w:eastAsia="en-US"/>
          </w:rPr>
          <w:t>разделом 2</w:t>
        </w:r>
      </w:hyperlink>
      <w:r w:rsidRPr="00302763">
        <w:rPr>
          <w:rFonts w:ascii="Times New Roman" w:eastAsiaTheme="minorHAnsi" w:hAnsi="Times New Roman" w:cs="Times New Roman"/>
          <w:sz w:val="24"/>
          <w:szCs w:val="24"/>
          <w:lang w:eastAsia="en-US"/>
        </w:rPr>
        <w:t xml:space="preserve"> настоящего Порядка.</w:t>
      </w:r>
    </w:p>
    <w:p w14:paraId="5ABC392A"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3.3. При формировании Схемы учитывается тип, специализация НТО.</w:t>
      </w:r>
    </w:p>
    <w:p w14:paraId="01E9ED0F"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14:paraId="0638020A"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При определении специализации НТО учитываются следующие группы товаров:</w:t>
      </w:r>
    </w:p>
    <w:p w14:paraId="2DB2E5D8"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мясо, мясная гастрономия;</w:t>
      </w:r>
    </w:p>
    <w:p w14:paraId="43286062"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молоко, молочная продукция;</w:t>
      </w:r>
    </w:p>
    <w:p w14:paraId="7F0660C8"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рыба, рыбная продукция, морепродукты;</w:t>
      </w:r>
    </w:p>
    <w:p w14:paraId="32BBE4A0"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овощи, фрукты и ягоды;</w:t>
      </w:r>
    </w:p>
    <w:p w14:paraId="6D3E8D4A"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хлеб, хлебобулочная продукция;</w:t>
      </w:r>
    </w:p>
    <w:p w14:paraId="13BF2E72"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продовольственные товары (универсальная специализация, смешанный ассортимент продуктов питания);</w:t>
      </w:r>
    </w:p>
    <w:p w14:paraId="286587E2"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непродовольственные товары (универсальная специализация, смешанный ассортимент);</w:t>
      </w:r>
    </w:p>
    <w:p w14:paraId="5A1AB2FB"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продукция общественного питания в упакованном виде (полуфабрикаты, кулинарные изделия, хлебобулочные и кондитерские изделия и др.);</w:t>
      </w:r>
    </w:p>
    <w:p w14:paraId="4D5124C5"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печатная продукция;</w:t>
      </w:r>
    </w:p>
    <w:p w14:paraId="3CFC6E63"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товары народных художественных промыслов.</w:t>
      </w:r>
    </w:p>
    <w:p w14:paraId="3B23971E"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3.5. Схема - документ, включающий:</w:t>
      </w:r>
    </w:p>
    <w:p w14:paraId="5F693ADB"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графические изображения территорий населенных пунктов, входящих в состав муниципального образования, в масштабе 1:500-1:2000, на которые нанесены:</w:t>
      </w:r>
    </w:p>
    <w:p w14:paraId="6303BF0B"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места размещения существующих НТО и их идентификационные номера;</w:t>
      </w:r>
    </w:p>
    <w:p w14:paraId="21C500E2"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lastRenderedPageBreak/>
        <w:t>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14:paraId="1DBFA98F"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 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лица, осуществляющего торговую деятельность в НТО (за исключением проектных мест), и выполненную по форме согласно </w:t>
      </w:r>
      <w:hyperlink r:id="rId22" w:history="1">
        <w:r w:rsidRPr="00302763">
          <w:rPr>
            <w:rFonts w:ascii="Times New Roman" w:eastAsiaTheme="minorHAnsi" w:hAnsi="Times New Roman" w:cs="Times New Roman"/>
            <w:sz w:val="24"/>
            <w:szCs w:val="24"/>
            <w:lang w:eastAsia="en-US"/>
          </w:rPr>
          <w:t>приложению 1</w:t>
        </w:r>
      </w:hyperlink>
      <w:r w:rsidRPr="00302763">
        <w:rPr>
          <w:rFonts w:ascii="Times New Roman" w:eastAsiaTheme="minorHAnsi" w:hAnsi="Times New Roman" w:cs="Times New Roman"/>
          <w:sz w:val="24"/>
          <w:szCs w:val="24"/>
          <w:lang w:eastAsia="en-US"/>
        </w:rPr>
        <w:t xml:space="preserve"> к настоящему Порядку.</w:t>
      </w:r>
    </w:p>
    <w:p w14:paraId="5CD8830D"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3.6. Период размещения НТО устанавливается с учетом следующих особенностей:</w:t>
      </w:r>
    </w:p>
    <w:p w14:paraId="79287B16"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3" w:name="Par79"/>
      <w:bookmarkEnd w:id="3"/>
      <w:r w:rsidRPr="00302763">
        <w:rPr>
          <w:rFonts w:ascii="Times New Roman" w:eastAsiaTheme="minorHAnsi" w:hAnsi="Times New Roman" w:cs="Times New Roman"/>
          <w:sz w:val="24"/>
          <w:szCs w:val="24"/>
          <w:lang w:eastAsia="en-US"/>
        </w:rP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14:paraId="2106F461"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для торговых объектов, осуществляющих реализацию путинной (сезонной) рыбы - с 15 апреля по 31 мая;</w:t>
      </w:r>
    </w:p>
    <w:p w14:paraId="22D9EA9B"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для мест размещения бахчевых развалов - с 1 августа по 1 ноября;</w:t>
      </w:r>
    </w:p>
    <w:p w14:paraId="1D0A0D15"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4" w:name="Par82"/>
      <w:bookmarkEnd w:id="4"/>
      <w:r w:rsidRPr="00302763">
        <w:rPr>
          <w:rFonts w:ascii="Times New Roman" w:eastAsiaTheme="minorHAnsi" w:hAnsi="Times New Roman" w:cs="Times New Roman"/>
          <w:sz w:val="24"/>
          <w:szCs w:val="24"/>
          <w:lang w:eastAsia="en-US"/>
        </w:rPr>
        <w:t>- для мест размещения елочных базаров - с 20 декабря по 7 января.</w:t>
      </w:r>
    </w:p>
    <w:p w14:paraId="25A4B120" w14:textId="2AF3ABCB" w:rsidR="004A056F" w:rsidRPr="00302763" w:rsidRDefault="00302763"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Администрация Русско-Высоцкого сельского поселения </w:t>
      </w:r>
      <w:r w:rsidR="004A056F" w:rsidRPr="00302763">
        <w:rPr>
          <w:rFonts w:ascii="Times New Roman" w:eastAsiaTheme="minorHAnsi" w:hAnsi="Times New Roman" w:cs="Times New Roman"/>
          <w:sz w:val="24"/>
          <w:szCs w:val="24"/>
          <w:lang w:eastAsia="en-US"/>
        </w:rPr>
        <w:t>вправе устанавливать иные периоды размещения НТО по продаже отдельных видов сезонных товаров.</w:t>
      </w:r>
    </w:p>
    <w:p w14:paraId="3A2BF1F1"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Уполномоченным органам рекомендуется установить срок приема заявлений на размещение НТО по продаже сезонных товаров не ранее 1 месяца до начала предусмотренного периода размещения НТО.</w:t>
      </w:r>
    </w:p>
    <w:p w14:paraId="42ED71CF"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Период размещения НТО, за исключением предусмотренных в </w:t>
      </w:r>
      <w:hyperlink w:anchor="Par79" w:history="1">
        <w:r w:rsidRPr="00302763">
          <w:rPr>
            <w:rFonts w:ascii="Times New Roman" w:eastAsiaTheme="minorHAnsi" w:hAnsi="Times New Roman" w:cs="Times New Roman"/>
            <w:sz w:val="24"/>
            <w:szCs w:val="24"/>
            <w:lang w:eastAsia="en-US"/>
          </w:rPr>
          <w:t>абзацах втором</w:t>
        </w:r>
      </w:hyperlink>
      <w:r w:rsidRPr="00302763">
        <w:rPr>
          <w:rFonts w:ascii="Times New Roman" w:eastAsiaTheme="minorHAnsi" w:hAnsi="Times New Roman" w:cs="Times New Roman"/>
          <w:sz w:val="24"/>
          <w:szCs w:val="24"/>
          <w:lang w:eastAsia="en-US"/>
        </w:rPr>
        <w:t xml:space="preserve"> - </w:t>
      </w:r>
      <w:hyperlink w:anchor="Par82" w:history="1">
        <w:r w:rsidRPr="00302763">
          <w:rPr>
            <w:rFonts w:ascii="Times New Roman" w:eastAsiaTheme="minorHAnsi" w:hAnsi="Times New Roman" w:cs="Times New Roman"/>
            <w:sz w:val="24"/>
            <w:szCs w:val="24"/>
            <w:lang w:eastAsia="en-US"/>
          </w:rPr>
          <w:t>пятом</w:t>
        </w:r>
      </w:hyperlink>
      <w:r w:rsidRPr="00302763">
        <w:rPr>
          <w:rFonts w:ascii="Times New Roman" w:eastAsiaTheme="minorHAnsi" w:hAnsi="Times New Roman" w:cs="Times New Roman"/>
          <w:sz w:val="24"/>
          <w:szCs w:val="24"/>
          <w:lang w:eastAsia="en-US"/>
        </w:rPr>
        <w:t xml:space="preserve">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определяется Уполномоченным органом и составляет не более 10 лет. Правообладатель нестационарного торгового объекта, надлежащим образом исполнявший свои обязанности по размещению 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w:t>
      </w:r>
    </w:p>
    <w:p w14:paraId="2A33E213"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НТО, указанные в </w:t>
      </w:r>
      <w:hyperlink w:anchor="Par79" w:history="1">
        <w:r w:rsidRPr="00302763">
          <w:rPr>
            <w:rFonts w:ascii="Times New Roman" w:eastAsiaTheme="minorHAnsi" w:hAnsi="Times New Roman" w:cs="Times New Roman"/>
            <w:sz w:val="24"/>
            <w:szCs w:val="24"/>
            <w:lang w:eastAsia="en-US"/>
          </w:rPr>
          <w:t>абзацах втором</w:t>
        </w:r>
      </w:hyperlink>
      <w:r w:rsidRPr="00302763">
        <w:rPr>
          <w:rFonts w:ascii="Times New Roman" w:eastAsiaTheme="minorHAnsi" w:hAnsi="Times New Roman" w:cs="Times New Roman"/>
          <w:sz w:val="24"/>
          <w:szCs w:val="24"/>
          <w:lang w:eastAsia="en-US"/>
        </w:rPr>
        <w:t xml:space="preserve"> - </w:t>
      </w:r>
      <w:hyperlink w:anchor="Par82" w:history="1">
        <w:r w:rsidRPr="00302763">
          <w:rPr>
            <w:rFonts w:ascii="Times New Roman" w:eastAsiaTheme="minorHAnsi" w:hAnsi="Times New Roman" w:cs="Times New Roman"/>
            <w:sz w:val="24"/>
            <w:szCs w:val="24"/>
            <w:lang w:eastAsia="en-US"/>
          </w:rPr>
          <w:t>пятом</w:t>
        </w:r>
      </w:hyperlink>
      <w:r w:rsidRPr="00302763">
        <w:rPr>
          <w:rFonts w:ascii="Times New Roman" w:eastAsiaTheme="minorHAnsi" w:hAnsi="Times New Roman" w:cs="Times New Roman"/>
          <w:sz w:val="24"/>
          <w:szCs w:val="24"/>
          <w:lang w:eastAsia="en-US"/>
        </w:rPr>
        <w:t xml:space="preserve"> настоящего пункта, и иные НТО по продаже сезонных товаров подлежат демонтажу правообладателем НТО за свой счет в течение трех дней со дня окончания периода размещения НТО.</w:t>
      </w:r>
    </w:p>
    <w:p w14:paraId="2374BE82"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3.7. 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 НТО.</w:t>
      </w:r>
    </w:p>
    <w:p w14:paraId="50BD3F44"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соответствующими документами, подтверждающими право на их размещение.</w:t>
      </w:r>
    </w:p>
    <w:p w14:paraId="0730FCD5" w14:textId="1829420A"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В случае выявления НТО, не имеющего документа, подтверждающего право на его размещение, </w:t>
      </w:r>
      <w:r w:rsidR="00302763">
        <w:rPr>
          <w:rFonts w:ascii="Times New Roman" w:eastAsiaTheme="minorHAnsi" w:hAnsi="Times New Roman" w:cs="Times New Roman"/>
          <w:sz w:val="24"/>
          <w:szCs w:val="24"/>
          <w:lang w:eastAsia="en-US"/>
        </w:rPr>
        <w:t>администрация</w:t>
      </w:r>
      <w:r w:rsidR="00302763" w:rsidRPr="00302763">
        <w:rPr>
          <w:rFonts w:ascii="Times New Roman" w:eastAsiaTheme="minorHAnsi" w:hAnsi="Times New Roman" w:cs="Times New Roman"/>
          <w:sz w:val="24"/>
          <w:szCs w:val="24"/>
          <w:lang w:eastAsia="en-US"/>
        </w:rPr>
        <w:t xml:space="preserve"> Русско-Высоцкого сельского поселения</w:t>
      </w:r>
      <w:r w:rsidRPr="00302763">
        <w:rPr>
          <w:rFonts w:ascii="Times New Roman" w:eastAsiaTheme="minorHAnsi" w:hAnsi="Times New Roman" w:cs="Times New Roman"/>
          <w:sz w:val="24"/>
          <w:szCs w:val="24"/>
          <w:lang w:eastAsia="en-US"/>
        </w:rPr>
        <w:t xml:space="preserve"> направляет правообладателю НТО требование об освобождении земельного участка.</w:t>
      </w:r>
    </w:p>
    <w:p w14:paraId="7D6024C8" w14:textId="1608168E"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Правовой акт </w:t>
      </w:r>
      <w:r w:rsidR="00302763" w:rsidRPr="00302763">
        <w:rPr>
          <w:rFonts w:ascii="Times New Roman" w:eastAsiaTheme="minorHAnsi" w:hAnsi="Times New Roman" w:cs="Times New Roman"/>
          <w:sz w:val="24"/>
          <w:szCs w:val="24"/>
          <w:lang w:eastAsia="en-US"/>
        </w:rPr>
        <w:t>администрация Русско-Высоцкого сельского поселения</w:t>
      </w:r>
      <w:r w:rsidRPr="00302763">
        <w:rPr>
          <w:rFonts w:ascii="Times New Roman" w:eastAsiaTheme="minorHAnsi" w:hAnsi="Times New Roman" w:cs="Times New Roman"/>
          <w:sz w:val="24"/>
          <w:szCs w:val="24"/>
          <w:lang w:eastAsia="en-US"/>
        </w:rPr>
        <w:t>, на основании которого НТО был включен в Схему, является достаточным документом, подтверждающим право на размещение выявленного НТО.</w:t>
      </w:r>
    </w:p>
    <w:p w14:paraId="6C700FB4"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3.8. Проектирование новых мест размещения НТО осуществляется в соответствии с требованиями законодательства и с учетом настоящего Порядка.</w:t>
      </w:r>
    </w:p>
    <w:p w14:paraId="221760C2"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14:paraId="75E7A965"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w:t>
      </w:r>
      <w:r w:rsidRPr="00302763">
        <w:rPr>
          <w:rFonts w:ascii="Times New Roman" w:eastAsiaTheme="minorHAnsi" w:hAnsi="Times New Roman" w:cs="Times New Roman"/>
          <w:sz w:val="24"/>
          <w:szCs w:val="24"/>
          <w:lang w:eastAsia="en-US"/>
        </w:rP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p>
    <w:p w14:paraId="535A8D5D" w14:textId="42063041"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3.9. Включение в Схему нестационарных торговых объектов, расположенных на землях или земельных участках, в зданиях, строениях, сооружениях, находящихся в государственной собственности, осуществляется </w:t>
      </w:r>
      <w:r w:rsidR="009461FB" w:rsidRPr="00302763">
        <w:rPr>
          <w:rFonts w:ascii="Times New Roman" w:eastAsiaTheme="minorHAnsi" w:hAnsi="Times New Roman" w:cs="Times New Roman"/>
          <w:sz w:val="24"/>
          <w:szCs w:val="24"/>
          <w:lang w:eastAsia="en-US"/>
        </w:rPr>
        <w:t>администрацией Русско-Высоцкого сельского поселения</w:t>
      </w:r>
      <w:r w:rsidRPr="00302763">
        <w:rPr>
          <w:rFonts w:ascii="Times New Roman" w:eastAsiaTheme="minorHAnsi" w:hAnsi="Times New Roman" w:cs="Times New Roman"/>
          <w:sz w:val="24"/>
          <w:szCs w:val="24"/>
          <w:lang w:eastAsia="en-US"/>
        </w:rPr>
        <w:t xml:space="preserve"> по согласованию с федеральным органом исполнительной власти или органом исполнительной власти Ленинградской области, осуществляющими полномочия собственника имущества, в порядке, установленном </w:t>
      </w:r>
      <w:hyperlink r:id="rId23" w:history="1">
        <w:r w:rsidRPr="00302763">
          <w:rPr>
            <w:rFonts w:ascii="Times New Roman" w:eastAsiaTheme="minorHAnsi" w:hAnsi="Times New Roman" w:cs="Times New Roman"/>
            <w:sz w:val="24"/>
            <w:szCs w:val="24"/>
            <w:lang w:eastAsia="en-US"/>
          </w:rPr>
          <w:t>постановлением</w:t>
        </w:r>
      </w:hyperlink>
      <w:r w:rsidRPr="00302763">
        <w:rPr>
          <w:rFonts w:ascii="Times New Roman" w:eastAsiaTheme="minorHAnsi" w:hAnsi="Times New Roman" w:cs="Times New Roman"/>
          <w:sz w:val="24"/>
          <w:szCs w:val="24"/>
          <w:lang w:eastAsia="en-US"/>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53EE046C"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6D2C82B1" w14:textId="77777777" w:rsidR="004A056F" w:rsidRPr="00302763" w:rsidRDefault="004A056F" w:rsidP="00302763">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302763">
        <w:rPr>
          <w:rFonts w:ascii="Times New Roman" w:eastAsiaTheme="minorHAnsi" w:hAnsi="Times New Roman" w:cs="Times New Roman"/>
          <w:b/>
          <w:bCs/>
          <w:sz w:val="24"/>
          <w:szCs w:val="24"/>
          <w:lang w:eastAsia="en-US"/>
        </w:rPr>
        <w:t>4. Порядок утверждения Схемы</w:t>
      </w:r>
    </w:p>
    <w:p w14:paraId="5F9EA9E0"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64E7CDAA" w14:textId="132033A9"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4.1. Комиссия по вопросам размещения НТО (далее - комиссия) - коллегиальный орган, образуемый на основании правового акта </w:t>
      </w:r>
      <w:r w:rsidR="009461FB" w:rsidRPr="00302763">
        <w:rPr>
          <w:rFonts w:ascii="Times New Roman" w:eastAsiaTheme="minorHAnsi" w:hAnsi="Times New Roman" w:cs="Times New Roman"/>
          <w:sz w:val="24"/>
          <w:szCs w:val="24"/>
          <w:lang w:eastAsia="en-US"/>
        </w:rPr>
        <w:t xml:space="preserve">администрации Русско-Высоцкого сельского поселения </w:t>
      </w:r>
      <w:r w:rsidRPr="00302763">
        <w:rPr>
          <w:rFonts w:ascii="Times New Roman" w:eastAsiaTheme="minorHAnsi" w:hAnsi="Times New Roman" w:cs="Times New Roman"/>
          <w:sz w:val="24"/>
          <w:szCs w:val="24"/>
          <w:lang w:eastAsia="en-US"/>
        </w:rPr>
        <w:t xml:space="preserve">для разработки проекта Схемы на территории </w:t>
      </w:r>
      <w:r w:rsidR="009461FB" w:rsidRPr="00302763">
        <w:rPr>
          <w:rFonts w:ascii="Times New Roman" w:eastAsiaTheme="minorHAnsi" w:hAnsi="Times New Roman" w:cs="Times New Roman"/>
          <w:sz w:val="24"/>
          <w:szCs w:val="24"/>
          <w:lang w:eastAsia="en-US"/>
        </w:rPr>
        <w:t>сельского поселения</w:t>
      </w:r>
      <w:r w:rsidRPr="00302763">
        <w:rPr>
          <w:rFonts w:ascii="Times New Roman" w:eastAsiaTheme="minorHAnsi" w:hAnsi="Times New Roman" w:cs="Times New Roman"/>
          <w:sz w:val="24"/>
          <w:szCs w:val="24"/>
          <w:lang w:eastAsia="en-US"/>
        </w:rPr>
        <w:t>, внесения изменений в утвержденную Схему, рассмотрения заявлений о предоставлении права на размещение НТО, выполнения иных функций, предусмотренных положением о комиссии, в состав которой могут входить по согласованию представители территориальных органов Управления Федеральной службы по надзору в сфере защиты прав потребителей и благополучия человека по Ленинградской области, территориальных подразделений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территориальных подразделений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жилищно-коммунального хозяйства и благоустройства, развития предпринимательства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14:paraId="2BC9E40D"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B3E92C6" w14:textId="01B367D6"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4.2. Разработанный проект Схемы после согласования комиссией утверждается нормативным правовым актом </w:t>
      </w:r>
      <w:r w:rsidR="009461FB" w:rsidRPr="00302763">
        <w:rPr>
          <w:rFonts w:ascii="Times New Roman" w:eastAsiaTheme="minorHAnsi" w:hAnsi="Times New Roman" w:cs="Times New Roman"/>
          <w:sz w:val="24"/>
          <w:szCs w:val="24"/>
          <w:lang w:eastAsia="en-US"/>
        </w:rPr>
        <w:t>администрации Русско-Высоцкого сельского поселения</w:t>
      </w:r>
      <w:r w:rsidRPr="00302763">
        <w:rPr>
          <w:rFonts w:ascii="Times New Roman" w:eastAsiaTheme="minorHAnsi" w:hAnsi="Times New Roman" w:cs="Times New Roman"/>
          <w:sz w:val="24"/>
          <w:szCs w:val="24"/>
          <w:lang w:eastAsia="en-US"/>
        </w:rPr>
        <w:t>.</w:t>
      </w:r>
    </w:p>
    <w:p w14:paraId="2A919DC8"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4.3. Утвержденная Схема носит бессрочный характер.</w:t>
      </w:r>
    </w:p>
    <w:p w14:paraId="2F5ED235" w14:textId="2B09EB55"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4.4. 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w:t>
      </w:r>
      <w:r w:rsidR="009461FB" w:rsidRPr="00302763">
        <w:rPr>
          <w:rFonts w:ascii="Times New Roman" w:eastAsiaTheme="minorHAnsi" w:hAnsi="Times New Roman" w:cs="Times New Roman"/>
          <w:sz w:val="24"/>
          <w:szCs w:val="24"/>
          <w:lang w:eastAsia="en-US"/>
        </w:rPr>
        <w:t xml:space="preserve">администрации Русско-Высоцкого сельского поселения </w:t>
      </w:r>
      <w:r w:rsidRPr="00302763">
        <w:rPr>
          <w:rFonts w:ascii="Times New Roman" w:eastAsiaTheme="minorHAnsi" w:hAnsi="Times New Roman" w:cs="Times New Roman"/>
          <w:sz w:val="24"/>
          <w:szCs w:val="24"/>
          <w:lang w:eastAsia="en-US"/>
        </w:rPr>
        <w:t>в информационно-телекоммуникационной сети "Интернет" для ознакомления заинтересованными лицами.</w:t>
      </w:r>
    </w:p>
    <w:p w14:paraId="63B2F8D8"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4.5. Копия правового акта Уполномоченного органа об утверждении Схемы, а также Схема, за исключением ее текстовой части, направляются в комитет по развитию малого, среднего бизнеса и потребительского рынка Ленинградской области (далее - Комитет) в формате .pdf, текстовая часть Схемы - в формате .xls (.xlsx) в течение семи рабочих дней со дня утверждения Схемы.</w:t>
      </w:r>
    </w:p>
    <w:p w14:paraId="64015C25"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Указанные в настоящем пункте документы направляются в Комитет посредством системы электронного документооборота Ленинградской области. При этом органы местного самоуправления поселений направляют указанные документы через органы местного самоуправления соответствующего муниципального района.</w:t>
      </w:r>
    </w:p>
    <w:p w14:paraId="2338E3F1"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588D48A0" w14:textId="77777777" w:rsidR="004A056F" w:rsidRPr="00302763" w:rsidRDefault="004A056F" w:rsidP="00302763">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302763">
        <w:rPr>
          <w:rFonts w:ascii="Times New Roman" w:eastAsiaTheme="minorHAnsi" w:hAnsi="Times New Roman" w:cs="Times New Roman"/>
          <w:b/>
          <w:bCs/>
          <w:sz w:val="24"/>
          <w:szCs w:val="24"/>
          <w:lang w:eastAsia="en-US"/>
        </w:rPr>
        <w:t>5. Порядок внесения изменений в утвержденные Схемы</w:t>
      </w:r>
    </w:p>
    <w:p w14:paraId="3F28052E"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7D5B947E"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5.1. Изменения в Схему вносятся в следующих случаях:</w:t>
      </w:r>
    </w:p>
    <w:p w14:paraId="3D5C9D5C"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5.1.1. Истечение периода размещения существующего НТО, включенного в Схему;</w:t>
      </w:r>
    </w:p>
    <w:p w14:paraId="250DA85E"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5.1.2. Отказ правообладателя НТО от дальнейшего использования права размещения НТО;</w:t>
      </w:r>
    </w:p>
    <w:p w14:paraId="1800DEBD"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5.1.3. Признание правового акта Уполномоченного органа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или иного судебного акта, в соответствии с которым требуется внесение изменений в Схему;</w:t>
      </w:r>
    </w:p>
    <w:p w14:paraId="746DC229"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5.1.4.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 в Схему;</w:t>
      </w:r>
    </w:p>
    <w:p w14:paraId="31BEA65E" w14:textId="2440D1DB"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5.1.5. Необходимость до истечения периода размещения НТО исключения места размещения НТО из Схемы в связи с реализацией мероприятий, предусмотренных утвержденными правилами землепользования и застройки муниципального образования, генеральным планом муниципального образования, проектом планировки территории 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размещения НТО и включается "компенсационное место" (альтернативный вариант места размещения НТО).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правообладателю НТО. При разработке изменений, вносимых в Схему в связи с исключением места размещения НТО, правообладателю НТО предлагается не менее двух различных вариантов мест размещения НТО взамен имеющегося. Правообладатель НТО вправе в инициативном порядке самостоятельно подобрать компенсационное место в соответствии с требованиями к размещению НТО и обратиться в </w:t>
      </w:r>
      <w:r w:rsidR="00302763">
        <w:rPr>
          <w:rFonts w:ascii="Times New Roman" w:eastAsiaTheme="minorHAnsi" w:hAnsi="Times New Roman" w:cs="Times New Roman"/>
          <w:sz w:val="24"/>
          <w:szCs w:val="24"/>
          <w:lang w:eastAsia="en-US"/>
        </w:rPr>
        <w:t>администрацию</w:t>
      </w:r>
      <w:r w:rsidR="00302763" w:rsidRPr="00302763">
        <w:rPr>
          <w:rFonts w:ascii="Times New Roman" w:eastAsiaTheme="minorHAnsi" w:hAnsi="Times New Roman" w:cs="Times New Roman"/>
          <w:sz w:val="24"/>
          <w:szCs w:val="24"/>
          <w:lang w:eastAsia="en-US"/>
        </w:rPr>
        <w:t xml:space="preserve"> Русско-Высоцкого сельского поселения</w:t>
      </w:r>
      <w:r w:rsidRPr="00302763">
        <w:rPr>
          <w:rFonts w:ascii="Times New Roman" w:eastAsiaTheme="minorHAnsi" w:hAnsi="Times New Roman" w:cs="Times New Roman"/>
          <w:sz w:val="24"/>
          <w:szCs w:val="24"/>
          <w:lang w:eastAsia="en-US"/>
        </w:rPr>
        <w:t xml:space="preserve"> с заявлением о включении данного места размещения НТО в Схему;</w:t>
      </w:r>
    </w:p>
    <w:p w14:paraId="7A012735"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5.1.6. Приведение утвержденных Схем в соответствие настоящему Порядку, а также в связи с изменением сведений о правообладателе НТО и(или) реквизитов документов на размещение НТО;</w:t>
      </w:r>
    </w:p>
    <w:p w14:paraId="194A0BE6"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5.1.7. Принятие комиссией решения по результатам рассмотрения заявлений от:</w:t>
      </w:r>
    </w:p>
    <w:p w14:paraId="48B742E8"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правообладателя НТО, включенного в Схему, о продлении срока размещения НТО, об изменении вида, площади и(или) специализации НТО;</w:t>
      </w:r>
    </w:p>
    <w:p w14:paraId="398E9BA5"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заинтересованного лица о предоставлении права на размещение НТО в месте размещения, предусмотренном Схемой;</w:t>
      </w:r>
    </w:p>
    <w:p w14:paraId="2EF5C8DB"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заинтересованного лица о включении в Схему места размещения НТО, ранее не предусмотренного Схемой (далее - заявители), в том числе компенсационного места.</w:t>
      </w:r>
    </w:p>
    <w:p w14:paraId="26275114" w14:textId="2C9B9CF1"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5.2. </w:t>
      </w:r>
      <w:r w:rsidR="009461FB" w:rsidRPr="00302763">
        <w:rPr>
          <w:rFonts w:ascii="Times New Roman" w:eastAsiaTheme="minorHAnsi" w:hAnsi="Times New Roman" w:cs="Times New Roman"/>
          <w:sz w:val="24"/>
          <w:szCs w:val="24"/>
          <w:lang w:eastAsia="en-US"/>
        </w:rPr>
        <w:t xml:space="preserve">Администрация Русско-Высоцкого сельского поселения </w:t>
      </w:r>
      <w:r w:rsidRPr="00302763">
        <w:rPr>
          <w:rFonts w:ascii="Times New Roman" w:eastAsiaTheme="minorHAnsi" w:hAnsi="Times New Roman" w:cs="Times New Roman"/>
          <w:sz w:val="24"/>
          <w:szCs w:val="24"/>
          <w:lang w:eastAsia="en-US"/>
        </w:rPr>
        <w:t>на основании решения комиссии принимает решение о внесении изменений в Схему в форме правового акта.</w:t>
      </w:r>
    </w:p>
    <w:p w14:paraId="4D5E25BC"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5.3. Состав и последовательность процедур по рассмотрению заявлений заинтересованных лиц, связанных с включением в Схему мест размещения НТО, внесением в Схему изменений, предоставлением права на размещение НТО в местах размещения, предусмотренных Схемой, регулируются муниципальными правовыми актами, в том числе административным регламентом предоставления муниципальной услуги по предоставлению права на размещение НТО.</w:t>
      </w:r>
    </w:p>
    <w:p w14:paraId="2FDA835A"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5.4. Не допускается отказ во включении в Схему мест размещения НТО, предлагаемых заинтересованными лицами, а также исключение из Схемы существующих НТО по соображениям нецелесообразности их функционирования.</w:t>
      </w:r>
    </w:p>
    <w:p w14:paraId="6CEDD64E" w14:textId="6CAEBE6C"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5.5.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w:t>
      </w:r>
      <w:r w:rsidR="009461FB" w:rsidRPr="00302763">
        <w:rPr>
          <w:rFonts w:ascii="Times New Roman" w:eastAsiaTheme="minorHAnsi" w:hAnsi="Times New Roman" w:cs="Times New Roman"/>
          <w:sz w:val="24"/>
          <w:szCs w:val="24"/>
          <w:lang w:eastAsia="en-US"/>
        </w:rPr>
        <w:t xml:space="preserve">администрации Русско-Высоцкого сельского поселения </w:t>
      </w:r>
      <w:r w:rsidRPr="00302763">
        <w:rPr>
          <w:rFonts w:ascii="Times New Roman" w:eastAsiaTheme="minorHAnsi" w:hAnsi="Times New Roman" w:cs="Times New Roman"/>
          <w:sz w:val="24"/>
          <w:szCs w:val="24"/>
          <w:lang w:eastAsia="en-US"/>
        </w:rPr>
        <w:t>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правового акта (выписка из правового акта в соответствующей части) с приложениями направляется (вручается) заявителю в срок не позднее пяти дней с даты вступления в силу.</w:t>
      </w:r>
    </w:p>
    <w:p w14:paraId="7B435A87" w14:textId="60769112"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 xml:space="preserve">5.6. Копия правового акта </w:t>
      </w:r>
      <w:r w:rsidR="00302763" w:rsidRPr="00302763">
        <w:rPr>
          <w:rFonts w:ascii="Times New Roman" w:eastAsiaTheme="minorHAnsi" w:hAnsi="Times New Roman" w:cs="Times New Roman"/>
          <w:sz w:val="24"/>
          <w:szCs w:val="24"/>
          <w:lang w:eastAsia="en-US"/>
        </w:rPr>
        <w:t xml:space="preserve">администрации Русско-Высоцкого сельского поселения </w:t>
      </w:r>
      <w:r w:rsidRPr="00302763">
        <w:rPr>
          <w:rFonts w:ascii="Times New Roman" w:eastAsiaTheme="minorHAnsi" w:hAnsi="Times New Roman" w:cs="Times New Roman"/>
          <w:sz w:val="24"/>
          <w:szCs w:val="24"/>
          <w:lang w:eastAsia="en-US"/>
        </w:rPr>
        <w:t>о внесении изменений в Схему, а также актуальная версия Схемы (с учетом внесенных изменений), за исключением ее текстовой части, направляются в Комитет в формате .pdf, текстовая часть актуальной версии Схемы - в формате .xls (.xlsx) в течение семи рабочих дней со дня внесения изменений в Схему.</w:t>
      </w:r>
    </w:p>
    <w:p w14:paraId="61F4F855"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02763">
        <w:rPr>
          <w:rFonts w:ascii="Times New Roman" w:eastAsiaTheme="minorHAnsi" w:hAnsi="Times New Roman" w:cs="Times New Roman"/>
          <w:sz w:val="24"/>
          <w:szCs w:val="24"/>
          <w:lang w:eastAsia="en-US"/>
        </w:rPr>
        <w:t>Указанные в настоящем пункте документы направляются в Комитет посредством системы электронного документооборота Ленинградской области. При этом органы местного самоуправления поселений направляют указанные документы через органы местного самоуправления соответствующего муниципального района.</w:t>
      </w:r>
    </w:p>
    <w:p w14:paraId="0DE7C87F"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10036E08" w14:textId="77777777" w:rsidR="004A056F" w:rsidRPr="00302763" w:rsidRDefault="004A056F" w:rsidP="0030276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3B5A5FFA" w14:textId="77777777" w:rsidR="00980F29" w:rsidRPr="00302763" w:rsidRDefault="00980F29" w:rsidP="00302763">
      <w:pPr>
        <w:spacing w:after="0" w:line="240" w:lineRule="auto"/>
        <w:ind w:firstLine="567"/>
        <w:jc w:val="both"/>
        <w:rPr>
          <w:rFonts w:ascii="Times New Roman" w:eastAsia="Times New Roman" w:hAnsi="Times New Roman" w:cs="Times New Roman"/>
          <w:color w:val="231F20"/>
          <w:sz w:val="24"/>
          <w:szCs w:val="24"/>
        </w:rPr>
      </w:pPr>
    </w:p>
    <w:p w14:paraId="1520DBE8" w14:textId="77777777" w:rsidR="00980F29" w:rsidRPr="00302763" w:rsidRDefault="00980F29" w:rsidP="00302763">
      <w:pPr>
        <w:tabs>
          <w:tab w:val="left" w:pos="1860"/>
        </w:tabs>
        <w:spacing w:after="0"/>
        <w:rPr>
          <w:rFonts w:ascii="Times New Roman" w:hAnsi="Times New Roman" w:cs="Times New Roman"/>
          <w:sz w:val="24"/>
          <w:szCs w:val="24"/>
        </w:rPr>
        <w:sectPr w:rsidR="00980F29" w:rsidRPr="00302763" w:rsidSect="00E80436">
          <w:pgSz w:w="11905" w:h="16838"/>
          <w:pgMar w:top="709" w:right="709" w:bottom="284" w:left="1418" w:header="0" w:footer="0" w:gutter="0"/>
          <w:cols w:space="720"/>
        </w:sectPr>
      </w:pPr>
    </w:p>
    <w:p w14:paraId="4337018A" w14:textId="77777777" w:rsidR="00980F29" w:rsidRPr="00C675D2" w:rsidRDefault="00980F29" w:rsidP="00980F29">
      <w:pPr>
        <w:pStyle w:val="ConsPlusNormal0"/>
        <w:jc w:val="right"/>
        <w:rPr>
          <w:rFonts w:ascii="Times New Roman" w:hAnsi="Times New Roman" w:cs="Times New Roman"/>
          <w:sz w:val="20"/>
        </w:rPr>
      </w:pPr>
      <w:r w:rsidRPr="00C675D2">
        <w:rPr>
          <w:rFonts w:ascii="Times New Roman" w:hAnsi="Times New Roman" w:cs="Times New Roman"/>
          <w:sz w:val="20"/>
        </w:rPr>
        <w:t xml:space="preserve">к </w:t>
      </w:r>
      <w:r w:rsidR="00B00BF1" w:rsidRPr="00C675D2">
        <w:rPr>
          <w:rFonts w:ascii="Times New Roman" w:hAnsi="Times New Roman" w:cs="Times New Roman"/>
          <w:sz w:val="20"/>
        </w:rPr>
        <w:t>П</w:t>
      </w:r>
      <w:r w:rsidRPr="00C675D2">
        <w:rPr>
          <w:rFonts w:ascii="Times New Roman" w:hAnsi="Times New Roman" w:cs="Times New Roman"/>
          <w:sz w:val="20"/>
        </w:rPr>
        <w:t>орядку разработки и утверждения</w:t>
      </w:r>
    </w:p>
    <w:p w14:paraId="3042DC35" w14:textId="77777777" w:rsidR="00980F29" w:rsidRPr="00C675D2" w:rsidRDefault="00980F29" w:rsidP="00980F29">
      <w:pPr>
        <w:pStyle w:val="ConsPlusNormal0"/>
        <w:jc w:val="right"/>
        <w:rPr>
          <w:rFonts w:ascii="Times New Roman" w:hAnsi="Times New Roman" w:cs="Times New Roman"/>
          <w:sz w:val="20"/>
        </w:rPr>
      </w:pPr>
      <w:r w:rsidRPr="00C675D2">
        <w:rPr>
          <w:rFonts w:ascii="Times New Roman" w:hAnsi="Times New Roman" w:cs="Times New Roman"/>
          <w:sz w:val="20"/>
        </w:rPr>
        <w:t>схем размещения нестационарных торговых</w:t>
      </w:r>
    </w:p>
    <w:p w14:paraId="1006A543" w14:textId="2BF02CD9" w:rsidR="00B00BF1" w:rsidRPr="00C675D2" w:rsidRDefault="00980F29" w:rsidP="00980F29">
      <w:pPr>
        <w:pStyle w:val="ConsPlusNormal0"/>
        <w:jc w:val="right"/>
        <w:rPr>
          <w:rFonts w:ascii="Times New Roman" w:hAnsi="Times New Roman" w:cs="Times New Roman"/>
          <w:sz w:val="20"/>
        </w:rPr>
      </w:pPr>
      <w:r w:rsidRPr="00C675D2">
        <w:rPr>
          <w:rFonts w:ascii="Times New Roman" w:hAnsi="Times New Roman" w:cs="Times New Roman"/>
          <w:sz w:val="20"/>
        </w:rPr>
        <w:t>объектов на территории</w:t>
      </w:r>
      <w:r w:rsidR="00B00BF1" w:rsidRPr="00C675D2">
        <w:rPr>
          <w:rFonts w:ascii="Times New Roman" w:hAnsi="Times New Roman" w:cs="Times New Roman"/>
          <w:sz w:val="20"/>
        </w:rPr>
        <w:t xml:space="preserve"> Русско-Высоцкое</w:t>
      </w:r>
    </w:p>
    <w:p w14:paraId="69FEC42B" w14:textId="77777777" w:rsidR="00980F29" w:rsidRPr="00C675D2" w:rsidRDefault="00980F29" w:rsidP="00980F29">
      <w:pPr>
        <w:pStyle w:val="ConsPlusNormal0"/>
        <w:jc w:val="right"/>
        <w:rPr>
          <w:rFonts w:ascii="Times New Roman" w:hAnsi="Times New Roman" w:cs="Times New Roman"/>
          <w:sz w:val="20"/>
        </w:rPr>
      </w:pPr>
      <w:r w:rsidRPr="00C675D2">
        <w:rPr>
          <w:rFonts w:ascii="Times New Roman" w:hAnsi="Times New Roman" w:cs="Times New Roman"/>
          <w:sz w:val="20"/>
        </w:rPr>
        <w:t xml:space="preserve"> сельско</w:t>
      </w:r>
      <w:r w:rsidR="00B00BF1" w:rsidRPr="00C675D2">
        <w:rPr>
          <w:rFonts w:ascii="Times New Roman" w:hAnsi="Times New Roman" w:cs="Times New Roman"/>
          <w:sz w:val="20"/>
        </w:rPr>
        <w:t>е</w:t>
      </w:r>
      <w:r w:rsidRPr="00C675D2">
        <w:rPr>
          <w:rFonts w:ascii="Times New Roman" w:hAnsi="Times New Roman" w:cs="Times New Roman"/>
          <w:sz w:val="20"/>
        </w:rPr>
        <w:t xml:space="preserve"> поселени</w:t>
      </w:r>
      <w:r w:rsidR="00B00BF1" w:rsidRPr="00C675D2">
        <w:rPr>
          <w:rFonts w:ascii="Times New Roman" w:hAnsi="Times New Roman" w:cs="Times New Roman"/>
          <w:sz w:val="20"/>
        </w:rPr>
        <w:t>е</w:t>
      </w:r>
    </w:p>
    <w:p w14:paraId="6DB894BD" w14:textId="77777777" w:rsidR="00B00BF1" w:rsidRPr="00E92099" w:rsidRDefault="00B00BF1" w:rsidP="00980F29">
      <w:pPr>
        <w:pStyle w:val="ConsPlusNormal0"/>
        <w:jc w:val="right"/>
        <w:rPr>
          <w:rFonts w:ascii="Times New Roman" w:hAnsi="Times New Roman" w:cs="Times New Roman"/>
        </w:rPr>
      </w:pPr>
    </w:p>
    <w:p w14:paraId="5D2EFECF" w14:textId="77777777" w:rsidR="00980F29" w:rsidRPr="00B00BF1" w:rsidRDefault="00980F29" w:rsidP="00B00BF1">
      <w:pPr>
        <w:pStyle w:val="ConsPlusNormal0"/>
        <w:jc w:val="center"/>
        <w:rPr>
          <w:rFonts w:ascii="Times New Roman" w:hAnsi="Times New Roman" w:cs="Times New Roman"/>
          <w:b/>
        </w:rPr>
      </w:pPr>
      <w:r w:rsidRPr="00B00BF1">
        <w:rPr>
          <w:rFonts w:ascii="Times New Roman" w:hAnsi="Times New Roman" w:cs="Times New Roman"/>
          <w:b/>
        </w:rPr>
        <w:t>Схема</w:t>
      </w:r>
    </w:p>
    <w:p w14:paraId="3D4369FB" w14:textId="77777777" w:rsidR="004A056F" w:rsidRDefault="00980F29" w:rsidP="00B00BF1">
      <w:pPr>
        <w:pStyle w:val="ConsPlusNormal0"/>
        <w:jc w:val="center"/>
        <w:rPr>
          <w:rFonts w:ascii="Times New Roman" w:hAnsi="Times New Roman" w:cs="Times New Roman"/>
          <w:b/>
        </w:rPr>
      </w:pPr>
      <w:r w:rsidRPr="00B00BF1">
        <w:rPr>
          <w:rFonts w:ascii="Times New Roman" w:hAnsi="Times New Roman" w:cs="Times New Roman"/>
          <w:b/>
        </w:rPr>
        <w:t>размещения нестационарных торговых объектов на территории</w:t>
      </w:r>
      <w:r w:rsidR="004A056F">
        <w:rPr>
          <w:rFonts w:ascii="Times New Roman" w:hAnsi="Times New Roman" w:cs="Times New Roman"/>
          <w:b/>
        </w:rPr>
        <w:t xml:space="preserve"> </w:t>
      </w:r>
      <w:r w:rsidR="00B00BF1">
        <w:rPr>
          <w:rFonts w:ascii="Times New Roman" w:hAnsi="Times New Roman" w:cs="Times New Roman"/>
          <w:b/>
        </w:rPr>
        <w:t>Русско-Высоцко</w:t>
      </w:r>
      <w:r w:rsidR="004A056F">
        <w:rPr>
          <w:rFonts w:ascii="Times New Roman" w:hAnsi="Times New Roman" w:cs="Times New Roman"/>
          <w:b/>
        </w:rPr>
        <w:t>го сельского поселения</w:t>
      </w:r>
      <w:r w:rsidR="00B00BF1">
        <w:rPr>
          <w:rFonts w:ascii="Times New Roman" w:hAnsi="Times New Roman" w:cs="Times New Roman"/>
          <w:b/>
        </w:rPr>
        <w:t xml:space="preserve"> </w:t>
      </w:r>
    </w:p>
    <w:p w14:paraId="6EF2379E" w14:textId="5E458445" w:rsidR="00980F29" w:rsidRPr="00B00BF1" w:rsidRDefault="004A056F" w:rsidP="00B00BF1">
      <w:pPr>
        <w:pStyle w:val="ConsPlusNormal0"/>
        <w:jc w:val="center"/>
        <w:rPr>
          <w:rFonts w:ascii="Times New Roman" w:hAnsi="Times New Roman" w:cs="Times New Roman"/>
          <w:b/>
        </w:rPr>
      </w:pPr>
      <w:r>
        <w:rPr>
          <w:rFonts w:ascii="Times New Roman" w:hAnsi="Times New Roman" w:cs="Times New Roman"/>
          <w:b/>
        </w:rPr>
        <w:t>Ломоносовского муниципального</w:t>
      </w:r>
      <w:r w:rsidR="00B00BF1">
        <w:rPr>
          <w:rFonts w:ascii="Times New Roman" w:hAnsi="Times New Roman" w:cs="Times New Roman"/>
          <w:b/>
        </w:rPr>
        <w:t xml:space="preserve"> район</w:t>
      </w:r>
      <w:r>
        <w:rPr>
          <w:rFonts w:ascii="Times New Roman" w:hAnsi="Times New Roman" w:cs="Times New Roman"/>
          <w:b/>
        </w:rPr>
        <w:t>а</w:t>
      </w:r>
      <w:r w:rsidR="00B00BF1">
        <w:rPr>
          <w:rFonts w:ascii="Times New Roman" w:hAnsi="Times New Roman" w:cs="Times New Roman"/>
          <w:b/>
        </w:rPr>
        <w:t xml:space="preserve"> </w:t>
      </w:r>
      <w:r w:rsidR="00980F29" w:rsidRPr="00B00BF1">
        <w:rPr>
          <w:rFonts w:ascii="Times New Roman" w:hAnsi="Times New Roman" w:cs="Times New Roman"/>
          <w:b/>
        </w:rPr>
        <w:t>Ленинградской области</w:t>
      </w: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61"/>
        <w:gridCol w:w="680"/>
        <w:gridCol w:w="1077"/>
        <w:gridCol w:w="964"/>
        <w:gridCol w:w="1020"/>
        <w:gridCol w:w="737"/>
        <w:gridCol w:w="1304"/>
        <w:gridCol w:w="1417"/>
        <w:gridCol w:w="2268"/>
        <w:gridCol w:w="737"/>
        <w:gridCol w:w="737"/>
      </w:tblGrid>
      <w:tr w:rsidR="00980F29" w:rsidRPr="00E92099" w14:paraId="3F1E9B44" w14:textId="77777777" w:rsidTr="00980F29">
        <w:tc>
          <w:tcPr>
            <w:tcW w:w="5386" w:type="dxa"/>
            <w:gridSpan w:val="5"/>
          </w:tcPr>
          <w:p w14:paraId="5D4CA23B"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Информация о НТО</w:t>
            </w:r>
          </w:p>
        </w:tc>
        <w:tc>
          <w:tcPr>
            <w:tcW w:w="3061" w:type="dxa"/>
            <w:gridSpan w:val="3"/>
          </w:tcPr>
          <w:p w14:paraId="5FF898C2"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Информация о хозяйствующем субъекте, осуществляющем торговую деятельность в НТО</w:t>
            </w:r>
          </w:p>
        </w:tc>
        <w:tc>
          <w:tcPr>
            <w:tcW w:w="1417" w:type="dxa"/>
            <w:vMerge w:val="restart"/>
          </w:tcPr>
          <w:p w14:paraId="5F0936D2"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Реквизиты документов на размещение НТО</w:t>
            </w:r>
          </w:p>
        </w:tc>
        <w:tc>
          <w:tcPr>
            <w:tcW w:w="2268" w:type="dxa"/>
            <w:vMerge w:val="restart"/>
          </w:tcPr>
          <w:p w14:paraId="7F890927"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Является ли хозяйствующий субъект, осуществляющий торговую деятельность в НТО, субъектом малого и(или) среднего предпринимательства (да/нет)</w:t>
            </w:r>
          </w:p>
        </w:tc>
        <w:tc>
          <w:tcPr>
            <w:tcW w:w="1474" w:type="dxa"/>
            <w:gridSpan w:val="2"/>
          </w:tcPr>
          <w:p w14:paraId="47310877"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Период размещения НТО</w:t>
            </w:r>
          </w:p>
        </w:tc>
      </w:tr>
      <w:tr w:rsidR="00980F29" w:rsidRPr="00E92099" w14:paraId="6BEB0699" w14:textId="77777777" w:rsidTr="00980F29">
        <w:tc>
          <w:tcPr>
            <w:tcW w:w="1304" w:type="dxa"/>
          </w:tcPr>
          <w:p w14:paraId="143757F9"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Идентификационный номер НТО</w:t>
            </w:r>
          </w:p>
        </w:tc>
        <w:tc>
          <w:tcPr>
            <w:tcW w:w="1361" w:type="dxa"/>
          </w:tcPr>
          <w:p w14:paraId="2A369DE3"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Место размещения НТО (адресный ориентир)</w:t>
            </w:r>
          </w:p>
        </w:tc>
        <w:tc>
          <w:tcPr>
            <w:tcW w:w="680" w:type="dxa"/>
          </w:tcPr>
          <w:p w14:paraId="0C53CA4F"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Вид НТО</w:t>
            </w:r>
          </w:p>
        </w:tc>
        <w:tc>
          <w:tcPr>
            <w:tcW w:w="1077" w:type="dxa"/>
          </w:tcPr>
          <w:p w14:paraId="0584FF10"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Площадь НТО</w:t>
            </w:r>
          </w:p>
        </w:tc>
        <w:tc>
          <w:tcPr>
            <w:tcW w:w="964" w:type="dxa"/>
          </w:tcPr>
          <w:p w14:paraId="5A39AB6E"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Специализация НТО</w:t>
            </w:r>
          </w:p>
        </w:tc>
        <w:tc>
          <w:tcPr>
            <w:tcW w:w="1020" w:type="dxa"/>
          </w:tcPr>
          <w:p w14:paraId="717271A6"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Наименование</w:t>
            </w:r>
          </w:p>
        </w:tc>
        <w:tc>
          <w:tcPr>
            <w:tcW w:w="737" w:type="dxa"/>
          </w:tcPr>
          <w:p w14:paraId="4E7EF393"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ИНН</w:t>
            </w:r>
          </w:p>
        </w:tc>
        <w:tc>
          <w:tcPr>
            <w:tcW w:w="1304" w:type="dxa"/>
          </w:tcPr>
          <w:p w14:paraId="77533B6C"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Телефон (по желанию)</w:t>
            </w:r>
          </w:p>
        </w:tc>
        <w:tc>
          <w:tcPr>
            <w:tcW w:w="1417" w:type="dxa"/>
            <w:vMerge/>
          </w:tcPr>
          <w:p w14:paraId="4F1B8316" w14:textId="77777777" w:rsidR="00980F29" w:rsidRPr="00E92099" w:rsidRDefault="00980F29" w:rsidP="00980F29">
            <w:pPr>
              <w:rPr>
                <w:rFonts w:ascii="Times New Roman" w:hAnsi="Times New Roman" w:cs="Times New Roman"/>
              </w:rPr>
            </w:pPr>
          </w:p>
        </w:tc>
        <w:tc>
          <w:tcPr>
            <w:tcW w:w="2268" w:type="dxa"/>
            <w:vMerge/>
          </w:tcPr>
          <w:p w14:paraId="6D80CFB6" w14:textId="77777777" w:rsidR="00980F29" w:rsidRPr="00E92099" w:rsidRDefault="00980F29" w:rsidP="00980F29">
            <w:pPr>
              <w:rPr>
                <w:rFonts w:ascii="Times New Roman" w:hAnsi="Times New Roman" w:cs="Times New Roman"/>
              </w:rPr>
            </w:pPr>
          </w:p>
        </w:tc>
        <w:tc>
          <w:tcPr>
            <w:tcW w:w="737" w:type="dxa"/>
          </w:tcPr>
          <w:p w14:paraId="01AD6877"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С (дата)</w:t>
            </w:r>
          </w:p>
        </w:tc>
        <w:tc>
          <w:tcPr>
            <w:tcW w:w="737" w:type="dxa"/>
          </w:tcPr>
          <w:p w14:paraId="748D4DB5"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По (дата)</w:t>
            </w:r>
          </w:p>
        </w:tc>
      </w:tr>
      <w:tr w:rsidR="00980F29" w:rsidRPr="00E92099" w14:paraId="23BE2054" w14:textId="77777777" w:rsidTr="00980F29">
        <w:tc>
          <w:tcPr>
            <w:tcW w:w="1304" w:type="dxa"/>
          </w:tcPr>
          <w:p w14:paraId="32691771"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w:t>
            </w:r>
          </w:p>
        </w:tc>
        <w:tc>
          <w:tcPr>
            <w:tcW w:w="1361" w:type="dxa"/>
          </w:tcPr>
          <w:p w14:paraId="04B50745"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2</w:t>
            </w:r>
          </w:p>
        </w:tc>
        <w:tc>
          <w:tcPr>
            <w:tcW w:w="680" w:type="dxa"/>
          </w:tcPr>
          <w:p w14:paraId="2FE4A4E7"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3</w:t>
            </w:r>
          </w:p>
        </w:tc>
        <w:tc>
          <w:tcPr>
            <w:tcW w:w="1077" w:type="dxa"/>
          </w:tcPr>
          <w:p w14:paraId="71970CA7"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4</w:t>
            </w:r>
          </w:p>
        </w:tc>
        <w:tc>
          <w:tcPr>
            <w:tcW w:w="964" w:type="dxa"/>
          </w:tcPr>
          <w:p w14:paraId="4ACD6199"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5</w:t>
            </w:r>
          </w:p>
        </w:tc>
        <w:tc>
          <w:tcPr>
            <w:tcW w:w="1020" w:type="dxa"/>
          </w:tcPr>
          <w:p w14:paraId="4425F908"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6</w:t>
            </w:r>
          </w:p>
        </w:tc>
        <w:tc>
          <w:tcPr>
            <w:tcW w:w="737" w:type="dxa"/>
          </w:tcPr>
          <w:p w14:paraId="7FCF888F"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7</w:t>
            </w:r>
          </w:p>
        </w:tc>
        <w:tc>
          <w:tcPr>
            <w:tcW w:w="1304" w:type="dxa"/>
          </w:tcPr>
          <w:p w14:paraId="57B6E24A"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8</w:t>
            </w:r>
          </w:p>
        </w:tc>
        <w:tc>
          <w:tcPr>
            <w:tcW w:w="1417" w:type="dxa"/>
          </w:tcPr>
          <w:p w14:paraId="1E1412F7"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9</w:t>
            </w:r>
          </w:p>
        </w:tc>
        <w:tc>
          <w:tcPr>
            <w:tcW w:w="2268" w:type="dxa"/>
          </w:tcPr>
          <w:p w14:paraId="03285EA8"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10</w:t>
            </w:r>
          </w:p>
        </w:tc>
        <w:tc>
          <w:tcPr>
            <w:tcW w:w="737" w:type="dxa"/>
          </w:tcPr>
          <w:p w14:paraId="3EC40D1A"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11</w:t>
            </w:r>
          </w:p>
        </w:tc>
        <w:tc>
          <w:tcPr>
            <w:tcW w:w="737" w:type="dxa"/>
          </w:tcPr>
          <w:p w14:paraId="02376F86"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12</w:t>
            </w:r>
          </w:p>
        </w:tc>
      </w:tr>
      <w:tr w:rsidR="00980F29" w:rsidRPr="00E92099" w14:paraId="210AE801" w14:textId="77777777" w:rsidTr="00980F29">
        <w:tc>
          <w:tcPr>
            <w:tcW w:w="1304" w:type="dxa"/>
          </w:tcPr>
          <w:p w14:paraId="4FEAF648" w14:textId="77777777" w:rsidR="00980F29" w:rsidRPr="00E92099" w:rsidRDefault="00980F29" w:rsidP="00980F29">
            <w:pPr>
              <w:pStyle w:val="ConsPlusNormal0"/>
              <w:rPr>
                <w:rFonts w:ascii="Times New Roman" w:hAnsi="Times New Roman" w:cs="Times New Roman"/>
              </w:rPr>
            </w:pPr>
          </w:p>
        </w:tc>
        <w:tc>
          <w:tcPr>
            <w:tcW w:w="1361" w:type="dxa"/>
          </w:tcPr>
          <w:p w14:paraId="03F708BE" w14:textId="77777777" w:rsidR="00980F29" w:rsidRPr="00E92099" w:rsidRDefault="00980F29" w:rsidP="00980F29">
            <w:pPr>
              <w:pStyle w:val="ConsPlusNormal0"/>
              <w:rPr>
                <w:rFonts w:ascii="Times New Roman" w:hAnsi="Times New Roman" w:cs="Times New Roman"/>
              </w:rPr>
            </w:pPr>
          </w:p>
        </w:tc>
        <w:tc>
          <w:tcPr>
            <w:tcW w:w="680" w:type="dxa"/>
          </w:tcPr>
          <w:p w14:paraId="371719AC"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&lt;*&gt;</w:t>
            </w:r>
          </w:p>
        </w:tc>
        <w:tc>
          <w:tcPr>
            <w:tcW w:w="1077" w:type="dxa"/>
          </w:tcPr>
          <w:p w14:paraId="0C409B40" w14:textId="77777777" w:rsidR="00980F29" w:rsidRPr="00E92099" w:rsidRDefault="00980F29" w:rsidP="00980F29">
            <w:pPr>
              <w:pStyle w:val="ConsPlusNormal0"/>
              <w:rPr>
                <w:rFonts w:ascii="Times New Roman" w:hAnsi="Times New Roman" w:cs="Times New Roman"/>
              </w:rPr>
            </w:pPr>
          </w:p>
        </w:tc>
        <w:tc>
          <w:tcPr>
            <w:tcW w:w="964" w:type="dxa"/>
          </w:tcPr>
          <w:p w14:paraId="2590AFD5"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&lt;**&gt;</w:t>
            </w:r>
          </w:p>
        </w:tc>
        <w:tc>
          <w:tcPr>
            <w:tcW w:w="1020" w:type="dxa"/>
          </w:tcPr>
          <w:p w14:paraId="3AB64017"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&lt;***&gt;</w:t>
            </w:r>
          </w:p>
        </w:tc>
        <w:tc>
          <w:tcPr>
            <w:tcW w:w="737" w:type="dxa"/>
          </w:tcPr>
          <w:p w14:paraId="7CC597A8" w14:textId="77777777" w:rsidR="00980F29" w:rsidRPr="00E92099" w:rsidRDefault="00980F29" w:rsidP="00980F29">
            <w:pPr>
              <w:pStyle w:val="ConsPlusNormal0"/>
              <w:rPr>
                <w:rFonts w:ascii="Times New Roman" w:hAnsi="Times New Roman" w:cs="Times New Roman"/>
              </w:rPr>
            </w:pPr>
          </w:p>
        </w:tc>
        <w:tc>
          <w:tcPr>
            <w:tcW w:w="1304" w:type="dxa"/>
          </w:tcPr>
          <w:p w14:paraId="4357F80D" w14:textId="77777777" w:rsidR="00980F29" w:rsidRPr="00E92099" w:rsidRDefault="00980F29" w:rsidP="00980F29">
            <w:pPr>
              <w:pStyle w:val="ConsPlusNormal0"/>
              <w:rPr>
                <w:rFonts w:ascii="Times New Roman" w:hAnsi="Times New Roman" w:cs="Times New Roman"/>
              </w:rPr>
            </w:pPr>
          </w:p>
        </w:tc>
        <w:tc>
          <w:tcPr>
            <w:tcW w:w="1417" w:type="dxa"/>
          </w:tcPr>
          <w:p w14:paraId="20D3D37B" w14:textId="77777777" w:rsidR="00980F29" w:rsidRPr="00E92099" w:rsidRDefault="00980F29" w:rsidP="00980F29">
            <w:pPr>
              <w:pStyle w:val="ConsPlusNormal0"/>
              <w:rPr>
                <w:rFonts w:ascii="Times New Roman" w:hAnsi="Times New Roman" w:cs="Times New Roman"/>
              </w:rPr>
            </w:pPr>
          </w:p>
        </w:tc>
        <w:tc>
          <w:tcPr>
            <w:tcW w:w="2268" w:type="dxa"/>
          </w:tcPr>
          <w:p w14:paraId="7964D778" w14:textId="77777777" w:rsidR="00980F29" w:rsidRPr="00E92099" w:rsidRDefault="00980F29" w:rsidP="00980F29">
            <w:pPr>
              <w:pStyle w:val="ConsPlusNormal0"/>
              <w:rPr>
                <w:rFonts w:ascii="Times New Roman" w:hAnsi="Times New Roman" w:cs="Times New Roman"/>
              </w:rPr>
            </w:pPr>
          </w:p>
        </w:tc>
        <w:tc>
          <w:tcPr>
            <w:tcW w:w="737" w:type="dxa"/>
          </w:tcPr>
          <w:p w14:paraId="2CAB02DE" w14:textId="77777777" w:rsidR="00980F29" w:rsidRPr="00E92099" w:rsidRDefault="00980F29" w:rsidP="00980F29">
            <w:pPr>
              <w:pStyle w:val="ConsPlusNormal0"/>
              <w:rPr>
                <w:rFonts w:ascii="Times New Roman" w:hAnsi="Times New Roman" w:cs="Times New Roman"/>
              </w:rPr>
            </w:pPr>
          </w:p>
        </w:tc>
        <w:tc>
          <w:tcPr>
            <w:tcW w:w="737" w:type="dxa"/>
          </w:tcPr>
          <w:p w14:paraId="3799C442" w14:textId="77777777" w:rsidR="00980F29" w:rsidRPr="00E92099" w:rsidRDefault="00980F29" w:rsidP="00980F29">
            <w:pPr>
              <w:pStyle w:val="ConsPlusNormal0"/>
              <w:rPr>
                <w:rFonts w:ascii="Times New Roman" w:hAnsi="Times New Roman" w:cs="Times New Roman"/>
              </w:rPr>
            </w:pPr>
          </w:p>
        </w:tc>
      </w:tr>
    </w:tbl>
    <w:p w14:paraId="3A73218A" w14:textId="77777777" w:rsidR="00980F29" w:rsidRPr="00E92099" w:rsidRDefault="00980F29" w:rsidP="00980F29">
      <w:pPr>
        <w:pStyle w:val="ConsPlusNormal0"/>
        <w:ind w:firstLine="540"/>
        <w:jc w:val="both"/>
        <w:rPr>
          <w:rFonts w:ascii="Times New Roman" w:hAnsi="Times New Roman" w:cs="Times New Roman"/>
        </w:rPr>
      </w:pPr>
      <w:r w:rsidRPr="00E92099">
        <w:rPr>
          <w:rFonts w:ascii="Times New Roman" w:hAnsi="Times New Roman" w:cs="Times New Roman"/>
        </w:rPr>
        <w:t>--------------------------------</w:t>
      </w:r>
    </w:p>
    <w:p w14:paraId="6DDA874B" w14:textId="77777777" w:rsidR="00980F29" w:rsidRPr="00E92099" w:rsidRDefault="00980F29" w:rsidP="00980F29">
      <w:pPr>
        <w:pStyle w:val="ConsPlusNormal0"/>
        <w:spacing w:before="220"/>
        <w:ind w:firstLine="540"/>
        <w:jc w:val="both"/>
        <w:rPr>
          <w:rFonts w:ascii="Times New Roman" w:hAnsi="Times New Roman" w:cs="Times New Roman"/>
        </w:rPr>
      </w:pPr>
      <w:r w:rsidRPr="00E92099">
        <w:rPr>
          <w:rFonts w:ascii="Times New Roman" w:hAnsi="Times New Roman" w:cs="Times New Roman"/>
        </w:rPr>
        <w:t xml:space="preserve">&lt;*&gt; Графа 3 заполняется в соответствии с </w:t>
      </w:r>
      <w:hyperlink r:id="rId24" w:history="1">
        <w:r w:rsidRPr="00E92099">
          <w:rPr>
            <w:rFonts w:ascii="Times New Roman" w:hAnsi="Times New Roman" w:cs="Times New Roman"/>
            <w:color w:val="0000FF"/>
          </w:rPr>
          <w:t>ГОСТ Р 51303-2013</w:t>
        </w:r>
      </w:hyperlink>
      <w:r w:rsidRPr="00E92099">
        <w:rPr>
          <w:rFonts w:ascii="Times New Roman" w:hAnsi="Times New Roman" w:cs="Times New Roman"/>
        </w:rPr>
        <w:t>.</w:t>
      </w:r>
    </w:p>
    <w:p w14:paraId="7385321E" w14:textId="77777777" w:rsidR="00980F29" w:rsidRPr="00E92099" w:rsidRDefault="00980F29" w:rsidP="00980F29">
      <w:pPr>
        <w:pStyle w:val="ConsPlusNormal0"/>
        <w:spacing w:before="220"/>
        <w:ind w:firstLine="540"/>
        <w:jc w:val="both"/>
        <w:rPr>
          <w:rFonts w:ascii="Times New Roman" w:hAnsi="Times New Roman" w:cs="Times New Roman"/>
        </w:rPr>
      </w:pPr>
      <w:r w:rsidRPr="00E92099">
        <w:rPr>
          <w:rFonts w:ascii="Times New Roman" w:hAnsi="Times New Roman" w:cs="Times New Roman"/>
        </w:rPr>
        <w:t xml:space="preserve">&lt;**&gt; Заполняется в соответствии с </w:t>
      </w:r>
      <w:hyperlink w:anchor="P98" w:history="1">
        <w:r w:rsidRPr="00E92099">
          <w:rPr>
            <w:rFonts w:ascii="Times New Roman" w:hAnsi="Times New Roman" w:cs="Times New Roman"/>
            <w:color w:val="0000FF"/>
          </w:rPr>
          <w:t>пунктом 3.4</w:t>
        </w:r>
      </w:hyperlink>
      <w:r w:rsidRPr="00E92099">
        <w:rPr>
          <w:rFonts w:ascii="Times New Roman" w:hAnsi="Times New Roman" w:cs="Times New Roman"/>
        </w:rPr>
        <w:t xml:space="preserve"> Порядка.</w:t>
      </w:r>
    </w:p>
    <w:p w14:paraId="57E09C10" w14:textId="77777777" w:rsidR="00980F29" w:rsidRPr="00E92099" w:rsidRDefault="00980F29" w:rsidP="00980F29">
      <w:pPr>
        <w:pStyle w:val="ConsPlusNormal0"/>
        <w:spacing w:before="220"/>
        <w:ind w:firstLine="540"/>
        <w:jc w:val="both"/>
        <w:rPr>
          <w:rFonts w:ascii="Times New Roman" w:hAnsi="Times New Roman" w:cs="Times New Roman"/>
        </w:rPr>
      </w:pPr>
      <w:r w:rsidRPr="00E92099">
        <w:rPr>
          <w:rFonts w:ascii="Times New Roman" w:hAnsi="Times New Roman" w:cs="Times New Roman"/>
        </w:rPr>
        <w:t>&lt;***&gt; Если место размещения НТО свободно, в графе ставится прочерк.</w:t>
      </w:r>
    </w:p>
    <w:p w14:paraId="5ECFF2B1" w14:textId="77777777" w:rsidR="00980F29" w:rsidRPr="00950C6F" w:rsidRDefault="00980F29" w:rsidP="00980F29">
      <w:pPr>
        <w:tabs>
          <w:tab w:val="left" w:pos="1860"/>
        </w:tabs>
        <w:sectPr w:rsidR="00980F29" w:rsidRPr="00950C6F" w:rsidSect="00B00BF1">
          <w:pgSz w:w="16838" w:h="11905" w:orient="landscape"/>
          <w:pgMar w:top="851" w:right="1134" w:bottom="850" w:left="1418" w:header="0" w:footer="0" w:gutter="0"/>
          <w:cols w:space="720"/>
        </w:sectPr>
      </w:pPr>
      <w:r w:rsidRPr="00E92099">
        <w:rPr>
          <w:rFonts w:ascii="Times New Roman" w:hAnsi="Times New Roman" w:cs="Times New Roman"/>
        </w:rPr>
        <w:tab/>
      </w:r>
    </w:p>
    <w:p w14:paraId="5A82BFB7" w14:textId="77777777" w:rsidR="000F1C9E" w:rsidRPr="00E92099" w:rsidRDefault="000F1C9E" w:rsidP="000F1C9E">
      <w:pPr>
        <w:pStyle w:val="ConsPlusNormal0"/>
        <w:jc w:val="right"/>
        <w:rPr>
          <w:rFonts w:ascii="Times New Roman" w:hAnsi="Times New Roman" w:cs="Times New Roman"/>
        </w:rPr>
      </w:pPr>
      <w:r w:rsidRPr="00E92099">
        <w:rPr>
          <w:rFonts w:ascii="Times New Roman" w:hAnsi="Times New Roman" w:cs="Times New Roman"/>
        </w:rPr>
        <w:t xml:space="preserve">к </w:t>
      </w:r>
      <w:r>
        <w:rPr>
          <w:rFonts w:ascii="Times New Roman" w:hAnsi="Times New Roman" w:cs="Times New Roman"/>
        </w:rPr>
        <w:t>П</w:t>
      </w:r>
      <w:r w:rsidRPr="00E92099">
        <w:rPr>
          <w:rFonts w:ascii="Times New Roman" w:hAnsi="Times New Roman" w:cs="Times New Roman"/>
        </w:rPr>
        <w:t>орядку разработки и утверждения</w:t>
      </w:r>
    </w:p>
    <w:p w14:paraId="6501C0EC" w14:textId="77777777" w:rsidR="000F1C9E" w:rsidRPr="00E92099" w:rsidRDefault="000F1C9E" w:rsidP="000F1C9E">
      <w:pPr>
        <w:pStyle w:val="ConsPlusNormal0"/>
        <w:jc w:val="right"/>
        <w:rPr>
          <w:rFonts w:ascii="Times New Roman" w:hAnsi="Times New Roman" w:cs="Times New Roman"/>
        </w:rPr>
      </w:pPr>
      <w:r w:rsidRPr="00E92099">
        <w:rPr>
          <w:rFonts w:ascii="Times New Roman" w:hAnsi="Times New Roman" w:cs="Times New Roman"/>
        </w:rPr>
        <w:t>схем размещения нестационарных торговых</w:t>
      </w:r>
    </w:p>
    <w:p w14:paraId="0F52F7BA" w14:textId="7784699F" w:rsidR="000F1C9E" w:rsidRDefault="000F1C9E" w:rsidP="000F1C9E">
      <w:pPr>
        <w:pStyle w:val="ConsPlusNormal0"/>
        <w:jc w:val="right"/>
        <w:rPr>
          <w:rFonts w:ascii="Times New Roman" w:hAnsi="Times New Roman" w:cs="Times New Roman"/>
        </w:rPr>
      </w:pPr>
      <w:r w:rsidRPr="00E92099">
        <w:rPr>
          <w:rFonts w:ascii="Times New Roman" w:hAnsi="Times New Roman" w:cs="Times New Roman"/>
        </w:rPr>
        <w:t>объектов на территории</w:t>
      </w:r>
      <w:r>
        <w:rPr>
          <w:rFonts w:ascii="Times New Roman" w:hAnsi="Times New Roman" w:cs="Times New Roman"/>
        </w:rPr>
        <w:t xml:space="preserve"> </w:t>
      </w:r>
      <w:r w:rsidR="004A056F">
        <w:rPr>
          <w:rFonts w:ascii="Times New Roman" w:hAnsi="Times New Roman" w:cs="Times New Roman"/>
        </w:rPr>
        <w:t>Русско-Высоцкого</w:t>
      </w:r>
    </w:p>
    <w:p w14:paraId="7CF653D0" w14:textId="2ECAD02E" w:rsidR="000F1C9E" w:rsidRDefault="000F1C9E" w:rsidP="000F1C9E">
      <w:pPr>
        <w:pStyle w:val="ConsPlusNormal0"/>
        <w:jc w:val="right"/>
        <w:rPr>
          <w:rFonts w:ascii="Times New Roman" w:hAnsi="Times New Roman" w:cs="Times New Roman"/>
        </w:rPr>
      </w:pPr>
      <w:r w:rsidRPr="00E92099">
        <w:rPr>
          <w:rFonts w:ascii="Times New Roman" w:hAnsi="Times New Roman" w:cs="Times New Roman"/>
        </w:rPr>
        <w:t xml:space="preserve"> сельско</w:t>
      </w:r>
      <w:r w:rsidR="004A056F">
        <w:rPr>
          <w:rFonts w:ascii="Times New Roman" w:hAnsi="Times New Roman" w:cs="Times New Roman"/>
        </w:rPr>
        <w:t>го</w:t>
      </w:r>
      <w:r w:rsidRPr="00E92099">
        <w:rPr>
          <w:rFonts w:ascii="Times New Roman" w:hAnsi="Times New Roman" w:cs="Times New Roman"/>
        </w:rPr>
        <w:t xml:space="preserve"> поселени</w:t>
      </w:r>
      <w:r w:rsidR="004A056F">
        <w:rPr>
          <w:rFonts w:ascii="Times New Roman" w:hAnsi="Times New Roman" w:cs="Times New Roman"/>
        </w:rPr>
        <w:t>я</w:t>
      </w:r>
    </w:p>
    <w:p w14:paraId="10FA4A14" w14:textId="77777777" w:rsidR="00980F29" w:rsidRPr="00E92099" w:rsidRDefault="00980F29" w:rsidP="00980F29">
      <w:pPr>
        <w:pStyle w:val="ConsPlusNormal0"/>
        <w:rPr>
          <w:rFonts w:ascii="Times New Roman" w:hAnsi="Times New Roman" w:cs="Times New Roman"/>
        </w:rPr>
      </w:pPr>
    </w:p>
    <w:p w14:paraId="6CF889F3" w14:textId="77777777" w:rsidR="00980F29" w:rsidRPr="00E92099" w:rsidRDefault="00980F29" w:rsidP="00980F29">
      <w:pPr>
        <w:pStyle w:val="ConsPlusTitle"/>
        <w:jc w:val="center"/>
        <w:rPr>
          <w:rFonts w:ascii="Times New Roman" w:hAnsi="Times New Roman" w:cs="Times New Roman"/>
        </w:rPr>
      </w:pPr>
      <w:bookmarkStart w:id="5" w:name="P236"/>
      <w:bookmarkEnd w:id="5"/>
      <w:r w:rsidRPr="00E92099">
        <w:rPr>
          <w:rFonts w:ascii="Times New Roman" w:hAnsi="Times New Roman" w:cs="Times New Roman"/>
        </w:rPr>
        <w:t>БЛОК-СХЕМА</w:t>
      </w:r>
    </w:p>
    <w:p w14:paraId="1CE0F93A" w14:textId="77777777" w:rsidR="00302763" w:rsidRDefault="00980F29" w:rsidP="00302763">
      <w:pPr>
        <w:pStyle w:val="ConsPlusTitle"/>
        <w:jc w:val="center"/>
        <w:rPr>
          <w:rFonts w:ascii="Times New Roman" w:hAnsi="Times New Roman" w:cs="Times New Roman"/>
        </w:rPr>
      </w:pPr>
      <w:r w:rsidRPr="00E92099">
        <w:rPr>
          <w:rFonts w:ascii="Times New Roman" w:hAnsi="Times New Roman" w:cs="Times New Roman"/>
        </w:rPr>
        <w:t xml:space="preserve">ПРОЦЕДУРЫ РАЗРАБОТКИ И УТВЕРЖДЕНИЯ СХЕМЫ </w:t>
      </w:r>
    </w:p>
    <w:p w14:paraId="12F80BF3" w14:textId="7DC5E9BA" w:rsidR="00980F29" w:rsidRPr="00E92099" w:rsidRDefault="00302763" w:rsidP="00302763">
      <w:pPr>
        <w:pStyle w:val="ConsPlusTitle"/>
        <w:jc w:val="center"/>
        <w:rPr>
          <w:rFonts w:ascii="Times New Roman" w:hAnsi="Times New Roman" w:cs="Times New Roman"/>
        </w:rPr>
      </w:pPr>
      <w:r w:rsidRPr="00302763">
        <w:rPr>
          <w:rFonts w:ascii="Times New Roman" w:hAnsi="Times New Roman" w:cs="Times New Roman"/>
        </w:rPr>
        <w:t>Русско-Высоцкого сельского поселения</w:t>
      </w:r>
    </w:p>
    <w:p w14:paraId="50EF35DA" w14:textId="77777777" w:rsidR="00980F29" w:rsidRPr="00E92099" w:rsidRDefault="00980F29" w:rsidP="00980F29">
      <w:pPr>
        <w:pStyle w:val="ConsPlusNormal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0F29" w:rsidRPr="00E92099" w14:paraId="70F02EC7" w14:textId="77777777" w:rsidTr="00980F29">
        <w:tc>
          <w:tcPr>
            <w:tcW w:w="9071" w:type="dxa"/>
            <w:tcBorders>
              <w:left w:val="single" w:sz="4" w:space="0" w:color="auto"/>
              <w:right w:val="single" w:sz="4" w:space="0" w:color="auto"/>
            </w:tcBorders>
          </w:tcPr>
          <w:p w14:paraId="03F1DE77"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Формирование комиссии муниципального образования</w:t>
            </w:r>
          </w:p>
        </w:tc>
      </w:tr>
      <w:tr w:rsidR="00980F29" w:rsidRPr="00E92099" w14:paraId="253643F4" w14:textId="77777777" w:rsidTr="00980F29">
        <w:tblPrEx>
          <w:tblBorders>
            <w:left w:val="nil"/>
            <w:right w:val="nil"/>
          </w:tblBorders>
        </w:tblPrEx>
        <w:tc>
          <w:tcPr>
            <w:tcW w:w="9071" w:type="dxa"/>
            <w:tcBorders>
              <w:left w:val="nil"/>
              <w:right w:val="nil"/>
            </w:tcBorders>
          </w:tcPr>
          <w:p w14:paraId="493F874C"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14:anchorId="4960BBF2" wp14:editId="1F171A18">
                  <wp:extent cx="104775" cy="228600"/>
                  <wp:effectExtent l="0" t="0" r="9525" b="0"/>
                  <wp:docPr id="2" name="Рисунок 2" descr="base_25_21014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10147_3276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14:paraId="153C84BB" w14:textId="77777777" w:rsidTr="00980F29">
        <w:tc>
          <w:tcPr>
            <w:tcW w:w="9071" w:type="dxa"/>
            <w:tcBorders>
              <w:left w:val="single" w:sz="4" w:space="0" w:color="auto"/>
              <w:right w:val="single" w:sz="4" w:space="0" w:color="auto"/>
            </w:tcBorders>
          </w:tcPr>
          <w:p w14:paraId="2DD9BD36"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Выявление и фиксирование существующих НТО, мест их размещения, анализ документов, подтверждающих право на размещение НТО, и проектирование новых мест размещения</w:t>
            </w:r>
          </w:p>
        </w:tc>
      </w:tr>
      <w:tr w:rsidR="00980F29" w:rsidRPr="00E92099" w14:paraId="5AF93F72" w14:textId="77777777" w:rsidTr="00980F29">
        <w:tblPrEx>
          <w:tblBorders>
            <w:left w:val="nil"/>
            <w:right w:val="nil"/>
          </w:tblBorders>
        </w:tblPrEx>
        <w:tc>
          <w:tcPr>
            <w:tcW w:w="9071" w:type="dxa"/>
            <w:tcBorders>
              <w:left w:val="nil"/>
              <w:right w:val="nil"/>
            </w:tcBorders>
          </w:tcPr>
          <w:p w14:paraId="4DBCB1AE"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14:anchorId="5450C2C4" wp14:editId="394CADF3">
                  <wp:extent cx="104775" cy="228600"/>
                  <wp:effectExtent l="0" t="0" r="9525" b="0"/>
                  <wp:docPr id="3" name="Рисунок 3" descr="base_25_21014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10147_3276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14:paraId="57DF8235" w14:textId="77777777" w:rsidTr="00980F29">
        <w:tc>
          <w:tcPr>
            <w:tcW w:w="9071" w:type="dxa"/>
            <w:tcBorders>
              <w:left w:val="single" w:sz="4" w:space="0" w:color="auto"/>
              <w:right w:val="single" w:sz="4" w:space="0" w:color="auto"/>
            </w:tcBorders>
          </w:tcPr>
          <w:p w14:paraId="2703CD16" w14:textId="31C1CCAB" w:rsidR="00980F29" w:rsidRPr="00E92099" w:rsidRDefault="00980F29" w:rsidP="004A056F">
            <w:pPr>
              <w:pStyle w:val="ConsPlusNormal0"/>
              <w:jc w:val="center"/>
              <w:rPr>
                <w:rFonts w:ascii="Times New Roman" w:hAnsi="Times New Roman" w:cs="Times New Roman"/>
              </w:rPr>
            </w:pPr>
            <w:r w:rsidRPr="00E92099">
              <w:rPr>
                <w:rFonts w:ascii="Times New Roman" w:hAnsi="Times New Roman" w:cs="Times New Roman"/>
              </w:rPr>
              <w:t xml:space="preserve">Разработка проекта схемы, внесение изменений в схему на территории </w:t>
            </w:r>
            <w:r w:rsidR="004A056F">
              <w:rPr>
                <w:rFonts w:ascii="Times New Roman" w:hAnsi="Times New Roman" w:cs="Times New Roman"/>
              </w:rPr>
              <w:t>сельского поселения</w:t>
            </w:r>
            <w:r w:rsidRPr="00E92099">
              <w:rPr>
                <w:rFonts w:ascii="Times New Roman" w:hAnsi="Times New Roman" w:cs="Times New Roman"/>
              </w:rPr>
              <w:t xml:space="preserve"> с учетом обеспеченности населения торговыми площадями</w:t>
            </w:r>
          </w:p>
        </w:tc>
      </w:tr>
      <w:tr w:rsidR="00980F29" w:rsidRPr="00E92099" w14:paraId="098480E2" w14:textId="77777777" w:rsidTr="00980F29">
        <w:tblPrEx>
          <w:tblBorders>
            <w:left w:val="nil"/>
            <w:right w:val="nil"/>
          </w:tblBorders>
        </w:tblPrEx>
        <w:tc>
          <w:tcPr>
            <w:tcW w:w="9071" w:type="dxa"/>
            <w:tcBorders>
              <w:left w:val="nil"/>
              <w:right w:val="nil"/>
            </w:tcBorders>
          </w:tcPr>
          <w:p w14:paraId="34931474"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14:anchorId="4DBA0776" wp14:editId="74BD1EF1">
                  <wp:extent cx="104775" cy="228600"/>
                  <wp:effectExtent l="0" t="0" r="9525" b="0"/>
                  <wp:docPr id="4" name="Рисунок 4" descr="base_25_21014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10147_3277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14:paraId="2FEB4EA3" w14:textId="77777777" w:rsidTr="00980F29">
        <w:tc>
          <w:tcPr>
            <w:tcW w:w="9071" w:type="dxa"/>
            <w:tcBorders>
              <w:left w:val="single" w:sz="4" w:space="0" w:color="auto"/>
              <w:right w:val="single" w:sz="4" w:space="0" w:color="auto"/>
            </w:tcBorders>
          </w:tcPr>
          <w:p w14:paraId="3B51104E" w14:textId="35A1311B" w:rsidR="00980F29" w:rsidRPr="00E92099" w:rsidRDefault="00980F29" w:rsidP="004A056F">
            <w:pPr>
              <w:pStyle w:val="ConsPlusNormal0"/>
              <w:jc w:val="center"/>
              <w:rPr>
                <w:rFonts w:ascii="Times New Roman" w:hAnsi="Times New Roman" w:cs="Times New Roman"/>
              </w:rPr>
            </w:pPr>
            <w:r w:rsidRPr="00E92099">
              <w:rPr>
                <w:rFonts w:ascii="Times New Roman" w:hAnsi="Times New Roman" w:cs="Times New Roman"/>
              </w:rPr>
              <w:t>Рассмотрение проекта Схемы после согласования комиссией</w:t>
            </w:r>
          </w:p>
        </w:tc>
      </w:tr>
      <w:tr w:rsidR="00980F29" w:rsidRPr="00E92099" w14:paraId="0968E00C" w14:textId="77777777" w:rsidTr="00980F29">
        <w:tblPrEx>
          <w:tblBorders>
            <w:left w:val="nil"/>
            <w:right w:val="nil"/>
          </w:tblBorders>
        </w:tblPrEx>
        <w:tc>
          <w:tcPr>
            <w:tcW w:w="9071" w:type="dxa"/>
            <w:tcBorders>
              <w:left w:val="nil"/>
              <w:right w:val="nil"/>
            </w:tcBorders>
          </w:tcPr>
          <w:p w14:paraId="713495EF" w14:textId="77777777"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14:anchorId="16590508" wp14:editId="7022B295">
                  <wp:extent cx="104775" cy="228600"/>
                  <wp:effectExtent l="0" t="0" r="9525" b="0"/>
                  <wp:docPr id="5" name="Рисунок 5" descr="base_25_21014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10147_3277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14:paraId="0822597C" w14:textId="77777777" w:rsidTr="00980F29">
        <w:tc>
          <w:tcPr>
            <w:tcW w:w="9071" w:type="dxa"/>
            <w:tcBorders>
              <w:left w:val="single" w:sz="4" w:space="0" w:color="auto"/>
              <w:right w:val="single" w:sz="4" w:space="0" w:color="auto"/>
            </w:tcBorders>
          </w:tcPr>
          <w:p w14:paraId="1767E755" w14:textId="27DB8B11" w:rsidR="00980F29" w:rsidRPr="00E92099" w:rsidRDefault="00980F29" w:rsidP="004A056F">
            <w:pPr>
              <w:pStyle w:val="ConsPlusNormal0"/>
              <w:jc w:val="center"/>
              <w:rPr>
                <w:rFonts w:ascii="Times New Roman" w:hAnsi="Times New Roman" w:cs="Times New Roman"/>
              </w:rPr>
            </w:pPr>
            <w:r w:rsidRPr="00E92099">
              <w:rPr>
                <w:rFonts w:ascii="Times New Roman" w:hAnsi="Times New Roman" w:cs="Times New Roman"/>
              </w:rPr>
              <w:t xml:space="preserve">Опубликование схемы на официальном сайте </w:t>
            </w:r>
            <w:r w:rsidR="004A056F">
              <w:rPr>
                <w:rFonts w:ascii="Times New Roman" w:hAnsi="Times New Roman" w:cs="Times New Roman"/>
              </w:rPr>
              <w:t>сельского поселения</w:t>
            </w:r>
            <w:r w:rsidRPr="00E92099">
              <w:rPr>
                <w:rFonts w:ascii="Times New Roman" w:hAnsi="Times New Roman" w:cs="Times New Roman"/>
              </w:rPr>
              <w:t xml:space="preserve"> и </w:t>
            </w:r>
            <w:r w:rsidR="004A056F">
              <w:rPr>
                <w:rFonts w:ascii="Times New Roman" w:hAnsi="Times New Roman" w:cs="Times New Roman"/>
              </w:rPr>
              <w:t xml:space="preserve">информирования </w:t>
            </w:r>
            <w:r w:rsidRPr="00E92099">
              <w:rPr>
                <w:rFonts w:ascii="Times New Roman" w:hAnsi="Times New Roman" w:cs="Times New Roman"/>
              </w:rPr>
              <w:t>Комитета</w:t>
            </w:r>
          </w:p>
        </w:tc>
      </w:tr>
    </w:tbl>
    <w:p w14:paraId="28CFA6F7" w14:textId="77777777" w:rsidR="00980F29" w:rsidRDefault="00980F29" w:rsidP="00980F29">
      <w:pPr>
        <w:pStyle w:val="ConsPlusNormal0"/>
      </w:pPr>
    </w:p>
    <w:p w14:paraId="41451F0F" w14:textId="77777777" w:rsidR="00980F29" w:rsidRDefault="00980F29" w:rsidP="00980F29">
      <w:pPr>
        <w:pStyle w:val="ConsPlusNormal0"/>
      </w:pPr>
    </w:p>
    <w:p w14:paraId="13C54750" w14:textId="77777777" w:rsidR="00980F29" w:rsidRDefault="00980F29" w:rsidP="00980F29">
      <w:pPr>
        <w:pStyle w:val="ConsPlusNormal0"/>
      </w:pPr>
    </w:p>
    <w:p w14:paraId="124D78C5" w14:textId="77777777" w:rsidR="00980F29" w:rsidRDefault="00980F29" w:rsidP="00980F29">
      <w:pPr>
        <w:pStyle w:val="ConsPlusNormal0"/>
      </w:pPr>
    </w:p>
    <w:p w14:paraId="411ED397" w14:textId="77777777" w:rsidR="00980F29" w:rsidRDefault="00980F29" w:rsidP="00980F29">
      <w:pPr>
        <w:pStyle w:val="ConsPlusNormal0"/>
      </w:pPr>
    </w:p>
    <w:p w14:paraId="56A82045" w14:textId="77777777" w:rsidR="00980F29" w:rsidRDefault="00980F29" w:rsidP="00980F29">
      <w:pPr>
        <w:pStyle w:val="ConsPlusNormal0"/>
      </w:pPr>
    </w:p>
    <w:p w14:paraId="0AEADDCC" w14:textId="77777777" w:rsidR="00980F29" w:rsidRDefault="00980F29" w:rsidP="00980F29">
      <w:pPr>
        <w:pStyle w:val="ConsPlusNormal0"/>
      </w:pPr>
    </w:p>
    <w:p w14:paraId="6F4B8FB5" w14:textId="77777777" w:rsidR="00980F29" w:rsidRDefault="00980F29" w:rsidP="00980F29">
      <w:pPr>
        <w:pStyle w:val="ConsPlusNormal0"/>
      </w:pPr>
    </w:p>
    <w:p w14:paraId="40D50039" w14:textId="77777777" w:rsidR="00980F29" w:rsidRDefault="00980F29" w:rsidP="00980F29">
      <w:pPr>
        <w:pStyle w:val="ConsPlusNormal0"/>
      </w:pPr>
    </w:p>
    <w:p w14:paraId="46767315" w14:textId="77777777" w:rsidR="00980F29" w:rsidRDefault="00980F29" w:rsidP="00980F29">
      <w:pPr>
        <w:pStyle w:val="ConsPlusNormal0"/>
      </w:pPr>
    </w:p>
    <w:p w14:paraId="4929C771" w14:textId="77777777" w:rsidR="00980F29" w:rsidRDefault="00980F29" w:rsidP="00980F29">
      <w:pPr>
        <w:pStyle w:val="ConsPlusNormal0"/>
      </w:pPr>
    </w:p>
    <w:p w14:paraId="62D51995" w14:textId="77777777" w:rsidR="00980F29" w:rsidRDefault="00980F29" w:rsidP="00980F29">
      <w:pPr>
        <w:pStyle w:val="ConsPlusNormal0"/>
      </w:pPr>
    </w:p>
    <w:p w14:paraId="244359AC" w14:textId="77777777" w:rsidR="00980F29" w:rsidRDefault="00980F29" w:rsidP="00980F29">
      <w:pPr>
        <w:pStyle w:val="ConsPlusNormal0"/>
      </w:pPr>
    </w:p>
    <w:p w14:paraId="46D3EE94" w14:textId="77777777" w:rsidR="00980F29" w:rsidRDefault="00980F29" w:rsidP="00980F29">
      <w:pPr>
        <w:pStyle w:val="ConsPlusNormal0"/>
      </w:pPr>
    </w:p>
    <w:p w14:paraId="4B748E77" w14:textId="77777777" w:rsidR="00980F29" w:rsidRDefault="00980F29" w:rsidP="00980F29">
      <w:pPr>
        <w:pStyle w:val="ConsPlusNormal0"/>
      </w:pPr>
    </w:p>
    <w:p w14:paraId="518A37E2" w14:textId="77777777" w:rsidR="00980F29" w:rsidRDefault="00980F29" w:rsidP="00980F29">
      <w:pPr>
        <w:pStyle w:val="ConsPlusNormal0"/>
      </w:pPr>
    </w:p>
    <w:p w14:paraId="3E8EABF9" w14:textId="77777777" w:rsidR="00980F29" w:rsidRDefault="00980F29" w:rsidP="00980F29">
      <w:pPr>
        <w:pStyle w:val="ConsPlusNormal0"/>
      </w:pPr>
    </w:p>
    <w:p w14:paraId="02684541" w14:textId="77777777" w:rsidR="00980F29" w:rsidRDefault="00980F29" w:rsidP="00980F29">
      <w:pPr>
        <w:pStyle w:val="ConsPlusNormal0"/>
      </w:pPr>
    </w:p>
    <w:p w14:paraId="75358143" w14:textId="77777777" w:rsidR="00980F29" w:rsidRDefault="00980F29" w:rsidP="00980F29">
      <w:pPr>
        <w:pStyle w:val="ConsPlusNormal0"/>
      </w:pPr>
    </w:p>
    <w:p w14:paraId="20ACDF74" w14:textId="77777777" w:rsidR="00980F29" w:rsidRDefault="00980F29" w:rsidP="00980F29"/>
    <w:p w14:paraId="23053624" w14:textId="77777777" w:rsidR="00980F29" w:rsidRDefault="00980F29" w:rsidP="000F1C9E">
      <w:pPr>
        <w:spacing w:after="0" w:line="240" w:lineRule="auto"/>
        <w:ind w:firstLine="567"/>
        <w:jc w:val="both"/>
      </w:pPr>
    </w:p>
    <w:p w14:paraId="19FAC41E" w14:textId="77777777" w:rsidR="000F1C9E" w:rsidRDefault="000F1C9E" w:rsidP="000F1C9E">
      <w:pPr>
        <w:spacing w:after="0" w:line="240" w:lineRule="auto"/>
        <w:ind w:firstLine="567"/>
        <w:jc w:val="both"/>
      </w:pPr>
    </w:p>
    <w:p w14:paraId="44427FDA" w14:textId="77777777" w:rsidR="000F1C9E" w:rsidRDefault="000F1C9E" w:rsidP="000F1C9E">
      <w:pPr>
        <w:spacing w:after="0" w:line="240" w:lineRule="auto"/>
        <w:ind w:firstLine="567"/>
        <w:jc w:val="both"/>
      </w:pPr>
    </w:p>
    <w:p w14:paraId="462F9693" w14:textId="77777777" w:rsidR="000F1C9E" w:rsidRDefault="000F1C9E" w:rsidP="00980F29">
      <w:pPr>
        <w:pStyle w:val="ConsPlusNormal0"/>
      </w:pPr>
    </w:p>
    <w:p w14:paraId="2AB07113" w14:textId="77777777" w:rsidR="006B1BC3" w:rsidRDefault="006B1BC3" w:rsidP="00980F29">
      <w:pPr>
        <w:pStyle w:val="ConsPlusNormal0"/>
      </w:pPr>
    </w:p>
    <w:p w14:paraId="4DEEC06A" w14:textId="77777777" w:rsidR="00827777" w:rsidRDefault="00827777" w:rsidP="000F1C9E">
      <w:pPr>
        <w:spacing w:after="0" w:line="240" w:lineRule="auto"/>
        <w:ind w:left="4956"/>
        <w:jc w:val="right"/>
        <w:rPr>
          <w:rFonts w:ascii="Times New Roman" w:eastAsia="Times New Roman" w:hAnsi="Times New Roman" w:cs="Times New Roman"/>
        </w:rPr>
      </w:pPr>
    </w:p>
    <w:p w14:paraId="5B588C88" w14:textId="77777777" w:rsidR="00827777" w:rsidRDefault="00827777" w:rsidP="000F1C9E">
      <w:pPr>
        <w:spacing w:after="0" w:line="240" w:lineRule="auto"/>
        <w:ind w:left="4956"/>
        <w:jc w:val="right"/>
        <w:rPr>
          <w:rFonts w:ascii="Times New Roman" w:eastAsia="Times New Roman" w:hAnsi="Times New Roman" w:cs="Times New Roman"/>
        </w:rPr>
      </w:pPr>
    </w:p>
    <w:p w14:paraId="6F141811" w14:textId="77777777" w:rsidR="00827777" w:rsidRDefault="00827777" w:rsidP="000F1C9E">
      <w:pPr>
        <w:spacing w:after="0" w:line="240" w:lineRule="auto"/>
        <w:ind w:left="4956"/>
        <w:jc w:val="right"/>
        <w:rPr>
          <w:rFonts w:ascii="Times New Roman" w:eastAsia="Times New Roman" w:hAnsi="Times New Roman" w:cs="Times New Roman"/>
        </w:rPr>
      </w:pPr>
    </w:p>
    <w:p w14:paraId="70EC3C22" w14:textId="77777777" w:rsidR="000F1C9E" w:rsidRPr="00747E5B" w:rsidRDefault="000F1C9E" w:rsidP="000F1C9E">
      <w:pPr>
        <w:spacing w:after="0" w:line="240" w:lineRule="auto"/>
        <w:ind w:left="4956"/>
        <w:jc w:val="right"/>
        <w:rPr>
          <w:rFonts w:ascii="Times New Roman" w:eastAsia="Times New Roman" w:hAnsi="Times New Roman" w:cs="Times New Roman"/>
          <w:sz w:val="20"/>
          <w:szCs w:val="20"/>
        </w:rPr>
      </w:pPr>
      <w:r w:rsidRPr="00747E5B">
        <w:rPr>
          <w:rFonts w:ascii="Times New Roman" w:eastAsia="Times New Roman" w:hAnsi="Times New Roman" w:cs="Times New Roman"/>
          <w:sz w:val="20"/>
          <w:szCs w:val="20"/>
        </w:rPr>
        <w:t>УТВЕРЖДЕН</w:t>
      </w:r>
    </w:p>
    <w:p w14:paraId="31CBDD36" w14:textId="2C72C672" w:rsidR="000F1C9E" w:rsidRPr="00747E5B" w:rsidRDefault="000F1C9E" w:rsidP="000F1C9E">
      <w:pPr>
        <w:spacing w:after="0" w:line="240" w:lineRule="auto"/>
        <w:ind w:left="4956"/>
        <w:jc w:val="right"/>
        <w:rPr>
          <w:rFonts w:ascii="Times New Roman" w:eastAsia="Times New Roman" w:hAnsi="Times New Roman" w:cs="Times New Roman"/>
          <w:sz w:val="20"/>
          <w:szCs w:val="20"/>
        </w:rPr>
      </w:pPr>
      <w:r w:rsidRPr="00747E5B">
        <w:rPr>
          <w:rFonts w:ascii="Times New Roman" w:eastAsia="Times New Roman" w:hAnsi="Times New Roman" w:cs="Times New Roman"/>
          <w:sz w:val="20"/>
          <w:szCs w:val="20"/>
        </w:rPr>
        <w:t xml:space="preserve">постановлением администрации </w:t>
      </w:r>
    </w:p>
    <w:p w14:paraId="74F23A01" w14:textId="3A9509B9" w:rsidR="000F1C9E" w:rsidRPr="00747E5B" w:rsidRDefault="000F1C9E" w:rsidP="000F1C9E">
      <w:pPr>
        <w:spacing w:after="0" w:line="240" w:lineRule="auto"/>
        <w:ind w:left="4956"/>
        <w:jc w:val="right"/>
        <w:rPr>
          <w:rFonts w:ascii="Times New Roman" w:eastAsia="Times New Roman" w:hAnsi="Times New Roman" w:cs="Times New Roman"/>
          <w:sz w:val="20"/>
          <w:szCs w:val="20"/>
        </w:rPr>
      </w:pPr>
      <w:r w:rsidRPr="00747E5B">
        <w:rPr>
          <w:rFonts w:ascii="Times New Roman" w:eastAsia="Times New Roman" w:hAnsi="Times New Roman" w:cs="Times New Roman"/>
          <w:sz w:val="20"/>
          <w:szCs w:val="20"/>
        </w:rPr>
        <w:t xml:space="preserve"> </w:t>
      </w:r>
      <w:r w:rsidR="004A056F" w:rsidRPr="00747E5B">
        <w:rPr>
          <w:rFonts w:ascii="Times New Roman" w:eastAsia="Times New Roman" w:hAnsi="Times New Roman" w:cs="Times New Roman"/>
          <w:sz w:val="20"/>
          <w:szCs w:val="20"/>
        </w:rPr>
        <w:t>Русско-Высоцкого</w:t>
      </w:r>
      <w:r w:rsidRPr="00747E5B">
        <w:rPr>
          <w:rFonts w:ascii="Times New Roman" w:eastAsia="Times New Roman" w:hAnsi="Times New Roman" w:cs="Times New Roman"/>
          <w:sz w:val="20"/>
          <w:szCs w:val="20"/>
        </w:rPr>
        <w:t xml:space="preserve"> сельско</w:t>
      </w:r>
      <w:r w:rsidR="004A056F" w:rsidRPr="00747E5B">
        <w:rPr>
          <w:rFonts w:ascii="Times New Roman" w:eastAsia="Times New Roman" w:hAnsi="Times New Roman" w:cs="Times New Roman"/>
          <w:sz w:val="20"/>
          <w:szCs w:val="20"/>
        </w:rPr>
        <w:t>го поселения</w:t>
      </w:r>
    </w:p>
    <w:p w14:paraId="0BA82CF5" w14:textId="40C9AA28" w:rsidR="000F1C9E" w:rsidRPr="00747E5B" w:rsidRDefault="000F1C9E" w:rsidP="000F1C9E">
      <w:pPr>
        <w:spacing w:after="0" w:line="240" w:lineRule="auto"/>
        <w:ind w:left="4956"/>
        <w:jc w:val="right"/>
        <w:rPr>
          <w:rFonts w:ascii="Times New Roman" w:eastAsia="Times New Roman" w:hAnsi="Times New Roman" w:cs="Times New Roman"/>
          <w:sz w:val="20"/>
          <w:szCs w:val="20"/>
        </w:rPr>
      </w:pPr>
      <w:r w:rsidRPr="00747E5B">
        <w:rPr>
          <w:rFonts w:ascii="Times New Roman" w:eastAsia="Times New Roman" w:hAnsi="Times New Roman" w:cs="Times New Roman"/>
          <w:sz w:val="20"/>
          <w:szCs w:val="20"/>
        </w:rPr>
        <w:t xml:space="preserve">№ </w:t>
      </w:r>
      <w:r w:rsidR="00C675D2" w:rsidRPr="00747E5B">
        <w:rPr>
          <w:rFonts w:ascii="Times New Roman" w:eastAsia="Times New Roman" w:hAnsi="Times New Roman" w:cs="Times New Roman"/>
          <w:sz w:val="20"/>
          <w:szCs w:val="20"/>
        </w:rPr>
        <w:t>82</w:t>
      </w:r>
      <w:r w:rsidR="004A056F" w:rsidRPr="00747E5B">
        <w:rPr>
          <w:rFonts w:ascii="Times New Roman" w:eastAsia="Times New Roman" w:hAnsi="Times New Roman" w:cs="Times New Roman"/>
          <w:sz w:val="20"/>
          <w:szCs w:val="20"/>
        </w:rPr>
        <w:t xml:space="preserve"> </w:t>
      </w:r>
      <w:r w:rsidRPr="00747E5B">
        <w:rPr>
          <w:rFonts w:ascii="Times New Roman" w:eastAsia="Times New Roman" w:hAnsi="Times New Roman" w:cs="Times New Roman"/>
          <w:sz w:val="20"/>
          <w:szCs w:val="20"/>
        </w:rPr>
        <w:t xml:space="preserve">от </w:t>
      </w:r>
      <w:r w:rsidR="00C675D2" w:rsidRPr="00747E5B">
        <w:rPr>
          <w:rFonts w:ascii="Times New Roman" w:eastAsia="Times New Roman" w:hAnsi="Times New Roman" w:cs="Times New Roman"/>
          <w:sz w:val="20"/>
          <w:szCs w:val="20"/>
        </w:rPr>
        <w:t>13.06</w:t>
      </w:r>
      <w:r w:rsidR="00827777" w:rsidRPr="00747E5B">
        <w:rPr>
          <w:rFonts w:ascii="Times New Roman" w:eastAsia="Times New Roman" w:hAnsi="Times New Roman" w:cs="Times New Roman"/>
          <w:sz w:val="20"/>
          <w:szCs w:val="20"/>
        </w:rPr>
        <w:t>.</w:t>
      </w:r>
      <w:r w:rsidRPr="00747E5B">
        <w:rPr>
          <w:rFonts w:ascii="Times New Roman" w:eastAsia="Times New Roman" w:hAnsi="Times New Roman" w:cs="Times New Roman"/>
          <w:sz w:val="20"/>
          <w:szCs w:val="20"/>
        </w:rPr>
        <w:t>20</w:t>
      </w:r>
      <w:r w:rsidR="004A056F" w:rsidRPr="00747E5B">
        <w:rPr>
          <w:rFonts w:ascii="Times New Roman" w:eastAsia="Times New Roman" w:hAnsi="Times New Roman" w:cs="Times New Roman"/>
          <w:sz w:val="20"/>
          <w:szCs w:val="20"/>
        </w:rPr>
        <w:t>24</w:t>
      </w:r>
    </w:p>
    <w:p w14:paraId="4DD15865" w14:textId="77777777" w:rsidR="000F1C9E" w:rsidRPr="00747E5B" w:rsidRDefault="000F1C9E" w:rsidP="000F1C9E">
      <w:pPr>
        <w:spacing w:after="0" w:line="240" w:lineRule="auto"/>
        <w:ind w:left="4956"/>
        <w:jc w:val="right"/>
        <w:rPr>
          <w:rFonts w:ascii="Times New Roman" w:eastAsia="Times New Roman" w:hAnsi="Times New Roman" w:cs="Times New Roman"/>
          <w:sz w:val="20"/>
          <w:szCs w:val="20"/>
        </w:rPr>
      </w:pPr>
      <w:r w:rsidRPr="00747E5B">
        <w:rPr>
          <w:rFonts w:ascii="Times New Roman" w:eastAsia="Times New Roman" w:hAnsi="Times New Roman" w:cs="Times New Roman"/>
          <w:sz w:val="20"/>
          <w:szCs w:val="20"/>
        </w:rPr>
        <w:t xml:space="preserve">(приложение </w:t>
      </w:r>
      <w:r w:rsidR="00C2287D" w:rsidRPr="00747E5B">
        <w:rPr>
          <w:rFonts w:ascii="Times New Roman" w:eastAsia="Times New Roman" w:hAnsi="Times New Roman" w:cs="Times New Roman"/>
          <w:sz w:val="20"/>
          <w:szCs w:val="20"/>
        </w:rPr>
        <w:t>2</w:t>
      </w:r>
      <w:r w:rsidRPr="00747E5B">
        <w:rPr>
          <w:rFonts w:ascii="Times New Roman" w:eastAsia="Times New Roman" w:hAnsi="Times New Roman" w:cs="Times New Roman"/>
          <w:sz w:val="20"/>
          <w:szCs w:val="20"/>
        </w:rPr>
        <w:t>)</w:t>
      </w:r>
    </w:p>
    <w:p w14:paraId="7338E6AA" w14:textId="2ED35F3B" w:rsidR="00D87F9C" w:rsidRDefault="000F1C9E" w:rsidP="000C6B4F">
      <w:pPr>
        <w:spacing w:after="0" w:line="240" w:lineRule="auto"/>
        <w:ind w:firstLine="567"/>
        <w:jc w:val="center"/>
        <w:rPr>
          <w:rFonts w:ascii="Times New Roman" w:eastAsia="Times New Roman" w:hAnsi="Times New Roman" w:cs="Times New Roman"/>
          <w:b/>
          <w:color w:val="231F20"/>
          <w:sz w:val="24"/>
          <w:szCs w:val="24"/>
        </w:rPr>
      </w:pPr>
      <w:r w:rsidRPr="000C6B4F">
        <w:rPr>
          <w:rFonts w:ascii="Times New Roman" w:eastAsia="Times New Roman" w:hAnsi="Times New Roman" w:cs="Times New Roman"/>
          <w:b/>
          <w:color w:val="231F20"/>
          <w:sz w:val="24"/>
          <w:szCs w:val="24"/>
        </w:rPr>
        <w:t>Порядок</w:t>
      </w:r>
      <w:r w:rsidR="00827777">
        <w:rPr>
          <w:rFonts w:ascii="Times New Roman" w:eastAsia="Times New Roman" w:hAnsi="Times New Roman" w:cs="Times New Roman"/>
          <w:b/>
          <w:color w:val="231F20"/>
          <w:sz w:val="24"/>
          <w:szCs w:val="24"/>
        </w:rPr>
        <w:t xml:space="preserve"> </w:t>
      </w:r>
      <w:r w:rsidRPr="000C6B4F">
        <w:rPr>
          <w:rFonts w:ascii="Times New Roman" w:eastAsia="Times New Roman" w:hAnsi="Times New Roman" w:cs="Times New Roman"/>
          <w:b/>
          <w:color w:val="231F20"/>
          <w:sz w:val="24"/>
          <w:szCs w:val="24"/>
        </w:rPr>
        <w:t xml:space="preserve">организации работы нестационарных торговых объектов, размещенных на земельных участках, расположенных на территории </w:t>
      </w:r>
      <w:r w:rsidR="004A056F">
        <w:rPr>
          <w:rFonts w:ascii="Times New Roman" w:eastAsia="Times New Roman" w:hAnsi="Times New Roman" w:cs="Times New Roman"/>
          <w:b/>
          <w:color w:val="231F20"/>
          <w:sz w:val="24"/>
          <w:szCs w:val="24"/>
        </w:rPr>
        <w:t>Русско-Высоцкого сельского поселения</w:t>
      </w:r>
      <w:r w:rsidRPr="000C6B4F">
        <w:rPr>
          <w:rFonts w:ascii="Times New Roman" w:eastAsia="Times New Roman" w:hAnsi="Times New Roman" w:cs="Times New Roman"/>
          <w:b/>
          <w:color w:val="231F20"/>
          <w:sz w:val="24"/>
          <w:szCs w:val="24"/>
        </w:rPr>
        <w:t xml:space="preserve"> </w:t>
      </w:r>
      <w:r w:rsidR="004A056F">
        <w:rPr>
          <w:rFonts w:ascii="Times New Roman" w:eastAsia="Times New Roman" w:hAnsi="Times New Roman" w:cs="Times New Roman"/>
          <w:b/>
          <w:color w:val="231F20"/>
          <w:sz w:val="24"/>
          <w:szCs w:val="24"/>
        </w:rPr>
        <w:t>Ломоносовского муниципального</w:t>
      </w:r>
      <w:r w:rsidRPr="000C6B4F">
        <w:rPr>
          <w:rFonts w:ascii="Times New Roman" w:eastAsia="Times New Roman" w:hAnsi="Times New Roman" w:cs="Times New Roman"/>
          <w:b/>
          <w:color w:val="231F20"/>
          <w:sz w:val="24"/>
          <w:szCs w:val="24"/>
        </w:rPr>
        <w:t xml:space="preserve"> район</w:t>
      </w:r>
      <w:r w:rsidR="004A056F">
        <w:rPr>
          <w:rFonts w:ascii="Times New Roman" w:eastAsia="Times New Roman" w:hAnsi="Times New Roman" w:cs="Times New Roman"/>
          <w:b/>
          <w:color w:val="231F20"/>
          <w:sz w:val="24"/>
          <w:szCs w:val="24"/>
        </w:rPr>
        <w:t>а</w:t>
      </w:r>
      <w:r w:rsidRPr="000C6B4F">
        <w:rPr>
          <w:rFonts w:ascii="Times New Roman" w:eastAsia="Times New Roman" w:hAnsi="Times New Roman" w:cs="Times New Roman"/>
          <w:b/>
          <w:color w:val="231F20"/>
          <w:sz w:val="24"/>
          <w:szCs w:val="24"/>
        </w:rPr>
        <w:t xml:space="preserve"> Ленинградской области</w:t>
      </w:r>
    </w:p>
    <w:p w14:paraId="68F60F00" w14:textId="77777777" w:rsidR="000C6B4F" w:rsidRPr="000C6B4F" w:rsidRDefault="000C6B4F" w:rsidP="000C6B4F">
      <w:pPr>
        <w:spacing w:after="0" w:line="240" w:lineRule="auto"/>
        <w:ind w:firstLine="567"/>
        <w:jc w:val="center"/>
        <w:rPr>
          <w:rFonts w:ascii="Times New Roman" w:eastAsia="Times New Roman" w:hAnsi="Times New Roman" w:cs="Times New Roman"/>
          <w:b/>
          <w:color w:val="231F20"/>
          <w:sz w:val="24"/>
          <w:szCs w:val="24"/>
        </w:rPr>
      </w:pPr>
    </w:p>
    <w:p w14:paraId="42AA6DF5" w14:textId="77777777" w:rsidR="00D87F9C" w:rsidRPr="000F1C9E" w:rsidRDefault="000F1C9E" w:rsidP="000F1C9E">
      <w:pPr>
        <w:spacing w:after="0" w:line="240" w:lineRule="auto"/>
        <w:ind w:firstLine="567"/>
        <w:jc w:val="center"/>
        <w:rPr>
          <w:rFonts w:ascii="Times New Roman" w:eastAsia="Times New Roman" w:hAnsi="Times New Roman" w:cs="Times New Roman"/>
          <w:b/>
          <w:color w:val="231F20"/>
          <w:sz w:val="24"/>
          <w:szCs w:val="24"/>
        </w:rPr>
      </w:pPr>
      <w:r w:rsidRPr="000F1C9E">
        <w:rPr>
          <w:rFonts w:ascii="Times New Roman" w:eastAsia="Times New Roman" w:hAnsi="Times New Roman" w:cs="Times New Roman"/>
          <w:b/>
          <w:color w:val="231F20"/>
          <w:sz w:val="24"/>
          <w:szCs w:val="24"/>
        </w:rPr>
        <w:t>1</w:t>
      </w:r>
      <w:r w:rsidR="00D87F9C" w:rsidRPr="000F1C9E">
        <w:rPr>
          <w:rFonts w:ascii="Times New Roman" w:eastAsia="Times New Roman" w:hAnsi="Times New Roman" w:cs="Times New Roman"/>
          <w:b/>
          <w:color w:val="231F20"/>
          <w:sz w:val="24"/>
          <w:szCs w:val="24"/>
        </w:rPr>
        <w:t>. Общие положения</w:t>
      </w:r>
    </w:p>
    <w:p w14:paraId="1F492C9E" w14:textId="750987C6" w:rsidR="00D87F9C"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1.1. </w:t>
      </w:r>
      <w:r w:rsidR="00D87F9C" w:rsidRPr="000F1C9E">
        <w:rPr>
          <w:rFonts w:ascii="Times New Roman" w:eastAsia="Times New Roman" w:hAnsi="Times New Roman" w:cs="Times New Roman"/>
          <w:color w:val="231F20"/>
          <w:sz w:val="24"/>
          <w:szCs w:val="24"/>
        </w:rPr>
        <w:t>Настоящий Порядок организации работы нестационарных торговых объектов, размещенных на земельных участках</w:t>
      </w:r>
      <w:r>
        <w:rPr>
          <w:rFonts w:ascii="Times New Roman" w:eastAsia="Times New Roman" w:hAnsi="Times New Roman" w:cs="Times New Roman"/>
          <w:color w:val="231F20"/>
          <w:sz w:val="24"/>
          <w:szCs w:val="24"/>
        </w:rPr>
        <w:t>,</w:t>
      </w:r>
      <w:r w:rsidR="00D87F9C" w:rsidRPr="000F1C9E">
        <w:rPr>
          <w:rFonts w:ascii="Times New Roman" w:eastAsia="Times New Roman" w:hAnsi="Times New Roman" w:cs="Times New Roman"/>
          <w:color w:val="231F20"/>
          <w:sz w:val="24"/>
          <w:szCs w:val="24"/>
        </w:rPr>
        <w:t xml:space="preserve"> находящихся на территории </w:t>
      </w:r>
      <w:r w:rsidR="006E243E">
        <w:rPr>
          <w:rFonts w:ascii="Times New Roman" w:eastAsia="Times New Roman" w:hAnsi="Times New Roman" w:cs="Times New Roman"/>
          <w:color w:val="231F20"/>
          <w:sz w:val="24"/>
          <w:szCs w:val="24"/>
        </w:rPr>
        <w:t>Русско-Высоцкого сельского</w:t>
      </w:r>
      <w:r w:rsidR="00D87F9C" w:rsidRPr="000F1C9E">
        <w:rPr>
          <w:rFonts w:ascii="Times New Roman" w:eastAsia="Times New Roman" w:hAnsi="Times New Roman" w:cs="Times New Roman"/>
          <w:color w:val="231F20"/>
          <w:sz w:val="24"/>
          <w:szCs w:val="24"/>
        </w:rPr>
        <w:t xml:space="preserve"> поселени</w:t>
      </w:r>
      <w:r w:rsidR="006E243E">
        <w:rPr>
          <w:rFonts w:ascii="Times New Roman" w:eastAsia="Times New Roman" w:hAnsi="Times New Roman" w:cs="Times New Roman"/>
          <w:color w:val="231F20"/>
          <w:sz w:val="24"/>
          <w:szCs w:val="24"/>
        </w:rPr>
        <w:t>я</w:t>
      </w:r>
      <w:r w:rsidR="00D87F9C" w:rsidRPr="000F1C9E">
        <w:rPr>
          <w:rFonts w:ascii="Times New Roman" w:eastAsia="Times New Roman" w:hAnsi="Times New Roman" w:cs="Times New Roman"/>
          <w:color w:val="231F20"/>
          <w:sz w:val="24"/>
          <w:szCs w:val="24"/>
        </w:rPr>
        <w:t xml:space="preserve"> Ломоносовск</w:t>
      </w:r>
      <w:r w:rsidR="006E243E">
        <w:rPr>
          <w:rFonts w:ascii="Times New Roman" w:eastAsia="Times New Roman" w:hAnsi="Times New Roman" w:cs="Times New Roman"/>
          <w:color w:val="231F20"/>
          <w:sz w:val="24"/>
          <w:szCs w:val="24"/>
        </w:rPr>
        <w:t>ого</w:t>
      </w:r>
      <w:r w:rsidR="00D87F9C" w:rsidRPr="000F1C9E">
        <w:rPr>
          <w:rFonts w:ascii="Times New Roman" w:eastAsia="Times New Roman" w:hAnsi="Times New Roman" w:cs="Times New Roman"/>
          <w:color w:val="231F20"/>
          <w:sz w:val="24"/>
          <w:szCs w:val="24"/>
        </w:rPr>
        <w:t xml:space="preserve"> муниципальн</w:t>
      </w:r>
      <w:r w:rsidR="006E243E">
        <w:rPr>
          <w:rFonts w:ascii="Times New Roman" w:eastAsia="Times New Roman" w:hAnsi="Times New Roman" w:cs="Times New Roman"/>
          <w:color w:val="231F20"/>
          <w:sz w:val="24"/>
          <w:szCs w:val="24"/>
        </w:rPr>
        <w:t>ого</w:t>
      </w:r>
      <w:r w:rsidR="00D87F9C" w:rsidRPr="000F1C9E">
        <w:rPr>
          <w:rFonts w:ascii="Times New Roman" w:eastAsia="Times New Roman" w:hAnsi="Times New Roman" w:cs="Times New Roman"/>
          <w:color w:val="231F20"/>
          <w:sz w:val="24"/>
          <w:szCs w:val="24"/>
        </w:rPr>
        <w:t xml:space="preserve"> район</w:t>
      </w:r>
      <w:r w:rsidR="006E243E">
        <w:rPr>
          <w:rFonts w:ascii="Times New Roman" w:eastAsia="Times New Roman" w:hAnsi="Times New Roman" w:cs="Times New Roman"/>
          <w:color w:val="231F20"/>
          <w:sz w:val="24"/>
          <w:szCs w:val="24"/>
        </w:rPr>
        <w:t>а</w:t>
      </w:r>
      <w:r>
        <w:rPr>
          <w:rFonts w:ascii="Times New Roman" w:eastAsia="Times New Roman" w:hAnsi="Times New Roman" w:cs="Times New Roman"/>
          <w:color w:val="231F20"/>
          <w:sz w:val="24"/>
          <w:szCs w:val="24"/>
        </w:rPr>
        <w:t xml:space="preserve"> Ленинградской области</w:t>
      </w:r>
      <w:r w:rsidR="00D87F9C" w:rsidRPr="000F1C9E">
        <w:rPr>
          <w:rFonts w:ascii="Times New Roman" w:eastAsia="Times New Roman" w:hAnsi="Times New Roman" w:cs="Times New Roman"/>
          <w:color w:val="231F20"/>
          <w:sz w:val="24"/>
          <w:szCs w:val="24"/>
        </w:rPr>
        <w:t>, разработан с целью  создания условий для улучшения организации и качества торгового обслуживания, улучшения эстетического облика муниципального образования предприятиями всех форм собственности и индивидуальными предпринимателями и в соответствии с законодательством Российской Федерации (далее</w:t>
      </w:r>
      <w:r w:rsidR="00EE2C8B" w:rsidRPr="000F1C9E">
        <w:rPr>
          <w:rFonts w:ascii="Times New Roman" w:eastAsia="Times New Roman" w:hAnsi="Times New Roman" w:cs="Times New Roman"/>
          <w:color w:val="231F20"/>
          <w:sz w:val="24"/>
          <w:szCs w:val="24"/>
        </w:rPr>
        <w:t xml:space="preserve"> -</w:t>
      </w:r>
      <w:r w:rsidR="00D87F9C" w:rsidRPr="000F1C9E">
        <w:rPr>
          <w:rFonts w:ascii="Times New Roman" w:eastAsia="Times New Roman" w:hAnsi="Times New Roman" w:cs="Times New Roman"/>
          <w:color w:val="231F20"/>
          <w:sz w:val="24"/>
          <w:szCs w:val="24"/>
        </w:rPr>
        <w:t xml:space="preserve"> Порядок).</w:t>
      </w:r>
    </w:p>
    <w:p w14:paraId="5541705B" w14:textId="77777777" w:rsidR="00D87F9C"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1.2. </w:t>
      </w:r>
      <w:r w:rsidR="00D87F9C" w:rsidRPr="000F1C9E">
        <w:rPr>
          <w:rFonts w:ascii="Times New Roman" w:eastAsia="Times New Roman" w:hAnsi="Times New Roman" w:cs="Times New Roman"/>
          <w:color w:val="231F20"/>
          <w:sz w:val="24"/>
          <w:szCs w:val="24"/>
        </w:rPr>
        <w:t>Настоящий Порядок определяет требования к организации работы нестационарных торговых объектов и объектов по оказанию услуг в местах согласно Схемам размещения.</w:t>
      </w:r>
    </w:p>
    <w:p w14:paraId="4A802D6C" w14:textId="77777777" w:rsidR="00D87F9C" w:rsidRPr="000F1C9E" w:rsidRDefault="000C6B4F" w:rsidP="000C6B4F">
      <w:pPr>
        <w:autoSpaceDE w:val="0"/>
        <w:autoSpaceDN w:val="0"/>
        <w:adjustRightInd w:val="0"/>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1.3. </w:t>
      </w:r>
      <w:r w:rsidR="00D87F9C" w:rsidRPr="000F1C9E">
        <w:rPr>
          <w:rFonts w:ascii="Times New Roman" w:eastAsia="Times New Roman" w:hAnsi="Times New Roman" w:cs="Times New Roman"/>
          <w:color w:val="231F20"/>
          <w:sz w:val="24"/>
          <w:szCs w:val="24"/>
        </w:rPr>
        <w:t>Нестационарный торговый объект</w:t>
      </w:r>
      <w:r w:rsidR="00D63A49" w:rsidRPr="000F1C9E">
        <w:rPr>
          <w:rFonts w:ascii="Times New Roman" w:eastAsia="Times New Roman" w:hAnsi="Times New Roman" w:cs="Times New Roman"/>
          <w:color w:val="231F20"/>
          <w:sz w:val="24"/>
          <w:szCs w:val="24"/>
        </w:rPr>
        <w:t>(далее-НТО)</w:t>
      </w:r>
      <w:r>
        <w:rPr>
          <w:rFonts w:ascii="Times New Roman" w:eastAsiaTheme="minorHAnsi" w:hAnsi="Times New Roman" w:cs="Times New Roman"/>
          <w:sz w:val="24"/>
          <w:szCs w:val="24"/>
          <w:lang w:eastAsia="en-US"/>
        </w:rPr>
        <w:t>-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D87F9C" w:rsidRPr="000F1C9E">
        <w:rPr>
          <w:rFonts w:ascii="Times New Roman" w:eastAsia="Times New Roman" w:hAnsi="Times New Roman" w:cs="Times New Roman"/>
          <w:color w:val="231F20"/>
          <w:sz w:val="24"/>
          <w:szCs w:val="24"/>
        </w:rPr>
        <w:t xml:space="preserve">. </w:t>
      </w:r>
    </w:p>
    <w:p w14:paraId="325B6453" w14:textId="136ECE3E" w:rsidR="00664446"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1.4. </w:t>
      </w:r>
      <w:r w:rsidR="00D87F9C" w:rsidRPr="000F1C9E">
        <w:rPr>
          <w:rFonts w:ascii="Times New Roman" w:eastAsia="Times New Roman" w:hAnsi="Times New Roman" w:cs="Times New Roman"/>
          <w:color w:val="231F20"/>
          <w:sz w:val="24"/>
          <w:szCs w:val="24"/>
        </w:rPr>
        <w:t xml:space="preserve">К </w:t>
      </w:r>
      <w:r w:rsidR="00D63A49" w:rsidRPr="000F1C9E">
        <w:rPr>
          <w:rFonts w:ascii="Times New Roman" w:eastAsia="Times New Roman" w:hAnsi="Times New Roman" w:cs="Times New Roman"/>
          <w:color w:val="231F20"/>
          <w:sz w:val="24"/>
          <w:szCs w:val="24"/>
        </w:rPr>
        <w:t>НТО</w:t>
      </w:r>
      <w:r w:rsidR="006E243E">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в</w:t>
      </w:r>
      <w:r w:rsidR="006E243E">
        <w:rPr>
          <w:rFonts w:ascii="Times New Roman" w:eastAsia="Times New Roman" w:hAnsi="Times New Roman" w:cs="Times New Roman"/>
          <w:color w:val="231F20"/>
          <w:sz w:val="24"/>
          <w:szCs w:val="24"/>
        </w:rPr>
        <w:t xml:space="preserve"> </w:t>
      </w:r>
      <w:r w:rsidR="00EE2C8B" w:rsidRPr="000F1C9E">
        <w:rPr>
          <w:rFonts w:ascii="Times New Roman" w:eastAsia="Times New Roman" w:hAnsi="Times New Roman" w:cs="Times New Roman"/>
          <w:color w:val="231F20"/>
          <w:sz w:val="24"/>
          <w:szCs w:val="24"/>
        </w:rPr>
        <w:t>торговой деятельности применяются термины и определения, установленные</w:t>
      </w:r>
      <w:r w:rsidR="006E243E">
        <w:rPr>
          <w:rFonts w:ascii="Times New Roman" w:eastAsia="Times New Roman" w:hAnsi="Times New Roman" w:cs="Times New Roman"/>
          <w:color w:val="231F20"/>
          <w:sz w:val="24"/>
          <w:szCs w:val="24"/>
        </w:rPr>
        <w:t xml:space="preserve"> </w:t>
      </w:r>
      <w:r w:rsidR="00664446" w:rsidRPr="000F1C9E">
        <w:rPr>
          <w:rFonts w:ascii="Times New Roman" w:eastAsia="Times New Roman" w:hAnsi="Times New Roman" w:cs="Times New Roman"/>
          <w:color w:val="231F20"/>
          <w:sz w:val="24"/>
          <w:szCs w:val="24"/>
        </w:rPr>
        <w:t xml:space="preserve">ГОСТ Р 51303-2013 </w:t>
      </w:r>
      <w:r>
        <w:rPr>
          <w:rFonts w:ascii="Times New Roman" w:eastAsia="Times New Roman" w:hAnsi="Times New Roman" w:cs="Times New Roman"/>
          <w:color w:val="231F20"/>
          <w:sz w:val="24"/>
          <w:szCs w:val="24"/>
        </w:rPr>
        <w:t>«</w:t>
      </w:r>
      <w:r w:rsidR="00664446" w:rsidRPr="000F1C9E">
        <w:rPr>
          <w:rFonts w:ascii="Times New Roman" w:eastAsia="Times New Roman" w:hAnsi="Times New Roman" w:cs="Times New Roman"/>
          <w:color w:val="231F20"/>
          <w:sz w:val="24"/>
          <w:szCs w:val="24"/>
        </w:rPr>
        <w:t>Национальный стандарт Российской Федерации. Торговля. Термины и определения "</w:t>
      </w:r>
      <w:r>
        <w:rPr>
          <w:rFonts w:ascii="Times New Roman" w:eastAsia="Times New Roman" w:hAnsi="Times New Roman" w:cs="Times New Roman"/>
          <w:color w:val="231F20"/>
          <w:sz w:val="24"/>
          <w:szCs w:val="24"/>
        </w:rPr>
        <w:t xml:space="preserve">, </w:t>
      </w:r>
      <w:r w:rsidR="00664446" w:rsidRPr="000F1C9E">
        <w:rPr>
          <w:rFonts w:ascii="Times New Roman" w:eastAsia="Times New Roman" w:hAnsi="Times New Roman" w:cs="Times New Roman"/>
          <w:color w:val="231F20"/>
          <w:sz w:val="24"/>
          <w:szCs w:val="24"/>
        </w:rPr>
        <w:t>утв</w:t>
      </w:r>
      <w:r>
        <w:rPr>
          <w:rFonts w:ascii="Times New Roman" w:eastAsia="Times New Roman" w:hAnsi="Times New Roman" w:cs="Times New Roman"/>
          <w:color w:val="231F20"/>
          <w:sz w:val="24"/>
          <w:szCs w:val="24"/>
        </w:rPr>
        <w:t>ержденный</w:t>
      </w:r>
      <w:r w:rsidR="00664446" w:rsidRPr="000F1C9E">
        <w:rPr>
          <w:rFonts w:ascii="Times New Roman" w:eastAsia="Times New Roman" w:hAnsi="Times New Roman" w:cs="Times New Roman"/>
          <w:color w:val="231F20"/>
          <w:sz w:val="24"/>
          <w:szCs w:val="24"/>
        </w:rPr>
        <w:t xml:space="preserve"> Приказом Росстандарта от 28.08.2013 </w:t>
      </w:r>
      <w:r>
        <w:rPr>
          <w:rFonts w:ascii="Times New Roman" w:eastAsia="Times New Roman" w:hAnsi="Times New Roman" w:cs="Times New Roman"/>
          <w:color w:val="231F20"/>
          <w:sz w:val="24"/>
          <w:szCs w:val="24"/>
        </w:rPr>
        <w:t>№</w:t>
      </w:r>
      <w:r w:rsidR="00664446" w:rsidRPr="000F1C9E">
        <w:rPr>
          <w:rFonts w:ascii="Times New Roman" w:eastAsia="Times New Roman" w:hAnsi="Times New Roman" w:cs="Times New Roman"/>
          <w:color w:val="231F20"/>
          <w:sz w:val="24"/>
          <w:szCs w:val="24"/>
        </w:rPr>
        <w:t xml:space="preserve"> 582-ст.</w:t>
      </w:r>
    </w:p>
    <w:p w14:paraId="772480B1" w14:textId="1CEAE22A" w:rsidR="00D63A49"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1.5. </w:t>
      </w:r>
      <w:r w:rsidR="00D63A49" w:rsidRPr="000F1C9E">
        <w:rPr>
          <w:rFonts w:ascii="Times New Roman" w:eastAsia="Times New Roman" w:hAnsi="Times New Roman" w:cs="Times New Roman"/>
          <w:color w:val="231F20"/>
          <w:sz w:val="24"/>
          <w:szCs w:val="24"/>
        </w:rPr>
        <w:t xml:space="preserve">После получения уведомления о предоставлении права на размещение </w:t>
      </w:r>
      <w:r w:rsidR="00980B62" w:rsidRPr="000F1C9E">
        <w:rPr>
          <w:rFonts w:ascii="Times New Roman" w:eastAsia="Times New Roman" w:hAnsi="Times New Roman" w:cs="Times New Roman"/>
          <w:color w:val="231F20"/>
          <w:sz w:val="24"/>
          <w:szCs w:val="24"/>
        </w:rPr>
        <w:t>НТО</w:t>
      </w:r>
      <w:r w:rsidR="006E243E">
        <w:rPr>
          <w:rFonts w:ascii="Times New Roman" w:eastAsia="Times New Roman" w:hAnsi="Times New Roman" w:cs="Times New Roman"/>
          <w:color w:val="231F20"/>
          <w:sz w:val="24"/>
          <w:szCs w:val="24"/>
        </w:rPr>
        <w:t xml:space="preserve"> </w:t>
      </w:r>
      <w:r w:rsidR="002708C4" w:rsidRPr="000F1C9E">
        <w:rPr>
          <w:rFonts w:ascii="Times New Roman" w:eastAsia="Times New Roman" w:hAnsi="Times New Roman" w:cs="Times New Roman"/>
          <w:color w:val="231F20"/>
          <w:sz w:val="24"/>
          <w:szCs w:val="24"/>
        </w:rPr>
        <w:t xml:space="preserve">необходимо </w:t>
      </w:r>
      <w:r w:rsidR="00D63A49" w:rsidRPr="000F1C9E">
        <w:rPr>
          <w:rFonts w:ascii="Times New Roman" w:eastAsia="Times New Roman" w:hAnsi="Times New Roman" w:cs="Times New Roman"/>
          <w:color w:val="231F20"/>
          <w:sz w:val="24"/>
          <w:szCs w:val="24"/>
        </w:rPr>
        <w:t>реализ</w:t>
      </w:r>
      <w:r w:rsidR="002708C4" w:rsidRPr="000F1C9E">
        <w:rPr>
          <w:rFonts w:ascii="Times New Roman" w:eastAsia="Times New Roman" w:hAnsi="Times New Roman" w:cs="Times New Roman"/>
          <w:color w:val="231F20"/>
          <w:sz w:val="24"/>
          <w:szCs w:val="24"/>
        </w:rPr>
        <w:t>овать данное</w:t>
      </w:r>
      <w:r w:rsidR="00D63A49" w:rsidRPr="000F1C9E">
        <w:rPr>
          <w:rFonts w:ascii="Times New Roman" w:eastAsia="Times New Roman" w:hAnsi="Times New Roman" w:cs="Times New Roman"/>
          <w:color w:val="231F20"/>
          <w:sz w:val="24"/>
          <w:szCs w:val="24"/>
        </w:rPr>
        <w:t xml:space="preserve"> прав</w:t>
      </w:r>
      <w:r w:rsidR="002708C4" w:rsidRPr="000F1C9E">
        <w:rPr>
          <w:rFonts w:ascii="Times New Roman" w:eastAsia="Times New Roman" w:hAnsi="Times New Roman" w:cs="Times New Roman"/>
          <w:color w:val="231F20"/>
          <w:sz w:val="24"/>
          <w:szCs w:val="24"/>
        </w:rPr>
        <w:t>о</w:t>
      </w:r>
      <w:r w:rsidR="00D63A49" w:rsidRPr="000F1C9E">
        <w:rPr>
          <w:rFonts w:ascii="Times New Roman" w:eastAsia="Times New Roman" w:hAnsi="Times New Roman" w:cs="Times New Roman"/>
          <w:color w:val="231F20"/>
          <w:sz w:val="24"/>
          <w:szCs w:val="24"/>
        </w:rPr>
        <w:t xml:space="preserve"> в течение 60 календарных дней</w:t>
      </w:r>
      <w:r w:rsidR="00980B62" w:rsidRPr="000F1C9E">
        <w:rPr>
          <w:rFonts w:ascii="Times New Roman" w:eastAsia="Times New Roman" w:hAnsi="Times New Roman" w:cs="Times New Roman"/>
          <w:color w:val="231F20"/>
          <w:sz w:val="24"/>
          <w:szCs w:val="24"/>
        </w:rPr>
        <w:t xml:space="preserve"> согласно выбранной специализаци</w:t>
      </w:r>
      <w:r>
        <w:rPr>
          <w:rFonts w:ascii="Times New Roman" w:eastAsia="Times New Roman" w:hAnsi="Times New Roman" w:cs="Times New Roman"/>
          <w:color w:val="231F20"/>
          <w:sz w:val="24"/>
          <w:szCs w:val="24"/>
        </w:rPr>
        <w:t>и</w:t>
      </w:r>
      <w:r w:rsidR="00980B62" w:rsidRPr="000F1C9E">
        <w:rPr>
          <w:rFonts w:ascii="Times New Roman" w:eastAsia="Times New Roman" w:hAnsi="Times New Roman" w:cs="Times New Roman"/>
          <w:color w:val="231F20"/>
          <w:sz w:val="24"/>
          <w:szCs w:val="24"/>
        </w:rPr>
        <w:t xml:space="preserve"> НТО</w:t>
      </w:r>
      <w:r>
        <w:rPr>
          <w:rFonts w:ascii="Times New Roman" w:eastAsia="Times New Roman" w:hAnsi="Times New Roman" w:cs="Times New Roman"/>
          <w:color w:val="231F20"/>
          <w:sz w:val="24"/>
          <w:szCs w:val="24"/>
        </w:rPr>
        <w:t>.</w:t>
      </w:r>
    </w:p>
    <w:p w14:paraId="4E69FD83" w14:textId="77777777" w:rsidR="00D87F9C"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1.6. </w:t>
      </w:r>
      <w:r w:rsidR="00EE2C8B" w:rsidRPr="000F1C9E">
        <w:rPr>
          <w:rFonts w:ascii="Times New Roman" w:eastAsia="Times New Roman" w:hAnsi="Times New Roman" w:cs="Times New Roman"/>
          <w:color w:val="231F20"/>
          <w:sz w:val="24"/>
          <w:szCs w:val="24"/>
        </w:rPr>
        <w:t xml:space="preserve">НТО </w:t>
      </w:r>
      <w:r w:rsidR="00D87F9C" w:rsidRPr="000F1C9E">
        <w:rPr>
          <w:rFonts w:ascii="Times New Roman" w:eastAsia="Times New Roman" w:hAnsi="Times New Roman" w:cs="Times New Roman"/>
          <w:color w:val="231F20"/>
          <w:sz w:val="24"/>
          <w:szCs w:val="24"/>
        </w:rPr>
        <w:t>устанавливаются на определенный срок, по истечению которого владельцы обязаны их демонтировать и освободить занимаемую территорию.</w:t>
      </w:r>
    </w:p>
    <w:p w14:paraId="532F6421" w14:textId="77777777" w:rsidR="00D87F9C"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1.7. </w:t>
      </w:r>
      <w:r w:rsidR="00D87F9C" w:rsidRPr="000F1C9E">
        <w:rPr>
          <w:rFonts w:ascii="Times New Roman" w:eastAsia="Times New Roman" w:hAnsi="Times New Roman" w:cs="Times New Roman"/>
          <w:color w:val="231F20"/>
          <w:sz w:val="24"/>
          <w:szCs w:val="24"/>
        </w:rPr>
        <w:t xml:space="preserve">При неисполнении настоящего Порядка разрешение на размещение </w:t>
      </w:r>
      <w:r>
        <w:rPr>
          <w:rFonts w:ascii="Times New Roman" w:eastAsia="Times New Roman" w:hAnsi="Times New Roman" w:cs="Times New Roman"/>
          <w:color w:val="231F20"/>
          <w:sz w:val="24"/>
          <w:szCs w:val="24"/>
        </w:rPr>
        <w:t>НТО</w:t>
      </w:r>
      <w:r w:rsidR="00D87F9C" w:rsidRPr="000F1C9E">
        <w:rPr>
          <w:rFonts w:ascii="Times New Roman" w:eastAsia="Times New Roman" w:hAnsi="Times New Roman" w:cs="Times New Roman"/>
          <w:color w:val="231F20"/>
          <w:sz w:val="24"/>
          <w:szCs w:val="24"/>
        </w:rPr>
        <w:t xml:space="preserve"> и объекта по оказанию услуг подлежит аннулированию.</w:t>
      </w:r>
    </w:p>
    <w:p w14:paraId="5C212226" w14:textId="77777777" w:rsidR="000C6B4F"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p>
    <w:p w14:paraId="7E27F5AD" w14:textId="77777777" w:rsidR="00D87F9C" w:rsidRPr="000C6B4F" w:rsidRDefault="000C6B4F" w:rsidP="000C6B4F">
      <w:pPr>
        <w:spacing w:after="0" w:line="240" w:lineRule="auto"/>
        <w:ind w:firstLine="567"/>
        <w:jc w:val="center"/>
        <w:rPr>
          <w:rFonts w:ascii="Times New Roman" w:eastAsia="Times New Roman" w:hAnsi="Times New Roman" w:cs="Times New Roman"/>
          <w:b/>
          <w:color w:val="231F20"/>
          <w:sz w:val="24"/>
          <w:szCs w:val="24"/>
        </w:rPr>
      </w:pPr>
      <w:r w:rsidRPr="000C6B4F">
        <w:rPr>
          <w:rFonts w:ascii="Times New Roman" w:eastAsia="Times New Roman" w:hAnsi="Times New Roman" w:cs="Times New Roman"/>
          <w:b/>
          <w:color w:val="231F20"/>
          <w:sz w:val="24"/>
          <w:szCs w:val="24"/>
        </w:rPr>
        <w:t>2</w:t>
      </w:r>
      <w:r w:rsidR="00D87F9C" w:rsidRPr="000C6B4F">
        <w:rPr>
          <w:rFonts w:ascii="Times New Roman" w:eastAsia="Times New Roman" w:hAnsi="Times New Roman" w:cs="Times New Roman"/>
          <w:b/>
          <w:color w:val="231F20"/>
          <w:sz w:val="24"/>
          <w:szCs w:val="24"/>
        </w:rPr>
        <w:t>. Требования к организации работы нестационарных торговых объектов</w:t>
      </w:r>
    </w:p>
    <w:p w14:paraId="5E08E0F0" w14:textId="7EB52E35" w:rsidR="00D87F9C"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2.1. </w:t>
      </w:r>
      <w:r w:rsidR="00D87F9C" w:rsidRPr="000F1C9E">
        <w:rPr>
          <w:rFonts w:ascii="Times New Roman" w:eastAsia="Times New Roman" w:hAnsi="Times New Roman" w:cs="Times New Roman"/>
          <w:color w:val="231F20"/>
          <w:sz w:val="24"/>
          <w:szCs w:val="24"/>
        </w:rPr>
        <w:t xml:space="preserve">На </w:t>
      </w:r>
      <w:r w:rsidR="00CF060C" w:rsidRPr="000F1C9E">
        <w:rPr>
          <w:rFonts w:ascii="Times New Roman" w:eastAsia="Times New Roman" w:hAnsi="Times New Roman" w:cs="Times New Roman"/>
          <w:color w:val="231F20"/>
          <w:sz w:val="24"/>
          <w:szCs w:val="24"/>
        </w:rPr>
        <w:t>НТО</w:t>
      </w:r>
      <w:r w:rsidR="00D87F9C" w:rsidRPr="000F1C9E">
        <w:rPr>
          <w:rFonts w:ascii="Times New Roman" w:eastAsia="Times New Roman" w:hAnsi="Times New Roman" w:cs="Times New Roman"/>
          <w:color w:val="231F20"/>
          <w:sz w:val="24"/>
          <w:szCs w:val="24"/>
        </w:rPr>
        <w:t xml:space="preserve"> распространяются требования </w:t>
      </w:r>
      <w:r>
        <w:rPr>
          <w:rFonts w:ascii="Times New Roman" w:eastAsia="Times New Roman" w:hAnsi="Times New Roman" w:cs="Times New Roman"/>
          <w:color w:val="231F20"/>
          <w:sz w:val="24"/>
          <w:szCs w:val="24"/>
        </w:rPr>
        <w:t xml:space="preserve">по </w:t>
      </w:r>
      <w:r w:rsidR="0080201B" w:rsidRPr="000F1C9E">
        <w:rPr>
          <w:rFonts w:ascii="Times New Roman" w:eastAsia="Times New Roman" w:hAnsi="Times New Roman" w:cs="Times New Roman"/>
          <w:color w:val="231F20"/>
          <w:sz w:val="24"/>
          <w:szCs w:val="24"/>
        </w:rPr>
        <w:t>обеспечени</w:t>
      </w:r>
      <w:r>
        <w:rPr>
          <w:rFonts w:ascii="Times New Roman" w:eastAsia="Times New Roman" w:hAnsi="Times New Roman" w:cs="Times New Roman"/>
          <w:color w:val="231F20"/>
          <w:sz w:val="24"/>
          <w:szCs w:val="24"/>
        </w:rPr>
        <w:t>ю</w:t>
      </w:r>
      <w:r w:rsidR="0080201B" w:rsidRPr="000F1C9E">
        <w:rPr>
          <w:rFonts w:ascii="Times New Roman" w:eastAsia="Times New Roman" w:hAnsi="Times New Roman" w:cs="Times New Roman"/>
          <w:color w:val="231F20"/>
          <w:sz w:val="24"/>
          <w:szCs w:val="24"/>
        </w:rPr>
        <w:t xml:space="preserve"> соответствия деятельности </w:t>
      </w:r>
      <w:r>
        <w:rPr>
          <w:rFonts w:ascii="Times New Roman" w:eastAsia="Times New Roman" w:hAnsi="Times New Roman" w:cs="Times New Roman"/>
          <w:color w:val="231F20"/>
          <w:sz w:val="24"/>
          <w:szCs w:val="24"/>
        </w:rPr>
        <w:t>НТО</w:t>
      </w:r>
      <w:r w:rsidR="0080201B" w:rsidRPr="000F1C9E">
        <w:rPr>
          <w:rFonts w:ascii="Times New Roman" w:eastAsia="Times New Roman" w:hAnsi="Times New Roman" w:cs="Times New Roman"/>
          <w:color w:val="231F20"/>
          <w:sz w:val="24"/>
          <w:szCs w:val="24"/>
        </w:rPr>
        <w:t xml:space="preserve"> санитарным, экологическим требованиям, правилам продажи отдельных видов товаров, требованиям безопасности для жизни и здоровья людей, пожарной безопасности</w:t>
      </w:r>
      <w:r>
        <w:rPr>
          <w:rFonts w:ascii="Times New Roman" w:eastAsia="Times New Roman" w:hAnsi="Times New Roman" w:cs="Times New Roman"/>
          <w:color w:val="231F20"/>
          <w:sz w:val="24"/>
          <w:szCs w:val="24"/>
        </w:rPr>
        <w:t>,</w:t>
      </w:r>
      <w:r w:rsidR="006E243E">
        <w:rPr>
          <w:rFonts w:ascii="Times New Roman" w:eastAsia="Times New Roman" w:hAnsi="Times New Roman" w:cs="Times New Roman"/>
          <w:color w:val="231F20"/>
          <w:sz w:val="24"/>
          <w:szCs w:val="24"/>
        </w:rPr>
        <w:t xml:space="preserve"> </w:t>
      </w:r>
      <w:r w:rsidR="0073620D" w:rsidRPr="000F1C9E">
        <w:rPr>
          <w:rFonts w:ascii="Times New Roman" w:eastAsia="Times New Roman" w:hAnsi="Times New Roman" w:cs="Times New Roman"/>
          <w:color w:val="231F20"/>
          <w:sz w:val="24"/>
          <w:szCs w:val="24"/>
        </w:rPr>
        <w:t>соблюдени</w:t>
      </w:r>
      <w:r>
        <w:rPr>
          <w:rFonts w:ascii="Times New Roman" w:eastAsia="Times New Roman" w:hAnsi="Times New Roman" w:cs="Times New Roman"/>
          <w:color w:val="231F20"/>
          <w:sz w:val="24"/>
          <w:szCs w:val="24"/>
        </w:rPr>
        <w:t>ю</w:t>
      </w:r>
      <w:r w:rsidR="0073620D" w:rsidRPr="000F1C9E">
        <w:rPr>
          <w:rFonts w:ascii="Times New Roman" w:eastAsia="Times New Roman" w:hAnsi="Times New Roman" w:cs="Times New Roman"/>
          <w:color w:val="231F20"/>
          <w:sz w:val="24"/>
          <w:szCs w:val="24"/>
        </w:rPr>
        <w:t xml:space="preserve"> прав</w:t>
      </w:r>
      <w:r w:rsidR="00D87F9C" w:rsidRPr="000F1C9E">
        <w:rPr>
          <w:rFonts w:ascii="Times New Roman" w:eastAsia="Times New Roman" w:hAnsi="Times New Roman" w:cs="Times New Roman"/>
          <w:color w:val="231F20"/>
          <w:sz w:val="24"/>
          <w:szCs w:val="24"/>
        </w:rPr>
        <w:t xml:space="preserve"> потребителей</w:t>
      </w:r>
      <w:r w:rsidR="0080201B" w:rsidRPr="000F1C9E">
        <w:rPr>
          <w:rFonts w:ascii="Times New Roman" w:eastAsia="Times New Roman" w:hAnsi="Times New Roman" w:cs="Times New Roman"/>
          <w:color w:val="231F20"/>
          <w:sz w:val="24"/>
          <w:szCs w:val="24"/>
        </w:rPr>
        <w:t xml:space="preserve"> и ины</w:t>
      </w:r>
      <w:r w:rsidR="0073620D" w:rsidRPr="000F1C9E">
        <w:rPr>
          <w:rFonts w:ascii="Times New Roman" w:eastAsia="Times New Roman" w:hAnsi="Times New Roman" w:cs="Times New Roman"/>
          <w:color w:val="231F20"/>
          <w:sz w:val="24"/>
          <w:szCs w:val="24"/>
        </w:rPr>
        <w:t>х правовых и нормативных актов, регламентирующих предпринимательскую и торговую деятельность, а также соблюдени</w:t>
      </w:r>
      <w:r>
        <w:rPr>
          <w:rFonts w:ascii="Times New Roman" w:eastAsia="Times New Roman" w:hAnsi="Times New Roman" w:cs="Times New Roman"/>
          <w:color w:val="231F20"/>
          <w:sz w:val="24"/>
          <w:szCs w:val="24"/>
        </w:rPr>
        <w:t>ю</w:t>
      </w:r>
      <w:r w:rsidR="0073620D" w:rsidRPr="000F1C9E">
        <w:rPr>
          <w:rFonts w:ascii="Times New Roman" w:eastAsia="Times New Roman" w:hAnsi="Times New Roman" w:cs="Times New Roman"/>
          <w:color w:val="231F20"/>
          <w:sz w:val="24"/>
          <w:szCs w:val="24"/>
        </w:rPr>
        <w:t xml:space="preserve"> требований и запретов</w:t>
      </w:r>
      <w:r>
        <w:rPr>
          <w:rFonts w:ascii="Times New Roman" w:eastAsia="Times New Roman" w:hAnsi="Times New Roman" w:cs="Times New Roman"/>
          <w:color w:val="231F20"/>
          <w:sz w:val="24"/>
          <w:szCs w:val="24"/>
        </w:rPr>
        <w:t>,</w:t>
      </w:r>
      <w:r w:rsidR="006E243E">
        <w:rPr>
          <w:rFonts w:ascii="Times New Roman" w:eastAsia="Times New Roman" w:hAnsi="Times New Roman" w:cs="Times New Roman"/>
          <w:color w:val="231F20"/>
          <w:sz w:val="24"/>
          <w:szCs w:val="24"/>
        </w:rPr>
        <w:t xml:space="preserve"> </w:t>
      </w:r>
      <w:r w:rsidR="0073620D" w:rsidRPr="000F1C9E">
        <w:rPr>
          <w:rFonts w:ascii="Times New Roman" w:eastAsia="Times New Roman" w:hAnsi="Times New Roman" w:cs="Times New Roman"/>
          <w:color w:val="231F20"/>
          <w:sz w:val="24"/>
          <w:szCs w:val="24"/>
        </w:rPr>
        <w:t>предъявляемых к выбранному виду деятельности</w:t>
      </w:r>
      <w:r w:rsidR="00CF060C" w:rsidRPr="000F1C9E">
        <w:rPr>
          <w:rFonts w:ascii="Times New Roman" w:eastAsia="Times New Roman" w:hAnsi="Times New Roman" w:cs="Times New Roman"/>
          <w:color w:val="231F20"/>
          <w:sz w:val="24"/>
          <w:szCs w:val="24"/>
        </w:rPr>
        <w:t>.</w:t>
      </w:r>
    </w:p>
    <w:p w14:paraId="15AA3108" w14:textId="77777777" w:rsidR="0080201B"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2.2. </w:t>
      </w:r>
      <w:r w:rsidR="0080201B" w:rsidRPr="000F1C9E">
        <w:rPr>
          <w:rFonts w:ascii="Times New Roman" w:eastAsia="Times New Roman" w:hAnsi="Times New Roman" w:cs="Times New Roman"/>
          <w:color w:val="231F20"/>
          <w:sz w:val="24"/>
          <w:szCs w:val="24"/>
        </w:rPr>
        <w:t xml:space="preserve">Размещение </w:t>
      </w:r>
      <w:r>
        <w:rPr>
          <w:rFonts w:ascii="Times New Roman" w:eastAsia="Times New Roman" w:hAnsi="Times New Roman" w:cs="Times New Roman"/>
          <w:color w:val="231F20"/>
          <w:sz w:val="24"/>
          <w:szCs w:val="24"/>
        </w:rPr>
        <w:t>НТО</w:t>
      </w:r>
      <w:r w:rsidR="0080201B" w:rsidRPr="000F1C9E">
        <w:rPr>
          <w:rFonts w:ascii="Times New Roman" w:eastAsia="Times New Roman" w:hAnsi="Times New Roman" w:cs="Times New Roman"/>
          <w:color w:val="231F20"/>
          <w:sz w:val="24"/>
          <w:szCs w:val="24"/>
        </w:rPr>
        <w:t xml:space="preserve">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r w:rsidR="00CE7D3B" w:rsidRPr="000F1C9E">
        <w:rPr>
          <w:rFonts w:ascii="Times New Roman" w:eastAsia="Times New Roman" w:hAnsi="Times New Roman" w:cs="Times New Roman"/>
          <w:color w:val="231F20"/>
          <w:sz w:val="24"/>
          <w:szCs w:val="24"/>
        </w:rPr>
        <w:t>, соблюдение чистоты и прилегающей территории.</w:t>
      </w:r>
    </w:p>
    <w:p w14:paraId="3D27AB37" w14:textId="77777777" w:rsidR="00827777"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2.3.</w:t>
      </w:r>
      <w:r w:rsidR="0080201B" w:rsidRPr="000F1C9E">
        <w:rPr>
          <w:rFonts w:ascii="Times New Roman" w:eastAsia="Times New Roman" w:hAnsi="Times New Roman" w:cs="Times New Roman"/>
          <w:color w:val="231F20"/>
          <w:sz w:val="24"/>
          <w:szCs w:val="24"/>
        </w:rPr>
        <w:t xml:space="preserve"> Планировка и конструктивное исполнение </w:t>
      </w:r>
      <w:r w:rsidR="00CE7D3B" w:rsidRPr="000F1C9E">
        <w:rPr>
          <w:rFonts w:ascii="Times New Roman" w:eastAsia="Times New Roman" w:hAnsi="Times New Roman" w:cs="Times New Roman"/>
          <w:color w:val="231F20"/>
          <w:sz w:val="24"/>
          <w:szCs w:val="24"/>
        </w:rPr>
        <w:t>НТО</w:t>
      </w:r>
      <w:r w:rsidR="0080201B" w:rsidRPr="000F1C9E">
        <w:rPr>
          <w:rFonts w:ascii="Times New Roman" w:eastAsia="Times New Roman" w:hAnsi="Times New Roman" w:cs="Times New Roman"/>
          <w:color w:val="231F20"/>
          <w:sz w:val="24"/>
          <w:szCs w:val="24"/>
        </w:rPr>
        <w:t xml:space="preserve"> должны обеспечивать требуемые условия приема, хранения и отпуска товаров в соответствии с </w:t>
      </w:r>
      <w:hyperlink r:id="rId26" w:history="1">
        <w:r w:rsidR="0080201B" w:rsidRPr="000F1C9E">
          <w:rPr>
            <w:rFonts w:ascii="Times New Roman" w:eastAsia="Times New Roman" w:hAnsi="Times New Roman" w:cs="Times New Roman"/>
            <w:color w:val="231F20"/>
            <w:sz w:val="24"/>
            <w:szCs w:val="24"/>
          </w:rPr>
          <w:t>ГОСТ Р 54608-2011</w:t>
        </w:r>
      </w:hyperlink>
      <w:r w:rsidR="0080201B" w:rsidRPr="000F1C9E">
        <w:rPr>
          <w:rFonts w:ascii="Times New Roman" w:eastAsia="Times New Roman" w:hAnsi="Times New Roman" w:cs="Times New Roman"/>
          <w:color w:val="231F20"/>
          <w:sz w:val="24"/>
          <w:szCs w:val="24"/>
        </w:rPr>
        <w:t>"Национальный стандарт Российской Федерации. Услуги торговли. Общие требования к объектам мелкорозничной торговли".</w:t>
      </w:r>
    </w:p>
    <w:p w14:paraId="35E0365F" w14:textId="07BA9614" w:rsidR="007F1BFB" w:rsidRPr="000F1C9E" w:rsidRDefault="000C6B4F" w:rsidP="000F1C9E">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2.4. </w:t>
      </w:r>
      <w:r w:rsidR="00CE7D3B" w:rsidRPr="000F1C9E">
        <w:rPr>
          <w:rFonts w:ascii="Times New Roman" w:eastAsia="Times New Roman" w:hAnsi="Times New Roman" w:cs="Times New Roman"/>
          <w:color w:val="231F20"/>
          <w:sz w:val="24"/>
          <w:szCs w:val="24"/>
        </w:rPr>
        <w:t>Юридические лица, индивидуальные предприниматели соблюдают запреты, ограничения и требования, установленные нормативными и правовыми актами</w:t>
      </w:r>
      <w:r w:rsidR="00932EF7">
        <w:rPr>
          <w:rFonts w:ascii="Times New Roman" w:eastAsia="Times New Roman" w:hAnsi="Times New Roman" w:cs="Times New Roman"/>
          <w:color w:val="231F20"/>
          <w:sz w:val="24"/>
          <w:szCs w:val="24"/>
        </w:rPr>
        <w:t>,</w:t>
      </w:r>
      <w:r w:rsidR="006E243E">
        <w:rPr>
          <w:rFonts w:ascii="Times New Roman" w:eastAsia="Times New Roman" w:hAnsi="Times New Roman" w:cs="Times New Roman"/>
          <w:color w:val="231F20"/>
          <w:sz w:val="24"/>
          <w:szCs w:val="24"/>
        </w:rPr>
        <w:t xml:space="preserve"> </w:t>
      </w:r>
      <w:r w:rsidR="007F1BFB" w:rsidRPr="000F1C9E">
        <w:rPr>
          <w:rFonts w:ascii="Times New Roman" w:eastAsia="Times New Roman" w:hAnsi="Times New Roman" w:cs="Times New Roman"/>
          <w:color w:val="231F20"/>
          <w:sz w:val="24"/>
          <w:szCs w:val="24"/>
        </w:rPr>
        <w:t xml:space="preserve">при </w:t>
      </w:r>
      <w:r w:rsidR="00932EF7">
        <w:rPr>
          <w:rFonts w:ascii="Times New Roman" w:eastAsia="Times New Roman" w:hAnsi="Times New Roman" w:cs="Times New Roman"/>
          <w:color w:val="231F20"/>
          <w:sz w:val="24"/>
          <w:szCs w:val="24"/>
        </w:rPr>
        <w:t xml:space="preserve">их </w:t>
      </w:r>
      <w:r w:rsidR="007F1BFB" w:rsidRPr="000F1C9E">
        <w:rPr>
          <w:rFonts w:ascii="Times New Roman" w:eastAsia="Times New Roman" w:hAnsi="Times New Roman" w:cs="Times New Roman"/>
          <w:color w:val="231F20"/>
          <w:sz w:val="24"/>
          <w:szCs w:val="24"/>
        </w:rPr>
        <w:t>нарушении,</w:t>
      </w:r>
      <w:r w:rsidR="00D87F9C" w:rsidRPr="000F1C9E">
        <w:rPr>
          <w:rFonts w:ascii="Times New Roman" w:eastAsia="Times New Roman" w:hAnsi="Times New Roman" w:cs="Times New Roman"/>
          <w:color w:val="231F20"/>
          <w:sz w:val="24"/>
          <w:szCs w:val="24"/>
        </w:rPr>
        <w:t xml:space="preserve"> несут ответственность в соответствии с законодательством Российской Федерации.</w:t>
      </w:r>
    </w:p>
    <w:p w14:paraId="7592A8BC" w14:textId="77777777" w:rsidR="00D87F9C" w:rsidRPr="000F1C9E" w:rsidRDefault="00D87F9C" w:rsidP="000F1C9E">
      <w:pPr>
        <w:spacing w:after="0" w:line="240" w:lineRule="auto"/>
        <w:ind w:firstLine="567"/>
        <w:jc w:val="both"/>
        <w:rPr>
          <w:rFonts w:ascii="Times New Roman" w:eastAsia="Times New Roman" w:hAnsi="Times New Roman" w:cs="Times New Roman"/>
          <w:color w:val="231F20"/>
          <w:sz w:val="24"/>
          <w:szCs w:val="24"/>
        </w:rPr>
      </w:pPr>
    </w:p>
    <w:p w14:paraId="6D442F0A" w14:textId="77777777" w:rsidR="00332AAE" w:rsidRDefault="00332AAE" w:rsidP="00C2287D">
      <w:pPr>
        <w:spacing w:after="0" w:line="240" w:lineRule="auto"/>
        <w:ind w:left="4956"/>
        <w:jc w:val="right"/>
        <w:rPr>
          <w:rFonts w:ascii="Times New Roman" w:eastAsia="Times New Roman" w:hAnsi="Times New Roman" w:cs="Times New Roman"/>
        </w:rPr>
      </w:pPr>
    </w:p>
    <w:p w14:paraId="3F33223B" w14:textId="77777777" w:rsidR="00747E5B" w:rsidRDefault="00747E5B" w:rsidP="00C2287D">
      <w:pPr>
        <w:spacing w:after="0" w:line="240" w:lineRule="auto"/>
        <w:ind w:left="4956"/>
        <w:jc w:val="right"/>
        <w:rPr>
          <w:rFonts w:ascii="Times New Roman" w:eastAsia="Times New Roman" w:hAnsi="Times New Roman" w:cs="Times New Roman"/>
          <w:sz w:val="20"/>
          <w:szCs w:val="20"/>
        </w:rPr>
      </w:pPr>
    </w:p>
    <w:p w14:paraId="1660266A" w14:textId="77777777" w:rsidR="00C2287D" w:rsidRPr="00747E5B" w:rsidRDefault="00C2287D" w:rsidP="00C2287D">
      <w:pPr>
        <w:spacing w:after="0" w:line="240" w:lineRule="auto"/>
        <w:ind w:left="4956"/>
        <w:jc w:val="right"/>
        <w:rPr>
          <w:rFonts w:ascii="Times New Roman" w:eastAsia="Times New Roman" w:hAnsi="Times New Roman" w:cs="Times New Roman"/>
          <w:sz w:val="20"/>
          <w:szCs w:val="20"/>
        </w:rPr>
      </w:pPr>
      <w:r w:rsidRPr="00747E5B">
        <w:rPr>
          <w:rFonts w:ascii="Times New Roman" w:eastAsia="Times New Roman" w:hAnsi="Times New Roman" w:cs="Times New Roman"/>
          <w:sz w:val="20"/>
          <w:szCs w:val="20"/>
        </w:rPr>
        <w:t>УТВЕРЖДЕНО</w:t>
      </w:r>
    </w:p>
    <w:p w14:paraId="01AE7C90" w14:textId="675DC0D8" w:rsidR="00C2287D" w:rsidRPr="00747E5B" w:rsidRDefault="00C2287D" w:rsidP="00C2287D">
      <w:pPr>
        <w:spacing w:after="0" w:line="240" w:lineRule="auto"/>
        <w:ind w:left="4956"/>
        <w:jc w:val="right"/>
        <w:rPr>
          <w:rFonts w:ascii="Times New Roman" w:eastAsia="Times New Roman" w:hAnsi="Times New Roman" w:cs="Times New Roman"/>
          <w:sz w:val="20"/>
          <w:szCs w:val="20"/>
        </w:rPr>
      </w:pPr>
      <w:r w:rsidRPr="00747E5B">
        <w:rPr>
          <w:rFonts w:ascii="Times New Roman" w:eastAsia="Times New Roman" w:hAnsi="Times New Roman" w:cs="Times New Roman"/>
          <w:sz w:val="20"/>
          <w:szCs w:val="20"/>
        </w:rPr>
        <w:t xml:space="preserve">постановлением администрации </w:t>
      </w:r>
    </w:p>
    <w:p w14:paraId="1DED61CD" w14:textId="05995F34" w:rsidR="00C2287D" w:rsidRPr="00747E5B" w:rsidRDefault="006E243E" w:rsidP="00C2287D">
      <w:pPr>
        <w:spacing w:after="0" w:line="240" w:lineRule="auto"/>
        <w:ind w:left="4956"/>
        <w:jc w:val="right"/>
        <w:rPr>
          <w:rFonts w:ascii="Times New Roman" w:eastAsia="Times New Roman" w:hAnsi="Times New Roman" w:cs="Times New Roman"/>
          <w:sz w:val="20"/>
          <w:szCs w:val="20"/>
        </w:rPr>
      </w:pPr>
      <w:r w:rsidRPr="00747E5B">
        <w:rPr>
          <w:rFonts w:ascii="Times New Roman" w:eastAsia="Times New Roman" w:hAnsi="Times New Roman" w:cs="Times New Roman"/>
          <w:sz w:val="20"/>
          <w:szCs w:val="20"/>
        </w:rPr>
        <w:t>Русско-Высоцкого</w:t>
      </w:r>
      <w:r w:rsidR="00C2287D" w:rsidRPr="00747E5B">
        <w:rPr>
          <w:rFonts w:ascii="Times New Roman" w:eastAsia="Times New Roman" w:hAnsi="Times New Roman" w:cs="Times New Roman"/>
          <w:sz w:val="20"/>
          <w:szCs w:val="20"/>
        </w:rPr>
        <w:t xml:space="preserve"> сельско</w:t>
      </w:r>
      <w:r w:rsidRPr="00747E5B">
        <w:rPr>
          <w:rFonts w:ascii="Times New Roman" w:eastAsia="Times New Roman" w:hAnsi="Times New Roman" w:cs="Times New Roman"/>
          <w:sz w:val="20"/>
          <w:szCs w:val="20"/>
        </w:rPr>
        <w:t>го</w:t>
      </w:r>
      <w:r w:rsidR="00C2287D" w:rsidRPr="00747E5B">
        <w:rPr>
          <w:rFonts w:ascii="Times New Roman" w:eastAsia="Times New Roman" w:hAnsi="Times New Roman" w:cs="Times New Roman"/>
          <w:sz w:val="20"/>
          <w:szCs w:val="20"/>
        </w:rPr>
        <w:t xml:space="preserve"> поселени</w:t>
      </w:r>
      <w:r w:rsidRPr="00747E5B">
        <w:rPr>
          <w:rFonts w:ascii="Times New Roman" w:eastAsia="Times New Roman" w:hAnsi="Times New Roman" w:cs="Times New Roman"/>
          <w:sz w:val="20"/>
          <w:szCs w:val="20"/>
        </w:rPr>
        <w:t>я</w:t>
      </w:r>
    </w:p>
    <w:p w14:paraId="36CDC5E0" w14:textId="73487EBE" w:rsidR="00C2287D" w:rsidRPr="00747E5B" w:rsidRDefault="00C2287D" w:rsidP="00C2287D">
      <w:pPr>
        <w:spacing w:after="0" w:line="240" w:lineRule="auto"/>
        <w:ind w:left="4956"/>
        <w:jc w:val="right"/>
        <w:rPr>
          <w:rFonts w:ascii="Times New Roman" w:eastAsia="Times New Roman" w:hAnsi="Times New Roman" w:cs="Times New Roman"/>
          <w:sz w:val="20"/>
          <w:szCs w:val="20"/>
        </w:rPr>
      </w:pPr>
      <w:r w:rsidRPr="00747E5B">
        <w:rPr>
          <w:rFonts w:ascii="Times New Roman" w:eastAsia="Times New Roman" w:hAnsi="Times New Roman" w:cs="Times New Roman"/>
          <w:sz w:val="20"/>
          <w:szCs w:val="20"/>
        </w:rPr>
        <w:t xml:space="preserve">№ </w:t>
      </w:r>
      <w:r w:rsidR="00747E5B" w:rsidRPr="00747E5B">
        <w:rPr>
          <w:rFonts w:ascii="Times New Roman" w:eastAsia="Times New Roman" w:hAnsi="Times New Roman" w:cs="Times New Roman"/>
          <w:sz w:val="20"/>
          <w:szCs w:val="20"/>
        </w:rPr>
        <w:t>82</w:t>
      </w:r>
      <w:r w:rsidR="00827777" w:rsidRPr="00747E5B">
        <w:rPr>
          <w:rFonts w:ascii="Times New Roman" w:eastAsia="Times New Roman" w:hAnsi="Times New Roman" w:cs="Times New Roman"/>
          <w:sz w:val="20"/>
          <w:szCs w:val="20"/>
        </w:rPr>
        <w:t xml:space="preserve"> </w:t>
      </w:r>
      <w:r w:rsidRPr="00747E5B">
        <w:rPr>
          <w:rFonts w:ascii="Times New Roman" w:eastAsia="Times New Roman" w:hAnsi="Times New Roman" w:cs="Times New Roman"/>
          <w:sz w:val="20"/>
          <w:szCs w:val="20"/>
        </w:rPr>
        <w:t xml:space="preserve">от </w:t>
      </w:r>
      <w:r w:rsidR="00747E5B" w:rsidRPr="00747E5B">
        <w:rPr>
          <w:rFonts w:ascii="Times New Roman" w:eastAsia="Times New Roman" w:hAnsi="Times New Roman" w:cs="Times New Roman"/>
          <w:sz w:val="20"/>
          <w:szCs w:val="20"/>
        </w:rPr>
        <w:t>13.06</w:t>
      </w:r>
      <w:r w:rsidR="00827777" w:rsidRPr="00747E5B">
        <w:rPr>
          <w:rFonts w:ascii="Times New Roman" w:eastAsia="Times New Roman" w:hAnsi="Times New Roman" w:cs="Times New Roman"/>
          <w:sz w:val="20"/>
          <w:szCs w:val="20"/>
        </w:rPr>
        <w:t>.</w:t>
      </w:r>
      <w:r w:rsidR="006E243E" w:rsidRPr="00747E5B">
        <w:rPr>
          <w:rFonts w:ascii="Times New Roman" w:eastAsia="Times New Roman" w:hAnsi="Times New Roman" w:cs="Times New Roman"/>
          <w:sz w:val="20"/>
          <w:szCs w:val="20"/>
        </w:rPr>
        <w:t>2024</w:t>
      </w:r>
    </w:p>
    <w:p w14:paraId="0F2CE909" w14:textId="77777777" w:rsidR="00D87F9C" w:rsidRPr="00747E5B" w:rsidRDefault="00C2287D" w:rsidP="00C2287D">
      <w:pPr>
        <w:spacing w:after="0" w:line="240" w:lineRule="auto"/>
        <w:jc w:val="right"/>
        <w:rPr>
          <w:rFonts w:ascii="Times New Roman" w:eastAsia="Times New Roman" w:hAnsi="Times New Roman" w:cs="Times New Roman"/>
          <w:color w:val="FF0000"/>
          <w:sz w:val="20"/>
          <w:szCs w:val="20"/>
        </w:rPr>
      </w:pPr>
      <w:r w:rsidRPr="00747E5B">
        <w:rPr>
          <w:rFonts w:ascii="Times New Roman" w:eastAsia="Times New Roman" w:hAnsi="Times New Roman" w:cs="Times New Roman"/>
          <w:sz w:val="20"/>
          <w:szCs w:val="20"/>
        </w:rPr>
        <w:t>(приложение 3)</w:t>
      </w:r>
    </w:p>
    <w:p w14:paraId="6FFA4B0C" w14:textId="07579779" w:rsidR="00D87F9C" w:rsidRPr="00D87F9C" w:rsidRDefault="00D87F9C" w:rsidP="00C2287D">
      <w:pPr>
        <w:spacing w:after="0" w:line="240" w:lineRule="auto"/>
        <w:jc w:val="center"/>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АДМИНИСТРАЦИЯ</w:t>
      </w:r>
    </w:p>
    <w:p w14:paraId="701DECC3" w14:textId="767F3044" w:rsidR="00D87F9C" w:rsidRPr="00D87F9C" w:rsidRDefault="00D87F9C" w:rsidP="00C2287D">
      <w:pPr>
        <w:keepNext/>
        <w:tabs>
          <w:tab w:val="left" w:pos="708"/>
        </w:tabs>
        <w:spacing w:after="0" w:line="240" w:lineRule="auto"/>
        <w:ind w:right="-5"/>
        <w:jc w:val="center"/>
        <w:outlineLvl w:val="0"/>
        <w:rPr>
          <w:rFonts w:ascii="Times New Roman" w:eastAsia="Calibri" w:hAnsi="Times New Roman" w:cs="Times New Roman"/>
          <w:b/>
          <w:bCs/>
          <w:i/>
          <w:iCs/>
          <w:sz w:val="24"/>
          <w:szCs w:val="24"/>
        </w:rPr>
      </w:pPr>
      <w:r w:rsidRPr="00D87F9C">
        <w:rPr>
          <w:rFonts w:ascii="Times New Roman" w:eastAsia="Calibri" w:hAnsi="Times New Roman" w:cs="Times New Roman"/>
          <w:b/>
          <w:bCs/>
          <w:sz w:val="24"/>
          <w:szCs w:val="24"/>
        </w:rPr>
        <w:t>Р</w:t>
      </w:r>
      <w:r w:rsidR="00C2287D">
        <w:rPr>
          <w:rFonts w:ascii="Times New Roman" w:eastAsia="Calibri" w:hAnsi="Times New Roman" w:cs="Times New Roman"/>
          <w:b/>
          <w:bCs/>
          <w:sz w:val="24"/>
          <w:szCs w:val="24"/>
        </w:rPr>
        <w:t>УССКО-ВЫСОЦК</w:t>
      </w:r>
      <w:r w:rsidRPr="00D87F9C">
        <w:rPr>
          <w:rFonts w:ascii="Times New Roman" w:eastAsia="Calibri" w:hAnsi="Times New Roman" w:cs="Times New Roman"/>
          <w:b/>
          <w:bCs/>
          <w:sz w:val="24"/>
          <w:szCs w:val="24"/>
        </w:rPr>
        <w:t>О</w:t>
      </w:r>
      <w:r w:rsidR="006E243E">
        <w:rPr>
          <w:rFonts w:ascii="Times New Roman" w:eastAsia="Calibri" w:hAnsi="Times New Roman" w:cs="Times New Roman"/>
          <w:b/>
          <w:bCs/>
          <w:sz w:val="24"/>
          <w:szCs w:val="24"/>
        </w:rPr>
        <w:t>ГО СЕЛЬСКОГО ПОСЕЛЕНИЯ</w:t>
      </w:r>
    </w:p>
    <w:p w14:paraId="4710FA23" w14:textId="6C754693" w:rsidR="00D87F9C" w:rsidRPr="00D87F9C" w:rsidRDefault="00D87F9C" w:rsidP="00C2287D">
      <w:pPr>
        <w:keepNext/>
        <w:tabs>
          <w:tab w:val="left" w:pos="708"/>
        </w:tabs>
        <w:spacing w:after="0" w:line="240" w:lineRule="auto"/>
        <w:ind w:right="-5"/>
        <w:jc w:val="center"/>
        <w:outlineLvl w:val="0"/>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 xml:space="preserve">  ЛОМОНОСОВСК</w:t>
      </w:r>
      <w:r w:rsidR="006E243E">
        <w:rPr>
          <w:rFonts w:ascii="Times New Roman" w:eastAsia="Calibri" w:hAnsi="Times New Roman" w:cs="Times New Roman"/>
          <w:b/>
          <w:bCs/>
          <w:sz w:val="24"/>
          <w:szCs w:val="24"/>
        </w:rPr>
        <w:t>ОГО</w:t>
      </w:r>
      <w:r w:rsidRPr="00D87F9C">
        <w:rPr>
          <w:rFonts w:ascii="Times New Roman" w:eastAsia="Calibri" w:hAnsi="Times New Roman" w:cs="Times New Roman"/>
          <w:b/>
          <w:bCs/>
          <w:sz w:val="24"/>
          <w:szCs w:val="24"/>
        </w:rPr>
        <w:t xml:space="preserve"> МУНИЦИПАЛЬН</w:t>
      </w:r>
      <w:r w:rsidR="006E243E">
        <w:rPr>
          <w:rFonts w:ascii="Times New Roman" w:eastAsia="Calibri" w:hAnsi="Times New Roman" w:cs="Times New Roman"/>
          <w:b/>
          <w:bCs/>
          <w:sz w:val="24"/>
          <w:szCs w:val="24"/>
        </w:rPr>
        <w:t>ОГО</w:t>
      </w:r>
      <w:r w:rsidRPr="00D87F9C">
        <w:rPr>
          <w:rFonts w:ascii="Times New Roman" w:eastAsia="Calibri" w:hAnsi="Times New Roman" w:cs="Times New Roman"/>
          <w:b/>
          <w:bCs/>
          <w:sz w:val="24"/>
          <w:szCs w:val="24"/>
        </w:rPr>
        <w:t xml:space="preserve"> РАЙОН</w:t>
      </w:r>
      <w:r w:rsidR="006E243E">
        <w:rPr>
          <w:rFonts w:ascii="Times New Roman" w:eastAsia="Calibri" w:hAnsi="Times New Roman" w:cs="Times New Roman"/>
          <w:b/>
          <w:bCs/>
          <w:sz w:val="24"/>
          <w:szCs w:val="24"/>
        </w:rPr>
        <w:t>А</w:t>
      </w:r>
    </w:p>
    <w:p w14:paraId="7158EFF2" w14:textId="77777777" w:rsidR="00D87F9C" w:rsidRPr="00D87F9C" w:rsidRDefault="00D87F9C" w:rsidP="00C2287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D87F9C">
        <w:rPr>
          <w:rFonts w:ascii="Times New Roman" w:eastAsia="Calibri" w:hAnsi="Times New Roman" w:cs="Times New Roman"/>
          <w:b/>
          <w:bCs/>
          <w:sz w:val="24"/>
          <w:szCs w:val="24"/>
        </w:rPr>
        <w:t>ЛЕНИНГРАДСКОЙ ОБЛАСТИ</w:t>
      </w:r>
    </w:p>
    <w:p w14:paraId="7BFA11F1" w14:textId="77777777" w:rsidR="00D87F9C" w:rsidRPr="00D87F9C" w:rsidRDefault="00D87F9C" w:rsidP="00C2287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p w14:paraId="438F54A5" w14:textId="77777777" w:rsidR="00C2287D" w:rsidRDefault="00C2287D" w:rsidP="00D87F9C">
      <w:pPr>
        <w:widowControl w:val="0"/>
        <w:autoSpaceDE w:val="0"/>
        <w:autoSpaceDN w:val="0"/>
        <w:adjustRightInd w:val="0"/>
        <w:spacing w:after="0"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УВЕДОМЛЕНИЕ</w:t>
      </w:r>
    </w:p>
    <w:p w14:paraId="1D0C1058" w14:textId="77777777" w:rsidR="006E243E" w:rsidRDefault="00C2287D" w:rsidP="00D87F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1B5E">
        <w:rPr>
          <w:rFonts w:ascii="Times New Roman" w:eastAsia="Times New Roman" w:hAnsi="Times New Roman" w:cs="Times New Roman"/>
          <w:b/>
          <w:color w:val="231F20"/>
          <w:sz w:val="24"/>
          <w:szCs w:val="24"/>
        </w:rPr>
        <w:t xml:space="preserve"> о предоставлении (об отказе в предоставлении) права на размещение нес</w:t>
      </w:r>
      <w:r w:rsidR="006E243E">
        <w:rPr>
          <w:rFonts w:ascii="Times New Roman" w:eastAsia="Times New Roman" w:hAnsi="Times New Roman" w:cs="Times New Roman"/>
          <w:b/>
          <w:color w:val="231F20"/>
          <w:sz w:val="24"/>
          <w:szCs w:val="24"/>
        </w:rPr>
        <w:t xml:space="preserve">тационарного торгового объекта </w:t>
      </w:r>
      <w:r w:rsidRPr="00BA1B5E">
        <w:rPr>
          <w:rFonts w:ascii="Times New Roman" w:eastAsia="Times New Roman" w:hAnsi="Times New Roman" w:cs="Times New Roman"/>
          <w:b/>
          <w:color w:val="231F20"/>
          <w:sz w:val="24"/>
          <w:szCs w:val="24"/>
        </w:rPr>
        <w:t xml:space="preserve">на земельном участке, расположенном на территории </w:t>
      </w:r>
      <w:r w:rsidR="006E243E">
        <w:rPr>
          <w:rFonts w:ascii="Times New Roman" w:eastAsia="Times New Roman" w:hAnsi="Times New Roman" w:cs="Times New Roman"/>
          <w:b/>
          <w:color w:val="231F20"/>
          <w:sz w:val="24"/>
          <w:szCs w:val="24"/>
        </w:rPr>
        <w:t>Русско-Высоцкого сельского поселения</w:t>
      </w:r>
      <w:r w:rsidRPr="00BA1B5E">
        <w:rPr>
          <w:rFonts w:ascii="Times New Roman" w:eastAsia="Times New Roman" w:hAnsi="Times New Roman" w:cs="Times New Roman"/>
          <w:b/>
          <w:color w:val="231F20"/>
          <w:sz w:val="24"/>
          <w:szCs w:val="24"/>
        </w:rPr>
        <w:t xml:space="preserve"> </w:t>
      </w:r>
      <w:r w:rsidR="006E243E">
        <w:rPr>
          <w:rFonts w:ascii="Times New Roman" w:eastAsia="Times New Roman" w:hAnsi="Times New Roman" w:cs="Times New Roman"/>
          <w:b/>
          <w:sz w:val="24"/>
          <w:szCs w:val="24"/>
        </w:rPr>
        <w:t xml:space="preserve">Ломоносовского </w:t>
      </w:r>
    </w:p>
    <w:p w14:paraId="6CAF0EC9" w14:textId="72DBC1E7" w:rsidR="00D87F9C" w:rsidRDefault="00C2287D" w:rsidP="00D87F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1B5E">
        <w:rPr>
          <w:rFonts w:ascii="Times New Roman" w:eastAsia="Times New Roman" w:hAnsi="Times New Roman" w:cs="Times New Roman"/>
          <w:b/>
          <w:sz w:val="24"/>
          <w:szCs w:val="24"/>
        </w:rPr>
        <w:t>м</w:t>
      </w:r>
      <w:r w:rsidR="006E243E">
        <w:rPr>
          <w:rFonts w:ascii="Times New Roman" w:eastAsia="Times New Roman" w:hAnsi="Times New Roman" w:cs="Times New Roman"/>
          <w:b/>
          <w:sz w:val="24"/>
          <w:szCs w:val="24"/>
        </w:rPr>
        <w:t>униципального</w:t>
      </w:r>
      <w:r w:rsidRPr="00BA1B5E">
        <w:rPr>
          <w:rFonts w:ascii="Times New Roman" w:eastAsia="Times New Roman" w:hAnsi="Times New Roman" w:cs="Times New Roman"/>
          <w:b/>
          <w:sz w:val="24"/>
          <w:szCs w:val="24"/>
        </w:rPr>
        <w:t xml:space="preserve"> район</w:t>
      </w:r>
      <w:r w:rsidR="006E243E">
        <w:rPr>
          <w:rFonts w:ascii="Times New Roman" w:eastAsia="Times New Roman" w:hAnsi="Times New Roman" w:cs="Times New Roman"/>
          <w:b/>
          <w:sz w:val="24"/>
          <w:szCs w:val="24"/>
        </w:rPr>
        <w:t>а</w:t>
      </w:r>
      <w:r w:rsidRPr="00BA1B5E">
        <w:rPr>
          <w:rFonts w:ascii="Times New Roman" w:eastAsia="Times New Roman" w:hAnsi="Times New Roman" w:cs="Times New Roman"/>
          <w:b/>
          <w:sz w:val="24"/>
          <w:szCs w:val="24"/>
        </w:rPr>
        <w:t xml:space="preserve"> Ленинградской области</w:t>
      </w:r>
    </w:p>
    <w:p w14:paraId="12D734DA" w14:textId="77777777" w:rsidR="00C2287D" w:rsidRPr="00D87F9C" w:rsidRDefault="00C2287D" w:rsidP="00D87F9C">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14:paraId="65133E2C" w14:textId="77777777" w:rsidR="00C2287D"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Наименование юридического лица (индивидуального </w:t>
      </w:r>
      <w:r w:rsidR="00C2287D">
        <w:rPr>
          <w:rFonts w:ascii="Times New Roman" w:eastAsia="Times New Roman" w:hAnsi="Times New Roman" w:cs="Times New Roman"/>
          <w:color w:val="231F20"/>
          <w:sz w:val="24"/>
          <w:szCs w:val="24"/>
        </w:rPr>
        <w:t>п</w:t>
      </w:r>
      <w:r w:rsidRPr="00C2287D">
        <w:rPr>
          <w:rFonts w:ascii="Times New Roman" w:eastAsia="Times New Roman" w:hAnsi="Times New Roman" w:cs="Times New Roman"/>
          <w:color w:val="231F20"/>
          <w:sz w:val="24"/>
          <w:szCs w:val="24"/>
        </w:rPr>
        <w:t>редпринимателя)</w:t>
      </w:r>
    </w:p>
    <w:p w14:paraId="2E4519EB" w14:textId="77777777" w:rsidR="00D87F9C" w:rsidRPr="00C2287D" w:rsidRDefault="00C2287D"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_______</w:t>
      </w:r>
      <w:r>
        <w:rPr>
          <w:rFonts w:ascii="Times New Roman" w:eastAsia="Times New Roman" w:hAnsi="Times New Roman" w:cs="Times New Roman"/>
          <w:color w:val="231F20"/>
          <w:sz w:val="24"/>
          <w:szCs w:val="24"/>
        </w:rPr>
        <w:t>____________________________________________________________________</w:t>
      </w:r>
      <w:r w:rsidRPr="00C2287D">
        <w:rPr>
          <w:rFonts w:ascii="Times New Roman" w:eastAsia="Times New Roman" w:hAnsi="Times New Roman" w:cs="Times New Roman"/>
          <w:color w:val="231F20"/>
          <w:sz w:val="24"/>
          <w:szCs w:val="24"/>
        </w:rPr>
        <w:t>_______</w:t>
      </w:r>
    </w:p>
    <w:p w14:paraId="2C00107C" w14:textId="77777777" w:rsidR="00C2287D" w:rsidRDefault="00C2287D" w:rsidP="00C2287D">
      <w:pPr>
        <w:spacing w:after="0" w:line="240" w:lineRule="auto"/>
        <w:jc w:val="both"/>
        <w:rPr>
          <w:rFonts w:ascii="Times New Roman" w:eastAsia="Times New Roman" w:hAnsi="Times New Roman" w:cs="Times New Roman"/>
          <w:color w:val="231F20"/>
          <w:sz w:val="24"/>
          <w:szCs w:val="24"/>
        </w:rPr>
      </w:pPr>
    </w:p>
    <w:p w14:paraId="19851CCC" w14:textId="77777777" w:rsidR="00D87F9C" w:rsidRPr="00C2287D"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ИНН _____________________________ОГРН_______________</w:t>
      </w:r>
      <w:r w:rsidR="00C2287D">
        <w:rPr>
          <w:rFonts w:ascii="Times New Roman" w:eastAsia="Times New Roman" w:hAnsi="Times New Roman" w:cs="Times New Roman"/>
          <w:color w:val="231F20"/>
          <w:sz w:val="24"/>
          <w:szCs w:val="24"/>
        </w:rPr>
        <w:t>___________</w:t>
      </w:r>
      <w:r w:rsidRPr="00C2287D">
        <w:rPr>
          <w:rFonts w:ascii="Times New Roman" w:eastAsia="Times New Roman" w:hAnsi="Times New Roman" w:cs="Times New Roman"/>
          <w:color w:val="231F20"/>
          <w:sz w:val="24"/>
          <w:szCs w:val="24"/>
        </w:rPr>
        <w:t>_________________</w:t>
      </w:r>
    </w:p>
    <w:p w14:paraId="22AE76FB" w14:textId="77777777" w:rsidR="00C2287D" w:rsidRDefault="00C2287D" w:rsidP="00C2287D">
      <w:pPr>
        <w:spacing w:after="0" w:line="240" w:lineRule="auto"/>
        <w:jc w:val="both"/>
        <w:rPr>
          <w:rFonts w:ascii="Times New Roman" w:eastAsia="Times New Roman" w:hAnsi="Times New Roman" w:cs="Times New Roman"/>
          <w:color w:val="231F20"/>
          <w:sz w:val="24"/>
          <w:szCs w:val="24"/>
        </w:rPr>
      </w:pPr>
    </w:p>
    <w:p w14:paraId="1A174FDB" w14:textId="77777777" w:rsidR="00C2287D"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Адрес юридического лица (индивидуального предпринимателя): </w:t>
      </w:r>
    </w:p>
    <w:p w14:paraId="0B5F41C7" w14:textId="77777777" w:rsidR="00D87F9C" w:rsidRPr="00C2287D" w:rsidRDefault="00C2287D" w:rsidP="00C2287D">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w:t>
      </w:r>
      <w:r w:rsidR="00D87F9C" w:rsidRPr="00C2287D">
        <w:rPr>
          <w:rFonts w:ascii="Times New Roman" w:eastAsia="Times New Roman" w:hAnsi="Times New Roman" w:cs="Times New Roman"/>
          <w:color w:val="231F20"/>
          <w:sz w:val="24"/>
          <w:szCs w:val="24"/>
        </w:rPr>
        <w:t>______________________</w:t>
      </w:r>
    </w:p>
    <w:p w14:paraId="606B3221" w14:textId="77777777" w:rsidR="00C2287D" w:rsidRDefault="00C2287D" w:rsidP="00C2287D">
      <w:pPr>
        <w:spacing w:after="0" w:line="240" w:lineRule="auto"/>
        <w:jc w:val="both"/>
        <w:rPr>
          <w:rFonts w:ascii="Times New Roman" w:eastAsia="Times New Roman" w:hAnsi="Times New Roman" w:cs="Times New Roman"/>
          <w:color w:val="231F20"/>
          <w:sz w:val="24"/>
          <w:szCs w:val="24"/>
        </w:rPr>
      </w:pPr>
    </w:p>
    <w:p w14:paraId="0B6EF6BB" w14:textId="77777777" w:rsidR="00C2287D" w:rsidRDefault="00C2287D" w:rsidP="00C2287D">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14:paraId="3AFC1623" w14:textId="77777777" w:rsidR="00C2287D" w:rsidRDefault="00C2287D" w:rsidP="00C2287D">
      <w:pPr>
        <w:spacing w:after="0" w:line="240" w:lineRule="auto"/>
        <w:jc w:val="both"/>
        <w:rPr>
          <w:rFonts w:ascii="Times New Roman" w:eastAsia="Times New Roman" w:hAnsi="Times New Roman" w:cs="Times New Roman"/>
          <w:color w:val="231F20"/>
          <w:sz w:val="24"/>
          <w:szCs w:val="24"/>
        </w:rPr>
      </w:pPr>
    </w:p>
    <w:p w14:paraId="73EA0B03" w14:textId="77777777" w:rsidR="00D87F9C" w:rsidRPr="00C2287D"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На основании __</w:t>
      </w:r>
      <w:r w:rsidR="00C2287D">
        <w:rPr>
          <w:rFonts w:ascii="Times New Roman" w:eastAsia="Times New Roman" w:hAnsi="Times New Roman" w:cs="Times New Roman"/>
          <w:color w:val="231F20"/>
          <w:sz w:val="24"/>
          <w:szCs w:val="24"/>
        </w:rPr>
        <w:t>__________</w:t>
      </w:r>
      <w:r w:rsidRPr="00C2287D">
        <w:rPr>
          <w:rFonts w:ascii="Times New Roman" w:eastAsia="Times New Roman" w:hAnsi="Times New Roman" w:cs="Times New Roman"/>
          <w:color w:val="231F20"/>
          <w:sz w:val="24"/>
          <w:szCs w:val="24"/>
        </w:rPr>
        <w:t>_________________________________________________________</w:t>
      </w:r>
    </w:p>
    <w:p w14:paraId="74B56B2C" w14:textId="77777777" w:rsidR="00D87F9C" w:rsidRPr="00C2287D" w:rsidRDefault="00D87F9C" w:rsidP="00C2287D">
      <w:pPr>
        <w:spacing w:after="0" w:line="240" w:lineRule="auto"/>
        <w:jc w:val="both"/>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(наименование, дата и номер правового акта)</w:t>
      </w:r>
    </w:p>
    <w:p w14:paraId="6EDD6534" w14:textId="77777777" w:rsidR="00D87F9C" w:rsidRPr="00C2287D" w:rsidRDefault="00D87F9C" w:rsidP="00C2287D">
      <w:pPr>
        <w:spacing w:after="0" w:line="240" w:lineRule="auto"/>
        <w:jc w:val="both"/>
        <w:rPr>
          <w:rFonts w:ascii="Times New Roman" w:eastAsia="Times New Roman" w:hAnsi="Times New Roman" w:cs="Times New Roman"/>
          <w:color w:val="231F20"/>
          <w:sz w:val="24"/>
          <w:szCs w:val="24"/>
        </w:rPr>
      </w:pPr>
    </w:p>
    <w:p w14:paraId="3E805D39" w14:textId="6F6E812A" w:rsidR="00D87F9C" w:rsidRPr="00C2287D"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Вам </w:t>
      </w:r>
      <w:r w:rsidR="00A16B2A" w:rsidRPr="00C2287D">
        <w:rPr>
          <w:rFonts w:ascii="Times New Roman" w:eastAsia="Times New Roman" w:hAnsi="Times New Roman" w:cs="Times New Roman"/>
          <w:color w:val="231F20"/>
          <w:sz w:val="24"/>
          <w:szCs w:val="24"/>
        </w:rPr>
        <w:t>предоставлено (</w:t>
      </w:r>
      <w:r w:rsidRPr="00C2287D">
        <w:rPr>
          <w:rFonts w:ascii="Times New Roman" w:eastAsia="Times New Roman" w:hAnsi="Times New Roman" w:cs="Times New Roman"/>
          <w:color w:val="231F20"/>
          <w:sz w:val="24"/>
          <w:szCs w:val="24"/>
        </w:rPr>
        <w:t>отказано в предоставлении) прав</w:t>
      </w:r>
      <w:r w:rsidR="00A16B2A" w:rsidRPr="00C2287D">
        <w:rPr>
          <w:rFonts w:ascii="Times New Roman" w:eastAsia="Times New Roman" w:hAnsi="Times New Roman" w:cs="Times New Roman"/>
          <w:color w:val="231F20"/>
          <w:sz w:val="24"/>
          <w:szCs w:val="24"/>
        </w:rPr>
        <w:t>о</w:t>
      </w:r>
      <w:r w:rsidRPr="00C2287D">
        <w:rPr>
          <w:rFonts w:ascii="Times New Roman" w:eastAsia="Times New Roman" w:hAnsi="Times New Roman" w:cs="Times New Roman"/>
          <w:color w:val="231F20"/>
          <w:sz w:val="24"/>
          <w:szCs w:val="24"/>
        </w:rPr>
        <w:t xml:space="preserve"> на размещение нестационарного торгового объекта на территории </w:t>
      </w:r>
      <w:r w:rsidR="00C2287D">
        <w:rPr>
          <w:rFonts w:ascii="Times New Roman" w:eastAsia="Times New Roman" w:hAnsi="Times New Roman" w:cs="Times New Roman"/>
          <w:color w:val="231F20"/>
          <w:sz w:val="24"/>
          <w:szCs w:val="24"/>
        </w:rPr>
        <w:t>Русско-Высоцко</w:t>
      </w:r>
      <w:r w:rsidR="006E243E">
        <w:rPr>
          <w:rFonts w:ascii="Times New Roman" w:eastAsia="Times New Roman" w:hAnsi="Times New Roman" w:cs="Times New Roman"/>
          <w:color w:val="231F20"/>
          <w:sz w:val="24"/>
          <w:szCs w:val="24"/>
        </w:rPr>
        <w:t>го сельского</w:t>
      </w:r>
      <w:r w:rsidRPr="00C2287D">
        <w:rPr>
          <w:rFonts w:ascii="Times New Roman" w:eastAsia="Times New Roman" w:hAnsi="Times New Roman" w:cs="Times New Roman"/>
          <w:color w:val="231F20"/>
          <w:sz w:val="24"/>
          <w:szCs w:val="24"/>
        </w:rPr>
        <w:t xml:space="preserve"> поселени</w:t>
      </w:r>
      <w:r w:rsidR="006E243E">
        <w:rPr>
          <w:rFonts w:ascii="Times New Roman" w:eastAsia="Times New Roman" w:hAnsi="Times New Roman" w:cs="Times New Roman"/>
          <w:color w:val="231F20"/>
          <w:sz w:val="24"/>
          <w:szCs w:val="24"/>
        </w:rPr>
        <w:t>я</w:t>
      </w:r>
      <w:r w:rsidRPr="00C2287D">
        <w:rPr>
          <w:rFonts w:ascii="Times New Roman" w:eastAsia="Times New Roman" w:hAnsi="Times New Roman" w:cs="Times New Roman"/>
          <w:color w:val="231F20"/>
          <w:sz w:val="24"/>
          <w:szCs w:val="24"/>
        </w:rPr>
        <w:t xml:space="preserve"> Ломоносовск</w:t>
      </w:r>
      <w:r w:rsidR="006E243E">
        <w:rPr>
          <w:rFonts w:ascii="Times New Roman" w:eastAsia="Times New Roman" w:hAnsi="Times New Roman" w:cs="Times New Roman"/>
          <w:color w:val="231F20"/>
          <w:sz w:val="24"/>
          <w:szCs w:val="24"/>
        </w:rPr>
        <w:t>ого</w:t>
      </w:r>
      <w:r w:rsidRPr="00C2287D">
        <w:rPr>
          <w:rFonts w:ascii="Times New Roman" w:eastAsia="Times New Roman" w:hAnsi="Times New Roman" w:cs="Times New Roman"/>
          <w:color w:val="231F20"/>
          <w:sz w:val="24"/>
          <w:szCs w:val="24"/>
        </w:rPr>
        <w:t xml:space="preserve"> муниципальн</w:t>
      </w:r>
      <w:r w:rsidR="006E243E">
        <w:rPr>
          <w:rFonts w:ascii="Times New Roman" w:eastAsia="Times New Roman" w:hAnsi="Times New Roman" w:cs="Times New Roman"/>
          <w:color w:val="231F20"/>
          <w:sz w:val="24"/>
          <w:szCs w:val="24"/>
        </w:rPr>
        <w:t>ого</w:t>
      </w:r>
      <w:r w:rsidRPr="00C2287D">
        <w:rPr>
          <w:rFonts w:ascii="Times New Roman" w:eastAsia="Times New Roman" w:hAnsi="Times New Roman" w:cs="Times New Roman"/>
          <w:color w:val="231F20"/>
          <w:sz w:val="24"/>
          <w:szCs w:val="24"/>
        </w:rPr>
        <w:t xml:space="preserve"> район</w:t>
      </w:r>
      <w:r w:rsidR="006E243E">
        <w:rPr>
          <w:rFonts w:ascii="Times New Roman" w:eastAsia="Times New Roman" w:hAnsi="Times New Roman" w:cs="Times New Roman"/>
          <w:color w:val="231F20"/>
          <w:sz w:val="24"/>
          <w:szCs w:val="24"/>
        </w:rPr>
        <w:t>а</w:t>
      </w:r>
      <w:r w:rsidRPr="00C2287D">
        <w:rPr>
          <w:rFonts w:ascii="Times New Roman" w:eastAsia="Times New Roman" w:hAnsi="Times New Roman" w:cs="Times New Roman"/>
          <w:color w:val="231F20"/>
          <w:sz w:val="24"/>
          <w:szCs w:val="24"/>
        </w:rPr>
        <w:t xml:space="preserve"> Ленинградской области </w:t>
      </w:r>
    </w:p>
    <w:p w14:paraId="5D852BBF" w14:textId="77777777" w:rsidR="00C947BF" w:rsidRDefault="00C947BF"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w:t>
      </w:r>
      <w:r w:rsidR="00C2287D">
        <w:rPr>
          <w:rFonts w:ascii="Times New Roman" w:eastAsia="Times New Roman" w:hAnsi="Times New Roman" w:cs="Times New Roman"/>
          <w:color w:val="231F20"/>
          <w:sz w:val="24"/>
          <w:szCs w:val="24"/>
        </w:rPr>
        <w:t>___________</w:t>
      </w:r>
      <w:r w:rsidRPr="00C2287D">
        <w:rPr>
          <w:rFonts w:ascii="Times New Roman" w:eastAsia="Times New Roman" w:hAnsi="Times New Roman" w:cs="Times New Roman"/>
          <w:color w:val="231F20"/>
          <w:sz w:val="24"/>
          <w:szCs w:val="24"/>
        </w:rPr>
        <w:t>___________________________________________________________________</w:t>
      </w:r>
    </w:p>
    <w:p w14:paraId="58EC28A2" w14:textId="77777777" w:rsidR="00C2287D" w:rsidRPr="00C2287D" w:rsidRDefault="00C2287D" w:rsidP="00C2287D">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14:paraId="76DFBE6B" w14:textId="77777777" w:rsidR="00D87F9C" w:rsidRPr="00C2287D" w:rsidRDefault="00C947BF" w:rsidP="00C2287D">
      <w:pPr>
        <w:spacing w:after="0" w:line="240" w:lineRule="auto"/>
        <w:jc w:val="center"/>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(адрес НТО, площадь, специализация, срок)</w:t>
      </w:r>
    </w:p>
    <w:p w14:paraId="0098FA79" w14:textId="77777777" w:rsidR="00D87F9C" w:rsidRDefault="00D87F9C" w:rsidP="00C2287D">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_______________________________________________________________________</w:t>
      </w:r>
      <w:r w:rsidR="00C2287D">
        <w:rPr>
          <w:rFonts w:ascii="Times New Roman" w:eastAsia="Times New Roman" w:hAnsi="Times New Roman" w:cs="Times New Roman"/>
          <w:color w:val="231F20"/>
          <w:sz w:val="24"/>
          <w:szCs w:val="24"/>
        </w:rPr>
        <w:t>___________</w:t>
      </w:r>
    </w:p>
    <w:p w14:paraId="07CDA124" w14:textId="77777777" w:rsidR="00C2287D" w:rsidRPr="00C2287D" w:rsidRDefault="00C2287D" w:rsidP="00C2287D">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14:paraId="76ABA9DC" w14:textId="77777777" w:rsidR="00D87F9C" w:rsidRPr="00C2287D" w:rsidRDefault="00D87F9C" w:rsidP="00C2287D">
      <w:pPr>
        <w:spacing w:after="0" w:line="240" w:lineRule="auto"/>
        <w:jc w:val="center"/>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 xml:space="preserve">(в случае отказа </w:t>
      </w:r>
      <w:r w:rsidR="00C947BF" w:rsidRPr="00C2287D">
        <w:rPr>
          <w:rFonts w:ascii="Times New Roman" w:eastAsia="Times New Roman" w:hAnsi="Times New Roman" w:cs="Times New Roman"/>
          <w:i/>
          <w:color w:val="231F20"/>
          <w:sz w:val="20"/>
          <w:szCs w:val="20"/>
        </w:rPr>
        <w:t>указать причину</w:t>
      </w:r>
      <w:r w:rsidRPr="00C2287D">
        <w:rPr>
          <w:rFonts w:ascii="Times New Roman" w:eastAsia="Times New Roman" w:hAnsi="Times New Roman" w:cs="Times New Roman"/>
          <w:i/>
          <w:color w:val="231F20"/>
          <w:sz w:val="20"/>
          <w:szCs w:val="20"/>
        </w:rPr>
        <w:t xml:space="preserve"> отказа, в случае невозможности предоставления запрашиваемого места, сведения о наличии свободных мест размещения)</w:t>
      </w:r>
    </w:p>
    <w:p w14:paraId="32A042B7" w14:textId="77777777" w:rsidR="00D87F9C" w:rsidRPr="00C2287D" w:rsidRDefault="00D87F9C" w:rsidP="00C2287D">
      <w:pPr>
        <w:spacing w:after="0" w:line="240" w:lineRule="auto"/>
        <w:ind w:firstLine="567"/>
        <w:jc w:val="both"/>
        <w:rPr>
          <w:rFonts w:ascii="Times New Roman" w:eastAsia="Times New Roman" w:hAnsi="Times New Roman" w:cs="Times New Roman"/>
          <w:color w:val="231F20"/>
          <w:sz w:val="24"/>
          <w:szCs w:val="24"/>
        </w:rPr>
      </w:pPr>
    </w:p>
    <w:p w14:paraId="492C23FF" w14:textId="77777777" w:rsidR="00D87F9C" w:rsidRPr="00C2287D" w:rsidRDefault="00D87F9C" w:rsidP="00C2287D">
      <w:pPr>
        <w:spacing w:after="0" w:line="240" w:lineRule="auto"/>
        <w:ind w:firstLine="567"/>
        <w:jc w:val="both"/>
        <w:rPr>
          <w:rFonts w:ascii="Times New Roman" w:eastAsia="Times New Roman" w:hAnsi="Times New Roman" w:cs="Times New Roman"/>
          <w:color w:val="231F20"/>
          <w:sz w:val="24"/>
          <w:szCs w:val="24"/>
        </w:rPr>
      </w:pPr>
    </w:p>
    <w:tbl>
      <w:tblPr>
        <w:tblW w:w="10314" w:type="dxa"/>
        <w:tblInd w:w="-537" w:type="dxa"/>
        <w:tblLayout w:type="fixed"/>
        <w:tblLook w:val="04A0" w:firstRow="1" w:lastRow="0" w:firstColumn="1" w:lastColumn="0" w:noHBand="0" w:noVBand="1"/>
      </w:tblPr>
      <w:tblGrid>
        <w:gridCol w:w="4045"/>
        <w:gridCol w:w="2110"/>
        <w:gridCol w:w="1993"/>
        <w:gridCol w:w="2166"/>
      </w:tblGrid>
      <w:tr w:rsidR="00B46383" w:rsidRPr="00C2287D" w14:paraId="3D4CEE49" w14:textId="77777777" w:rsidTr="00C2287D">
        <w:tc>
          <w:tcPr>
            <w:tcW w:w="4045" w:type="dxa"/>
            <w:shd w:val="clear" w:color="auto" w:fill="auto"/>
          </w:tcPr>
          <w:p w14:paraId="3D6DCC59" w14:textId="77777777" w:rsidR="00B46383" w:rsidRPr="00C2287D" w:rsidRDefault="00B46383" w:rsidP="00C2287D">
            <w:pPr>
              <w:spacing w:after="0" w:line="240" w:lineRule="auto"/>
              <w:ind w:firstLine="567"/>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 ___________ 20 ____ г.</w:t>
            </w:r>
          </w:p>
        </w:tc>
        <w:tc>
          <w:tcPr>
            <w:tcW w:w="2110" w:type="dxa"/>
            <w:tcBorders>
              <w:bottom w:val="single" w:sz="4" w:space="0" w:color="auto"/>
            </w:tcBorders>
            <w:shd w:val="clear" w:color="auto" w:fill="auto"/>
          </w:tcPr>
          <w:p w14:paraId="38453C96" w14:textId="77777777" w:rsidR="00B46383" w:rsidRPr="00C2287D" w:rsidRDefault="00B46383" w:rsidP="00C2287D">
            <w:pPr>
              <w:spacing w:after="0" w:line="240" w:lineRule="auto"/>
              <w:ind w:firstLine="567"/>
              <w:jc w:val="both"/>
              <w:rPr>
                <w:rFonts w:ascii="Times New Roman" w:eastAsia="Times New Roman" w:hAnsi="Times New Roman" w:cs="Times New Roman"/>
                <w:color w:val="231F20"/>
                <w:sz w:val="24"/>
                <w:szCs w:val="24"/>
              </w:rPr>
            </w:pPr>
          </w:p>
        </w:tc>
        <w:tc>
          <w:tcPr>
            <w:tcW w:w="1993" w:type="dxa"/>
            <w:tcBorders>
              <w:bottom w:val="single" w:sz="4" w:space="0" w:color="auto"/>
            </w:tcBorders>
            <w:shd w:val="clear" w:color="auto" w:fill="auto"/>
          </w:tcPr>
          <w:p w14:paraId="5332208E" w14:textId="77777777" w:rsidR="00B46383" w:rsidRPr="00C2287D" w:rsidRDefault="00B46383" w:rsidP="00C2287D">
            <w:pPr>
              <w:spacing w:after="0" w:line="240" w:lineRule="auto"/>
              <w:ind w:firstLine="567"/>
              <w:jc w:val="both"/>
              <w:rPr>
                <w:rFonts w:ascii="Times New Roman" w:eastAsia="Times New Roman" w:hAnsi="Times New Roman" w:cs="Times New Roman"/>
                <w:color w:val="231F20"/>
                <w:sz w:val="24"/>
                <w:szCs w:val="24"/>
              </w:rPr>
            </w:pPr>
          </w:p>
        </w:tc>
        <w:tc>
          <w:tcPr>
            <w:tcW w:w="2166" w:type="dxa"/>
            <w:tcBorders>
              <w:bottom w:val="single" w:sz="4" w:space="0" w:color="auto"/>
            </w:tcBorders>
            <w:shd w:val="clear" w:color="auto" w:fill="auto"/>
          </w:tcPr>
          <w:p w14:paraId="4517CE2A" w14:textId="77777777" w:rsidR="00B46383" w:rsidRPr="00C2287D" w:rsidRDefault="00B46383" w:rsidP="00C2287D">
            <w:pPr>
              <w:spacing w:after="0" w:line="240" w:lineRule="auto"/>
              <w:ind w:firstLine="567"/>
              <w:jc w:val="both"/>
              <w:rPr>
                <w:rFonts w:ascii="Times New Roman" w:eastAsia="Times New Roman" w:hAnsi="Times New Roman" w:cs="Times New Roman"/>
                <w:color w:val="231F20"/>
                <w:sz w:val="24"/>
                <w:szCs w:val="24"/>
              </w:rPr>
            </w:pPr>
          </w:p>
        </w:tc>
      </w:tr>
      <w:tr w:rsidR="00B46383" w:rsidRPr="00C2287D" w14:paraId="4BC2ED2A" w14:textId="77777777" w:rsidTr="00C2287D">
        <w:tc>
          <w:tcPr>
            <w:tcW w:w="4045" w:type="dxa"/>
            <w:shd w:val="clear" w:color="auto" w:fill="auto"/>
          </w:tcPr>
          <w:p w14:paraId="4B5E35DE" w14:textId="77777777" w:rsidR="00B46383" w:rsidRPr="00C2287D" w:rsidRDefault="00B46383" w:rsidP="00C2287D">
            <w:pPr>
              <w:spacing w:after="0" w:line="240" w:lineRule="auto"/>
              <w:ind w:firstLine="567"/>
              <w:jc w:val="both"/>
              <w:rPr>
                <w:rFonts w:ascii="Times New Roman" w:eastAsia="Times New Roman" w:hAnsi="Times New Roman" w:cs="Times New Roman"/>
                <w:color w:val="231F20"/>
                <w:sz w:val="24"/>
                <w:szCs w:val="24"/>
              </w:rPr>
            </w:pPr>
          </w:p>
        </w:tc>
        <w:tc>
          <w:tcPr>
            <w:tcW w:w="2110" w:type="dxa"/>
            <w:tcBorders>
              <w:top w:val="single" w:sz="4" w:space="0" w:color="auto"/>
            </w:tcBorders>
            <w:shd w:val="clear" w:color="auto" w:fill="auto"/>
          </w:tcPr>
          <w:p w14:paraId="78456D32" w14:textId="77777777" w:rsidR="00B46383" w:rsidRPr="00C2287D" w:rsidRDefault="00B46383" w:rsidP="00C2287D">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(должность)</w:t>
            </w:r>
          </w:p>
        </w:tc>
        <w:tc>
          <w:tcPr>
            <w:tcW w:w="1993" w:type="dxa"/>
            <w:tcBorders>
              <w:top w:val="single" w:sz="4" w:space="0" w:color="auto"/>
            </w:tcBorders>
            <w:shd w:val="clear" w:color="auto" w:fill="auto"/>
          </w:tcPr>
          <w:p w14:paraId="1A7B186B" w14:textId="77777777" w:rsidR="00B46383" w:rsidRPr="00C2287D" w:rsidRDefault="00B46383" w:rsidP="00C2287D">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(подпись)</w:t>
            </w:r>
          </w:p>
        </w:tc>
        <w:tc>
          <w:tcPr>
            <w:tcW w:w="2166" w:type="dxa"/>
            <w:tcBorders>
              <w:top w:val="single" w:sz="4" w:space="0" w:color="auto"/>
            </w:tcBorders>
            <w:shd w:val="clear" w:color="auto" w:fill="auto"/>
          </w:tcPr>
          <w:p w14:paraId="7F648115" w14:textId="77777777" w:rsidR="00B46383" w:rsidRPr="00C2287D" w:rsidRDefault="00B46383" w:rsidP="00C2287D">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(расшифровка подписи)</w:t>
            </w:r>
          </w:p>
          <w:p w14:paraId="4DB8F605" w14:textId="77777777" w:rsidR="00B46383" w:rsidRPr="00C2287D" w:rsidRDefault="00B46383" w:rsidP="00C2287D">
            <w:pPr>
              <w:spacing w:after="0" w:line="240" w:lineRule="auto"/>
              <w:jc w:val="center"/>
              <w:rPr>
                <w:rFonts w:ascii="Times New Roman" w:eastAsia="Times New Roman" w:hAnsi="Times New Roman" w:cs="Times New Roman"/>
                <w:color w:val="231F20"/>
                <w:sz w:val="20"/>
                <w:szCs w:val="20"/>
              </w:rPr>
            </w:pPr>
          </w:p>
        </w:tc>
      </w:tr>
    </w:tbl>
    <w:p w14:paraId="10114BD0" w14:textId="77777777" w:rsidR="00D87F9C" w:rsidRPr="00C2287D" w:rsidRDefault="00D87F9C" w:rsidP="00C2287D">
      <w:pPr>
        <w:spacing w:after="0" w:line="240" w:lineRule="auto"/>
        <w:ind w:firstLine="567"/>
        <w:jc w:val="both"/>
        <w:rPr>
          <w:rFonts w:ascii="Times New Roman" w:eastAsia="Times New Roman" w:hAnsi="Times New Roman" w:cs="Times New Roman"/>
          <w:color w:val="231F20"/>
          <w:sz w:val="24"/>
          <w:szCs w:val="24"/>
        </w:rPr>
      </w:pPr>
    </w:p>
    <w:p w14:paraId="02961F17" w14:textId="77777777" w:rsidR="00D87F9C" w:rsidRPr="00C2287D" w:rsidRDefault="00D87F9C" w:rsidP="00C2287D">
      <w:pPr>
        <w:spacing w:after="0" w:line="240" w:lineRule="auto"/>
        <w:ind w:firstLine="567"/>
        <w:jc w:val="both"/>
        <w:rPr>
          <w:rFonts w:ascii="Times New Roman" w:eastAsia="Times New Roman" w:hAnsi="Times New Roman" w:cs="Times New Roman"/>
          <w:color w:val="231F20"/>
          <w:sz w:val="24"/>
          <w:szCs w:val="24"/>
        </w:rPr>
      </w:pPr>
    </w:p>
    <w:p w14:paraId="5433757E" w14:textId="77777777" w:rsidR="00D87F9C" w:rsidRPr="00D87F9C" w:rsidRDefault="00D87F9C" w:rsidP="00D87F9C">
      <w:pPr>
        <w:spacing w:after="0" w:line="240" w:lineRule="auto"/>
        <w:rPr>
          <w:rFonts w:ascii="Times New Roman" w:eastAsia="Times New Roman" w:hAnsi="Times New Roman" w:cs="Times New Roman"/>
          <w:sz w:val="28"/>
          <w:szCs w:val="28"/>
        </w:rPr>
        <w:sectPr w:rsidR="00D87F9C" w:rsidRPr="00D87F9C" w:rsidSect="00827777">
          <w:pgSz w:w="11906" w:h="16838"/>
          <w:pgMar w:top="567" w:right="566" w:bottom="709" w:left="1418" w:header="708" w:footer="708" w:gutter="0"/>
          <w:cols w:space="720"/>
        </w:sect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D87F9C" w:rsidRPr="00D87F9C" w14:paraId="2AE6B21F" w14:textId="77777777" w:rsidTr="00D12F65">
        <w:tc>
          <w:tcPr>
            <w:tcW w:w="9780" w:type="dxa"/>
            <w:tcBorders>
              <w:top w:val="nil"/>
              <w:left w:val="nil"/>
              <w:bottom w:val="nil"/>
              <w:right w:val="nil"/>
            </w:tcBorders>
          </w:tcPr>
          <w:p w14:paraId="552F4F32" w14:textId="77777777" w:rsidR="00C2287D" w:rsidRPr="00636A24" w:rsidRDefault="00D87F9C" w:rsidP="00C2287D">
            <w:pPr>
              <w:spacing w:after="0" w:line="240" w:lineRule="auto"/>
              <w:ind w:left="4956"/>
              <w:jc w:val="right"/>
              <w:rPr>
                <w:rFonts w:ascii="Times New Roman" w:eastAsia="Times New Roman" w:hAnsi="Times New Roman" w:cs="Times New Roman"/>
                <w:sz w:val="20"/>
                <w:szCs w:val="20"/>
              </w:rPr>
            </w:pPr>
            <w:r w:rsidRPr="00D87F9C">
              <w:rPr>
                <w:rFonts w:ascii="Times New Roman" w:eastAsia="Times New Roman" w:hAnsi="Times New Roman" w:cs="Times New Roman"/>
                <w:lang w:eastAsia="en-US"/>
              </w:rPr>
              <w:tab/>
            </w:r>
            <w:r w:rsidRPr="006206FE">
              <w:rPr>
                <w:rFonts w:ascii="Times New Roman" w:eastAsia="Times New Roman" w:hAnsi="Times New Roman" w:cs="Times New Roman"/>
                <w:lang w:eastAsia="en-US"/>
              </w:rPr>
              <w:tab/>
            </w:r>
            <w:r w:rsidRPr="006206FE">
              <w:rPr>
                <w:rFonts w:ascii="Times New Roman" w:eastAsia="Times New Roman" w:hAnsi="Times New Roman" w:cs="Times New Roman"/>
                <w:lang w:eastAsia="en-US"/>
              </w:rPr>
              <w:tab/>
            </w:r>
            <w:r w:rsidRPr="006206FE">
              <w:rPr>
                <w:rFonts w:ascii="Times New Roman" w:eastAsia="Times New Roman" w:hAnsi="Times New Roman" w:cs="Times New Roman"/>
                <w:lang w:eastAsia="en-US"/>
              </w:rPr>
              <w:tab/>
            </w:r>
            <w:r w:rsidR="00C2287D" w:rsidRPr="00636A24">
              <w:rPr>
                <w:rFonts w:ascii="Times New Roman" w:eastAsia="Times New Roman" w:hAnsi="Times New Roman" w:cs="Times New Roman"/>
                <w:sz w:val="20"/>
                <w:szCs w:val="20"/>
              </w:rPr>
              <w:t>УТВЕРЖДЕНО</w:t>
            </w:r>
          </w:p>
          <w:p w14:paraId="12FE1BA4" w14:textId="508231D7" w:rsidR="00C2287D" w:rsidRPr="00636A24" w:rsidRDefault="00C2287D" w:rsidP="00C2287D">
            <w:pPr>
              <w:spacing w:after="0" w:line="240" w:lineRule="auto"/>
              <w:ind w:left="4956"/>
              <w:jc w:val="right"/>
              <w:rPr>
                <w:rFonts w:ascii="Times New Roman" w:eastAsia="Times New Roman" w:hAnsi="Times New Roman" w:cs="Times New Roman"/>
                <w:sz w:val="20"/>
                <w:szCs w:val="20"/>
              </w:rPr>
            </w:pPr>
            <w:r w:rsidRPr="00636A24">
              <w:rPr>
                <w:rFonts w:ascii="Times New Roman" w:eastAsia="Times New Roman" w:hAnsi="Times New Roman" w:cs="Times New Roman"/>
                <w:sz w:val="20"/>
                <w:szCs w:val="20"/>
              </w:rPr>
              <w:t xml:space="preserve">постановлением администрации </w:t>
            </w:r>
          </w:p>
          <w:p w14:paraId="39771A53" w14:textId="0612DAC0" w:rsidR="00C2287D" w:rsidRPr="00636A24" w:rsidRDefault="00332AAE" w:rsidP="00C2287D">
            <w:pPr>
              <w:spacing w:after="0" w:line="240" w:lineRule="auto"/>
              <w:ind w:left="4956"/>
              <w:jc w:val="right"/>
              <w:rPr>
                <w:rFonts w:ascii="Times New Roman" w:eastAsia="Times New Roman" w:hAnsi="Times New Roman" w:cs="Times New Roman"/>
                <w:sz w:val="20"/>
                <w:szCs w:val="20"/>
              </w:rPr>
            </w:pPr>
            <w:r w:rsidRPr="00636A24">
              <w:rPr>
                <w:rFonts w:ascii="Times New Roman" w:eastAsia="Times New Roman" w:hAnsi="Times New Roman" w:cs="Times New Roman"/>
                <w:sz w:val="20"/>
                <w:szCs w:val="20"/>
              </w:rPr>
              <w:t xml:space="preserve"> Русско-Высоцкого</w:t>
            </w:r>
            <w:r w:rsidR="00C2287D" w:rsidRPr="00636A24">
              <w:rPr>
                <w:rFonts w:ascii="Times New Roman" w:eastAsia="Times New Roman" w:hAnsi="Times New Roman" w:cs="Times New Roman"/>
                <w:sz w:val="20"/>
                <w:szCs w:val="20"/>
              </w:rPr>
              <w:t xml:space="preserve"> сельско</w:t>
            </w:r>
            <w:r w:rsidRPr="00636A24">
              <w:rPr>
                <w:rFonts w:ascii="Times New Roman" w:eastAsia="Times New Roman" w:hAnsi="Times New Roman" w:cs="Times New Roman"/>
                <w:sz w:val="20"/>
                <w:szCs w:val="20"/>
              </w:rPr>
              <w:t>го</w:t>
            </w:r>
            <w:r w:rsidR="00C2287D" w:rsidRPr="00636A24">
              <w:rPr>
                <w:rFonts w:ascii="Times New Roman" w:eastAsia="Times New Roman" w:hAnsi="Times New Roman" w:cs="Times New Roman"/>
                <w:sz w:val="20"/>
                <w:szCs w:val="20"/>
              </w:rPr>
              <w:t xml:space="preserve"> поселени</w:t>
            </w:r>
            <w:r w:rsidRPr="00636A24">
              <w:rPr>
                <w:rFonts w:ascii="Times New Roman" w:eastAsia="Times New Roman" w:hAnsi="Times New Roman" w:cs="Times New Roman"/>
                <w:sz w:val="20"/>
                <w:szCs w:val="20"/>
              </w:rPr>
              <w:t>я</w:t>
            </w:r>
          </w:p>
          <w:p w14:paraId="2939C163" w14:textId="398C9808" w:rsidR="00C2287D" w:rsidRPr="00636A24" w:rsidRDefault="00C2287D" w:rsidP="00C2287D">
            <w:pPr>
              <w:spacing w:after="0" w:line="240" w:lineRule="auto"/>
              <w:ind w:left="4956"/>
              <w:jc w:val="right"/>
              <w:rPr>
                <w:rFonts w:ascii="Times New Roman" w:eastAsia="Times New Roman" w:hAnsi="Times New Roman" w:cs="Times New Roman"/>
                <w:sz w:val="20"/>
                <w:szCs w:val="20"/>
              </w:rPr>
            </w:pPr>
            <w:r w:rsidRPr="00636A24">
              <w:rPr>
                <w:rFonts w:ascii="Times New Roman" w:eastAsia="Times New Roman" w:hAnsi="Times New Roman" w:cs="Times New Roman"/>
                <w:sz w:val="20"/>
                <w:szCs w:val="20"/>
              </w:rPr>
              <w:t xml:space="preserve">№ </w:t>
            </w:r>
            <w:r w:rsidR="00636A24">
              <w:rPr>
                <w:rFonts w:ascii="Times New Roman" w:eastAsia="Times New Roman" w:hAnsi="Times New Roman" w:cs="Times New Roman"/>
                <w:sz w:val="20"/>
                <w:szCs w:val="20"/>
              </w:rPr>
              <w:t xml:space="preserve">82 </w:t>
            </w:r>
            <w:r w:rsidRPr="00636A24">
              <w:rPr>
                <w:rFonts w:ascii="Times New Roman" w:eastAsia="Times New Roman" w:hAnsi="Times New Roman" w:cs="Times New Roman"/>
                <w:sz w:val="20"/>
                <w:szCs w:val="20"/>
              </w:rPr>
              <w:t xml:space="preserve">от </w:t>
            </w:r>
            <w:r w:rsidR="00636A24">
              <w:rPr>
                <w:rFonts w:ascii="Times New Roman" w:eastAsia="Times New Roman" w:hAnsi="Times New Roman" w:cs="Times New Roman"/>
                <w:sz w:val="20"/>
                <w:szCs w:val="20"/>
              </w:rPr>
              <w:t>13</w:t>
            </w:r>
            <w:r w:rsidR="00332AAE" w:rsidRPr="00636A24">
              <w:rPr>
                <w:rFonts w:ascii="Times New Roman" w:eastAsia="Times New Roman" w:hAnsi="Times New Roman" w:cs="Times New Roman"/>
                <w:sz w:val="20"/>
                <w:szCs w:val="20"/>
              </w:rPr>
              <w:t>.0</w:t>
            </w:r>
            <w:r w:rsidR="00636A24">
              <w:rPr>
                <w:rFonts w:ascii="Times New Roman" w:eastAsia="Times New Roman" w:hAnsi="Times New Roman" w:cs="Times New Roman"/>
                <w:sz w:val="20"/>
                <w:szCs w:val="20"/>
              </w:rPr>
              <w:t>6.</w:t>
            </w:r>
            <w:r w:rsidR="00332AAE" w:rsidRPr="00636A24">
              <w:rPr>
                <w:rFonts w:ascii="Times New Roman" w:eastAsia="Times New Roman" w:hAnsi="Times New Roman" w:cs="Times New Roman"/>
                <w:sz w:val="20"/>
                <w:szCs w:val="20"/>
              </w:rPr>
              <w:t>2024</w:t>
            </w:r>
          </w:p>
          <w:p w14:paraId="27BCC7A3" w14:textId="77777777" w:rsidR="00C2287D" w:rsidRPr="00636A24" w:rsidRDefault="00C2287D" w:rsidP="00C2287D">
            <w:pPr>
              <w:spacing w:after="0" w:line="240" w:lineRule="auto"/>
              <w:jc w:val="right"/>
              <w:rPr>
                <w:rFonts w:ascii="Times New Roman" w:eastAsia="Times New Roman" w:hAnsi="Times New Roman" w:cs="Times New Roman"/>
                <w:color w:val="FF0000"/>
                <w:sz w:val="20"/>
                <w:szCs w:val="20"/>
              </w:rPr>
            </w:pPr>
            <w:r w:rsidRPr="00636A24">
              <w:rPr>
                <w:rFonts w:ascii="Times New Roman" w:eastAsia="Times New Roman" w:hAnsi="Times New Roman" w:cs="Times New Roman"/>
                <w:sz w:val="20"/>
                <w:szCs w:val="20"/>
              </w:rPr>
              <w:t>(приложение 4)</w:t>
            </w:r>
          </w:p>
          <w:p w14:paraId="1043756F" w14:textId="77777777" w:rsidR="00A207EC" w:rsidRPr="00D87F9C" w:rsidRDefault="00A207EC" w:rsidP="00A207EC">
            <w:pPr>
              <w:spacing w:after="0" w:line="240" w:lineRule="auto"/>
              <w:ind w:left="4956"/>
              <w:jc w:val="right"/>
              <w:rPr>
                <w:rFonts w:ascii="Times New Roman" w:eastAsia="Times New Roman" w:hAnsi="Times New Roman" w:cs="Times New Roman"/>
                <w:sz w:val="20"/>
                <w:szCs w:val="20"/>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F50830" w:rsidRPr="00D87F9C" w14:paraId="18ECAF26" w14:textId="77777777" w:rsidTr="007D3059">
              <w:tc>
                <w:tcPr>
                  <w:tcW w:w="9780" w:type="dxa"/>
                  <w:tcBorders>
                    <w:top w:val="nil"/>
                    <w:left w:val="nil"/>
                    <w:bottom w:val="nil"/>
                    <w:right w:val="nil"/>
                  </w:tcBorders>
                </w:tcPr>
                <w:tbl>
                  <w:tblPr>
                    <w:tblW w:w="95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31"/>
                  </w:tblGrid>
                  <w:tr w:rsidR="00A207EC" w:rsidRPr="00A207EC" w14:paraId="6E12BBA7" w14:textId="77777777" w:rsidTr="00F74D5A">
                    <w:tc>
                      <w:tcPr>
                        <w:tcW w:w="9531" w:type="dxa"/>
                        <w:tcBorders>
                          <w:top w:val="nil"/>
                          <w:left w:val="nil"/>
                          <w:bottom w:val="nil"/>
                          <w:right w:val="nil"/>
                        </w:tcBorders>
                      </w:tcPr>
                      <w:p w14:paraId="06FCE62A" w14:textId="12495B30" w:rsidR="006206FE" w:rsidRDefault="00A207EC" w:rsidP="00C2287D">
                        <w:pPr>
                          <w:autoSpaceDE w:val="0"/>
                          <w:autoSpaceDN w:val="0"/>
                          <w:adjustRightInd w:val="0"/>
                          <w:spacing w:after="0"/>
                          <w:ind w:firstLine="540"/>
                          <w:jc w:val="right"/>
                          <w:rPr>
                            <w:rFonts w:ascii="Times New Roman" w:eastAsia="Times New Roman" w:hAnsi="Times New Roman" w:cs="Times New Roman"/>
                            <w:sz w:val="24"/>
                            <w:szCs w:val="24"/>
                            <w:u w:val="single"/>
                            <w:lang w:eastAsia="en-US"/>
                          </w:rPr>
                        </w:pPr>
                        <w:r w:rsidRPr="00A207EC">
                          <w:rPr>
                            <w:rFonts w:ascii="Times New Roman" w:eastAsia="Times New Roman" w:hAnsi="Times New Roman" w:cs="Times New Roman"/>
                            <w:lang w:eastAsia="en-US"/>
                          </w:rPr>
                          <w:tab/>
                        </w:r>
                        <w:r w:rsidRPr="00A207EC">
                          <w:rPr>
                            <w:rFonts w:ascii="Times New Roman" w:eastAsia="Times New Roman" w:hAnsi="Times New Roman" w:cs="Times New Roman"/>
                            <w:lang w:eastAsia="en-US"/>
                          </w:rPr>
                          <w:tab/>
                        </w:r>
                        <w:r w:rsidRPr="00A207EC">
                          <w:rPr>
                            <w:rFonts w:ascii="Times New Roman" w:eastAsia="Times New Roman" w:hAnsi="Times New Roman" w:cs="Times New Roman"/>
                            <w:lang w:eastAsia="en-US"/>
                          </w:rPr>
                          <w:tab/>
                        </w:r>
                        <w:r w:rsidRPr="006206FE">
                          <w:rPr>
                            <w:rFonts w:ascii="Times New Roman" w:eastAsia="Calibri" w:hAnsi="Times New Roman" w:cs="Times New Roman"/>
                            <w:sz w:val="24"/>
                            <w:szCs w:val="24"/>
                            <w:u w:val="single"/>
                            <w:lang w:eastAsia="en-US"/>
                          </w:rPr>
                          <w:t xml:space="preserve">В </w:t>
                        </w:r>
                        <w:r w:rsidRPr="006206FE">
                          <w:rPr>
                            <w:rFonts w:ascii="Times New Roman" w:eastAsia="Times New Roman" w:hAnsi="Times New Roman" w:cs="Times New Roman"/>
                            <w:sz w:val="24"/>
                            <w:szCs w:val="24"/>
                            <w:u w:val="single"/>
                            <w:lang w:eastAsia="en-US"/>
                          </w:rPr>
                          <w:t>администрацию</w:t>
                        </w:r>
                      </w:p>
                      <w:p w14:paraId="2F168DA2" w14:textId="155F4BC3" w:rsidR="00A207EC" w:rsidRPr="006206FE" w:rsidRDefault="00A207EC" w:rsidP="00C2287D">
                        <w:pPr>
                          <w:autoSpaceDE w:val="0"/>
                          <w:autoSpaceDN w:val="0"/>
                          <w:adjustRightInd w:val="0"/>
                          <w:spacing w:after="0"/>
                          <w:ind w:firstLine="54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Р</w:t>
                        </w:r>
                        <w:r w:rsidR="00302763">
                          <w:rPr>
                            <w:rFonts w:ascii="Times New Roman" w:eastAsia="Times New Roman" w:hAnsi="Times New Roman" w:cs="Times New Roman"/>
                            <w:sz w:val="24"/>
                            <w:szCs w:val="24"/>
                            <w:u w:val="single"/>
                            <w:lang w:eastAsia="en-US"/>
                          </w:rPr>
                          <w:t xml:space="preserve">усско-Высоцкого </w:t>
                        </w:r>
                        <w:r w:rsidRPr="006206FE">
                          <w:rPr>
                            <w:rFonts w:ascii="Times New Roman" w:eastAsia="Times New Roman" w:hAnsi="Times New Roman" w:cs="Times New Roman"/>
                            <w:sz w:val="24"/>
                            <w:szCs w:val="24"/>
                            <w:u w:val="single"/>
                            <w:lang w:eastAsia="en-US"/>
                          </w:rPr>
                          <w:t>сельско</w:t>
                        </w:r>
                        <w:r w:rsidR="00302763">
                          <w:rPr>
                            <w:rFonts w:ascii="Times New Roman" w:eastAsia="Times New Roman" w:hAnsi="Times New Roman" w:cs="Times New Roman"/>
                            <w:sz w:val="24"/>
                            <w:szCs w:val="24"/>
                            <w:u w:val="single"/>
                            <w:lang w:eastAsia="en-US"/>
                          </w:rPr>
                          <w:t>го поселения</w:t>
                        </w:r>
                        <w:r w:rsidRPr="006206FE">
                          <w:rPr>
                            <w:rFonts w:ascii="Times New Roman" w:eastAsia="Times New Roman" w:hAnsi="Times New Roman" w:cs="Times New Roman"/>
                            <w:sz w:val="24"/>
                            <w:szCs w:val="24"/>
                            <w:u w:val="single"/>
                            <w:lang w:eastAsia="en-US"/>
                          </w:rPr>
                          <w:t xml:space="preserve"> </w:t>
                        </w:r>
                      </w:p>
                      <w:p w14:paraId="0F44586C" w14:textId="5FD8966B" w:rsidR="006206FE" w:rsidRDefault="00A207EC" w:rsidP="00C2287D">
                        <w:pPr>
                          <w:autoSpaceDE w:val="0"/>
                          <w:autoSpaceDN w:val="0"/>
                          <w:adjustRightInd w:val="0"/>
                          <w:spacing w:after="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Ломоносовск</w:t>
                        </w:r>
                        <w:r w:rsidR="00302763">
                          <w:rPr>
                            <w:rFonts w:ascii="Times New Roman" w:eastAsia="Times New Roman" w:hAnsi="Times New Roman" w:cs="Times New Roman"/>
                            <w:sz w:val="24"/>
                            <w:szCs w:val="24"/>
                            <w:u w:val="single"/>
                            <w:lang w:eastAsia="en-US"/>
                          </w:rPr>
                          <w:t>ого</w:t>
                        </w:r>
                        <w:r w:rsidRPr="006206FE">
                          <w:rPr>
                            <w:rFonts w:ascii="Times New Roman" w:eastAsia="Times New Roman" w:hAnsi="Times New Roman" w:cs="Times New Roman"/>
                            <w:sz w:val="24"/>
                            <w:szCs w:val="24"/>
                            <w:u w:val="single"/>
                            <w:lang w:eastAsia="en-US"/>
                          </w:rPr>
                          <w:t xml:space="preserve"> муниципальн</w:t>
                        </w:r>
                        <w:r w:rsidR="00302763">
                          <w:rPr>
                            <w:rFonts w:ascii="Times New Roman" w:eastAsia="Times New Roman" w:hAnsi="Times New Roman" w:cs="Times New Roman"/>
                            <w:sz w:val="24"/>
                            <w:szCs w:val="24"/>
                            <w:u w:val="single"/>
                            <w:lang w:eastAsia="en-US"/>
                          </w:rPr>
                          <w:t>ого</w:t>
                        </w:r>
                        <w:r w:rsidRPr="006206FE">
                          <w:rPr>
                            <w:rFonts w:ascii="Times New Roman" w:eastAsia="Times New Roman" w:hAnsi="Times New Roman" w:cs="Times New Roman"/>
                            <w:sz w:val="24"/>
                            <w:szCs w:val="24"/>
                            <w:u w:val="single"/>
                            <w:lang w:eastAsia="en-US"/>
                          </w:rPr>
                          <w:t xml:space="preserve"> район</w:t>
                        </w:r>
                        <w:r w:rsidR="00302763">
                          <w:rPr>
                            <w:rFonts w:ascii="Times New Roman" w:eastAsia="Times New Roman" w:hAnsi="Times New Roman" w:cs="Times New Roman"/>
                            <w:sz w:val="24"/>
                            <w:szCs w:val="24"/>
                            <w:u w:val="single"/>
                            <w:lang w:eastAsia="en-US"/>
                          </w:rPr>
                          <w:t>а</w:t>
                        </w:r>
                      </w:p>
                      <w:p w14:paraId="4C00CF2C" w14:textId="77777777" w:rsidR="00A207EC" w:rsidRPr="006206FE" w:rsidRDefault="00C2287D" w:rsidP="00C2287D">
                        <w:pPr>
                          <w:autoSpaceDE w:val="0"/>
                          <w:autoSpaceDN w:val="0"/>
                          <w:adjustRightInd w:val="0"/>
                          <w:spacing w:after="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Ленинградской области</w:t>
                        </w:r>
                      </w:p>
                      <w:p w14:paraId="0966F09D" w14:textId="77777777" w:rsidR="00C2287D" w:rsidRDefault="00C2287D" w:rsidP="006206FE">
                        <w:pPr>
                          <w:autoSpaceDE w:val="0"/>
                          <w:autoSpaceDN w:val="0"/>
                          <w:adjustRightInd w:val="0"/>
                          <w:spacing w:after="0"/>
                          <w:ind w:right="209"/>
                          <w:jc w:val="center"/>
                          <w:rPr>
                            <w:rFonts w:ascii="Times New Roman" w:eastAsia="Calibri" w:hAnsi="Times New Roman" w:cs="Times New Roman"/>
                            <w:lang w:eastAsia="en-US"/>
                          </w:rPr>
                        </w:pPr>
                      </w:p>
                      <w:p w14:paraId="4D2971EE" w14:textId="77777777"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от _____</w:t>
                        </w:r>
                        <w:r w:rsidR="00C2287D">
                          <w:rPr>
                            <w:rFonts w:ascii="Times New Roman" w:eastAsia="Calibri" w:hAnsi="Times New Roman" w:cs="Times New Roman"/>
                            <w:lang w:eastAsia="en-US"/>
                          </w:rPr>
                          <w:t>________________</w:t>
                        </w:r>
                        <w:r w:rsidRPr="00A207EC">
                          <w:rPr>
                            <w:rFonts w:ascii="Times New Roman" w:eastAsia="Calibri" w:hAnsi="Times New Roman" w:cs="Times New Roman"/>
                            <w:lang w:eastAsia="en-US"/>
                          </w:rPr>
                          <w:t>____________________________________</w:t>
                        </w:r>
                        <w:r w:rsidR="00C2287D">
                          <w:rPr>
                            <w:rFonts w:ascii="Times New Roman" w:eastAsia="Calibri" w:hAnsi="Times New Roman" w:cs="Times New Roman"/>
                            <w:lang w:eastAsia="en-US"/>
                          </w:rPr>
                          <w:t>___</w:t>
                        </w:r>
                        <w:r w:rsidRPr="00A207EC">
                          <w:rPr>
                            <w:rFonts w:ascii="Times New Roman" w:eastAsia="Calibri" w:hAnsi="Times New Roman" w:cs="Times New Roman"/>
                            <w:lang w:eastAsia="en-US"/>
                          </w:rPr>
                          <w:t>_____</w:t>
                        </w:r>
                      </w:p>
                      <w:p w14:paraId="4A048875" w14:textId="77777777" w:rsidR="00A207EC" w:rsidRPr="00C2287D" w:rsidRDefault="00A207EC" w:rsidP="00A207EC">
                        <w:pPr>
                          <w:autoSpaceDE w:val="0"/>
                          <w:autoSpaceDN w:val="0"/>
                          <w:adjustRightInd w:val="0"/>
                          <w:spacing w:after="0"/>
                          <w:ind w:right="209"/>
                          <w:jc w:val="right"/>
                          <w:rPr>
                            <w:rFonts w:ascii="Times New Roman" w:eastAsia="Calibri" w:hAnsi="Times New Roman" w:cs="Times New Roman"/>
                            <w:sz w:val="20"/>
                            <w:szCs w:val="20"/>
                            <w:lang w:eastAsia="en-US"/>
                          </w:rPr>
                        </w:pPr>
                        <w:r w:rsidRPr="00C2287D">
                          <w:rPr>
                            <w:rFonts w:ascii="Times New Roman" w:eastAsia="Calibri" w:hAnsi="Times New Roman" w:cs="Times New Roman"/>
                            <w:sz w:val="20"/>
                            <w:szCs w:val="20"/>
                            <w:lang w:eastAsia="en-US"/>
                          </w:rPr>
                          <w:t>(наименование юридического лица,  ФИО индивидуального предпринимателя)</w:t>
                        </w:r>
                      </w:p>
                      <w:p w14:paraId="2AF3D7E8" w14:textId="77777777" w:rsidR="00A207EC" w:rsidRPr="00A207EC" w:rsidRDefault="00A207EC" w:rsidP="00C2287D">
                        <w:pPr>
                          <w:autoSpaceDE w:val="0"/>
                          <w:autoSpaceDN w:val="0"/>
                          <w:adjustRightInd w:val="0"/>
                          <w:spacing w:after="0"/>
                          <w:ind w:right="209"/>
                          <w:jc w:val="center"/>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ИНН___________________________ОГРН_______________________________</w:t>
                        </w:r>
                      </w:p>
                      <w:p w14:paraId="67AEAC3B" w14:textId="77777777"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Почтовый адрес</w:t>
                        </w:r>
                        <w:r w:rsidR="00C2287D">
                          <w:rPr>
                            <w:rFonts w:ascii="Times New Roman" w:eastAsia="Calibri" w:hAnsi="Times New Roman" w:cs="Times New Roman"/>
                            <w:lang w:eastAsia="en-US"/>
                          </w:rPr>
                          <w:t>___</w:t>
                        </w:r>
                        <w:r w:rsidRPr="00A207EC">
                          <w:rPr>
                            <w:rFonts w:ascii="Times New Roman" w:eastAsia="Calibri" w:hAnsi="Times New Roman" w:cs="Times New Roman"/>
                            <w:lang w:eastAsia="en-US"/>
                          </w:rPr>
                          <w:t>___________________________________________________</w:t>
                        </w:r>
                      </w:p>
                      <w:p w14:paraId="3312422E" w14:textId="77777777"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Телефон:___</w:t>
                        </w:r>
                        <w:r w:rsidR="00C2287D">
                          <w:rPr>
                            <w:rFonts w:ascii="Times New Roman" w:eastAsia="Calibri" w:hAnsi="Times New Roman" w:cs="Times New Roman"/>
                            <w:lang w:eastAsia="en-US"/>
                          </w:rPr>
                          <w:t>_____________</w:t>
                        </w:r>
                        <w:r w:rsidRPr="00A207EC">
                          <w:rPr>
                            <w:rFonts w:ascii="Times New Roman" w:eastAsia="Calibri" w:hAnsi="Times New Roman" w:cs="Times New Roman"/>
                            <w:lang w:eastAsia="en-US"/>
                          </w:rPr>
                          <w:t>___________Адрес эл. почты: ______</w:t>
                        </w:r>
                        <w:r w:rsidR="00C2287D">
                          <w:rPr>
                            <w:rFonts w:ascii="Times New Roman" w:eastAsia="Calibri" w:hAnsi="Times New Roman" w:cs="Times New Roman"/>
                            <w:lang w:eastAsia="en-US"/>
                          </w:rPr>
                          <w:t>_______</w:t>
                        </w:r>
                        <w:r w:rsidRPr="00A207EC">
                          <w:rPr>
                            <w:rFonts w:ascii="Times New Roman" w:eastAsia="Calibri" w:hAnsi="Times New Roman" w:cs="Times New Roman"/>
                            <w:lang w:eastAsia="en-US"/>
                          </w:rPr>
                          <w:t>_____</w:t>
                        </w:r>
                      </w:p>
                      <w:p w14:paraId="5E81A405" w14:textId="77777777"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p>
                      <w:p w14:paraId="2E7E2E55" w14:textId="77777777" w:rsidR="00A207EC" w:rsidRPr="00C2287D" w:rsidRDefault="00A207EC" w:rsidP="00A207EC">
                        <w:pPr>
                          <w:autoSpaceDE w:val="0"/>
                          <w:autoSpaceDN w:val="0"/>
                          <w:adjustRightInd w:val="0"/>
                          <w:spacing w:after="0"/>
                          <w:ind w:right="209"/>
                          <w:jc w:val="center"/>
                          <w:rPr>
                            <w:rFonts w:ascii="Times New Roman" w:eastAsia="Calibri" w:hAnsi="Times New Roman" w:cs="Times New Roman"/>
                            <w:b/>
                            <w:sz w:val="24"/>
                            <w:szCs w:val="24"/>
                            <w:lang w:eastAsia="en-US"/>
                          </w:rPr>
                        </w:pPr>
                        <w:r w:rsidRPr="00C2287D">
                          <w:rPr>
                            <w:rFonts w:ascii="Times New Roman" w:eastAsia="Calibri" w:hAnsi="Times New Roman" w:cs="Times New Roman"/>
                            <w:b/>
                            <w:sz w:val="24"/>
                            <w:szCs w:val="24"/>
                            <w:lang w:eastAsia="en-US"/>
                          </w:rPr>
                          <w:t>Заявление</w:t>
                        </w:r>
                      </w:p>
                      <w:p w14:paraId="39C4368A" w14:textId="77777777"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p w14:paraId="376D26CC" w14:textId="743DDFDF" w:rsidR="00A207EC" w:rsidRPr="00A207EC" w:rsidRDefault="00332AAE" w:rsidP="00C2287D">
                        <w:pPr>
                          <w:autoSpaceDE w:val="0"/>
                          <w:autoSpaceDN w:val="0"/>
                          <w:adjustRightInd w:val="0"/>
                          <w:spacing w:after="0"/>
                          <w:ind w:left="-6" w:right="20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Прошу предоставить право на </w:t>
                        </w:r>
                        <w:r w:rsidR="00A207EC" w:rsidRPr="00A207EC">
                          <w:rPr>
                            <w:rFonts w:ascii="Times New Roman" w:eastAsia="Calibri" w:hAnsi="Times New Roman" w:cs="Times New Roman"/>
                            <w:sz w:val="24"/>
                            <w:szCs w:val="24"/>
                            <w:lang w:eastAsia="en-US"/>
                          </w:rPr>
                          <w:t>размещение не</w:t>
                        </w:r>
                        <w:r w:rsidR="00C2287D">
                          <w:rPr>
                            <w:rFonts w:ascii="Times New Roman" w:eastAsia="Calibri" w:hAnsi="Times New Roman" w:cs="Times New Roman"/>
                            <w:sz w:val="24"/>
                            <w:szCs w:val="24"/>
                            <w:lang w:eastAsia="en-US"/>
                          </w:rPr>
                          <w:t xml:space="preserve">стационарного торгового объекта </w:t>
                        </w:r>
                        <w:r w:rsidR="00A207EC" w:rsidRPr="00A207EC">
                          <w:rPr>
                            <w:rFonts w:ascii="Times New Roman" w:eastAsia="Calibri" w:hAnsi="Times New Roman" w:cs="Times New Roman"/>
                            <w:sz w:val="24"/>
                            <w:szCs w:val="24"/>
                            <w:lang w:eastAsia="en-US"/>
                          </w:rPr>
                          <w:t>(НТО)  по адресному ориентиру___</w:t>
                        </w:r>
                        <w:r w:rsidR="00C2287D">
                          <w:rPr>
                            <w:rFonts w:ascii="Times New Roman" w:eastAsia="Calibri" w:hAnsi="Times New Roman" w:cs="Times New Roman"/>
                            <w:sz w:val="24"/>
                            <w:szCs w:val="24"/>
                            <w:lang w:eastAsia="en-US"/>
                          </w:rPr>
                          <w:t>____________________</w:t>
                        </w:r>
                        <w:r w:rsidR="00A207EC" w:rsidRPr="00A207EC">
                          <w:rPr>
                            <w:rFonts w:ascii="Times New Roman" w:eastAsia="Calibri" w:hAnsi="Times New Roman" w:cs="Times New Roman"/>
                            <w:sz w:val="24"/>
                            <w:szCs w:val="24"/>
                            <w:lang w:eastAsia="en-US"/>
                          </w:rPr>
                          <w:t>______________________________</w:t>
                        </w:r>
                      </w:p>
                      <w:p w14:paraId="717631B4" w14:textId="77777777" w:rsidR="00A207EC" w:rsidRPr="00A207EC" w:rsidRDefault="00A207EC" w:rsidP="00C2287D">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Площадь НТО_______________________________</w:t>
                        </w:r>
                        <w:r w:rsidR="00C2287D">
                          <w:rPr>
                            <w:rFonts w:ascii="Times New Roman" w:eastAsia="Calibri" w:hAnsi="Times New Roman" w:cs="Times New Roman"/>
                            <w:sz w:val="24"/>
                            <w:szCs w:val="24"/>
                            <w:lang w:eastAsia="en-US"/>
                          </w:rPr>
                          <w:t>______________________________</w:t>
                        </w:r>
                      </w:p>
                      <w:p w14:paraId="5E5DBF2C" w14:textId="77777777" w:rsidR="00A207EC" w:rsidRPr="00A207EC" w:rsidRDefault="00A207EC" w:rsidP="00C2287D">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Вид НТО____________________________________</w:t>
                        </w:r>
                        <w:r w:rsidR="00C2287D">
                          <w:rPr>
                            <w:rFonts w:ascii="Times New Roman" w:eastAsia="Calibri" w:hAnsi="Times New Roman" w:cs="Times New Roman"/>
                            <w:sz w:val="24"/>
                            <w:szCs w:val="24"/>
                            <w:lang w:eastAsia="en-US"/>
                          </w:rPr>
                          <w:t>_____________________________</w:t>
                        </w:r>
                      </w:p>
                      <w:p w14:paraId="4D7BF3B1" w14:textId="77777777" w:rsidR="00A207EC" w:rsidRPr="00A207EC" w:rsidRDefault="00A207EC" w:rsidP="00C2287D">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Специализация НТО___________________________</w:t>
                        </w:r>
                        <w:r w:rsidR="00C2287D">
                          <w:rPr>
                            <w:rFonts w:ascii="Times New Roman" w:eastAsia="Calibri" w:hAnsi="Times New Roman" w:cs="Times New Roman"/>
                            <w:sz w:val="24"/>
                            <w:szCs w:val="24"/>
                            <w:lang w:eastAsia="en-US"/>
                          </w:rPr>
                          <w:t>____________________________</w:t>
                        </w:r>
                      </w:p>
                      <w:p w14:paraId="2740BF0B" w14:textId="77777777" w:rsidR="00A207EC" w:rsidRPr="00A207EC" w:rsidRDefault="00A207EC" w:rsidP="00C2287D">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Период размещения НТО______________________</w:t>
                        </w:r>
                        <w:r w:rsidR="00C2287D">
                          <w:rPr>
                            <w:rFonts w:ascii="Times New Roman" w:eastAsia="Calibri" w:hAnsi="Times New Roman" w:cs="Times New Roman"/>
                            <w:sz w:val="24"/>
                            <w:szCs w:val="24"/>
                            <w:lang w:eastAsia="en-US"/>
                          </w:rPr>
                          <w:t>_____________________________</w:t>
                        </w:r>
                      </w:p>
                      <w:p w14:paraId="79EDD87E" w14:textId="77777777" w:rsidR="00A207EC" w:rsidRPr="00A207EC" w:rsidRDefault="00A207EC" w:rsidP="00C2287D">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Режим работы</w:t>
                        </w:r>
                        <w:r w:rsidR="00C2287D">
                          <w:rPr>
                            <w:rFonts w:ascii="Times New Roman" w:eastAsia="Calibri" w:hAnsi="Times New Roman" w:cs="Times New Roman"/>
                            <w:sz w:val="24"/>
                            <w:szCs w:val="24"/>
                            <w:lang w:eastAsia="en-US"/>
                          </w:rPr>
                          <w:t xml:space="preserve"> НТО </w:t>
                        </w:r>
                        <w:r w:rsidRPr="00A207EC">
                          <w:rPr>
                            <w:rFonts w:ascii="Times New Roman" w:eastAsia="Calibri" w:hAnsi="Times New Roman" w:cs="Times New Roman"/>
                            <w:sz w:val="24"/>
                            <w:szCs w:val="24"/>
                            <w:lang w:eastAsia="en-US"/>
                          </w:rPr>
                          <w:t>________________________________</w:t>
                        </w:r>
                        <w:r w:rsidR="00C2287D">
                          <w:rPr>
                            <w:rFonts w:ascii="Times New Roman" w:eastAsia="Calibri" w:hAnsi="Times New Roman" w:cs="Times New Roman"/>
                            <w:sz w:val="24"/>
                            <w:szCs w:val="24"/>
                            <w:lang w:eastAsia="en-US"/>
                          </w:rPr>
                          <w:t>_______________________</w:t>
                        </w:r>
                      </w:p>
                      <w:p w14:paraId="34974F43" w14:textId="77777777" w:rsidR="00C2287D" w:rsidRDefault="00C2287D" w:rsidP="00A207EC">
                        <w:pPr>
                          <w:autoSpaceDE w:val="0"/>
                          <w:autoSpaceDN w:val="0"/>
                          <w:adjustRightInd w:val="0"/>
                          <w:spacing w:after="0"/>
                          <w:ind w:left="142" w:right="209"/>
                          <w:rPr>
                            <w:rFonts w:ascii="Times New Roman" w:eastAsia="Calibri" w:hAnsi="Times New Roman" w:cs="Times New Roman"/>
                            <w:sz w:val="24"/>
                            <w:szCs w:val="24"/>
                            <w:lang w:eastAsia="en-US"/>
                          </w:rPr>
                        </w:pPr>
                      </w:p>
                      <w:p w14:paraId="2BC88FFD" w14:textId="77777777" w:rsidR="00A207EC" w:rsidRPr="00A207EC" w:rsidRDefault="00A207EC" w:rsidP="00A207EC">
                        <w:pPr>
                          <w:autoSpaceDE w:val="0"/>
                          <w:autoSpaceDN w:val="0"/>
                          <w:adjustRightInd w:val="0"/>
                          <w:spacing w:after="0"/>
                          <w:ind w:left="142"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 xml:space="preserve">Ознакомлен со следующими документами: </w:t>
                        </w:r>
                      </w:p>
                      <w:p w14:paraId="48489DCC" w14:textId="0E695714" w:rsidR="00A207EC" w:rsidRPr="00A207EC" w:rsidRDefault="00A207EC" w:rsidP="00A207EC">
                        <w:pPr>
                          <w:numPr>
                            <w:ilvl w:val="0"/>
                            <w:numId w:val="2"/>
                          </w:numPr>
                          <w:autoSpaceDE w:val="0"/>
                          <w:autoSpaceDN w:val="0"/>
                          <w:adjustRightInd w:val="0"/>
                          <w:spacing w:after="0" w:line="240" w:lineRule="auto"/>
                          <w:ind w:right="209"/>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Схем</w:t>
                        </w:r>
                        <w:r w:rsidR="001512D1">
                          <w:rPr>
                            <w:rFonts w:ascii="Times New Roman" w:eastAsia="Calibri" w:hAnsi="Times New Roman" w:cs="Times New Roman"/>
                            <w:sz w:val="24"/>
                            <w:szCs w:val="24"/>
                          </w:rPr>
                          <w:t>ой</w:t>
                        </w:r>
                        <w:r w:rsidRPr="00A207EC">
                          <w:rPr>
                            <w:rFonts w:ascii="Times New Roman" w:eastAsia="Calibri" w:hAnsi="Times New Roman" w:cs="Times New Roman"/>
                            <w:sz w:val="24"/>
                            <w:szCs w:val="24"/>
                          </w:rPr>
                          <w:t xml:space="preserve"> размещения нестационарных торговых объектов на территории </w:t>
                        </w:r>
                        <w:r w:rsidR="00302763">
                          <w:rPr>
                            <w:rFonts w:ascii="Times New Roman" w:eastAsia="Calibri" w:hAnsi="Times New Roman" w:cs="Times New Roman"/>
                            <w:sz w:val="24"/>
                            <w:szCs w:val="24"/>
                          </w:rPr>
                          <w:t>Русско-Высоцкого сельского поселения</w:t>
                        </w:r>
                        <w:r w:rsidRPr="00A207EC">
                          <w:rPr>
                            <w:rFonts w:ascii="Times New Roman" w:eastAsia="Calibri" w:hAnsi="Times New Roman" w:cs="Times New Roman"/>
                            <w:sz w:val="24"/>
                            <w:szCs w:val="24"/>
                          </w:rPr>
                          <w:t>;</w:t>
                        </w:r>
                      </w:p>
                      <w:p w14:paraId="24DA807D" w14:textId="42E30793" w:rsidR="00A207EC" w:rsidRPr="00A207EC" w:rsidRDefault="00A207EC" w:rsidP="00A207EC">
                        <w:pPr>
                          <w:numPr>
                            <w:ilvl w:val="0"/>
                            <w:numId w:val="2"/>
                          </w:numPr>
                          <w:autoSpaceDE w:val="0"/>
                          <w:autoSpaceDN w:val="0"/>
                          <w:adjustRightInd w:val="0"/>
                          <w:spacing w:after="0" w:line="240" w:lineRule="auto"/>
                          <w:ind w:right="209"/>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Порядк</w:t>
                        </w:r>
                        <w:r w:rsidR="001512D1">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предоставления права на размещение нестационарных торговых объектов на территории </w:t>
                        </w:r>
                        <w:r w:rsidR="00302763">
                          <w:rPr>
                            <w:rFonts w:ascii="Times New Roman" w:eastAsia="Calibri" w:hAnsi="Times New Roman" w:cs="Times New Roman"/>
                            <w:sz w:val="24"/>
                            <w:szCs w:val="24"/>
                          </w:rPr>
                          <w:t>Русско-Высоцкого</w:t>
                        </w:r>
                        <w:r w:rsidR="001512D1">
                          <w:rPr>
                            <w:rFonts w:ascii="Times New Roman" w:eastAsia="Calibri" w:hAnsi="Times New Roman" w:cs="Times New Roman"/>
                            <w:sz w:val="24"/>
                            <w:szCs w:val="24"/>
                          </w:rPr>
                          <w:t xml:space="preserve"> </w:t>
                        </w:r>
                        <w:r w:rsidR="00302763">
                          <w:rPr>
                            <w:rFonts w:ascii="Times New Roman" w:eastAsia="Calibri" w:hAnsi="Times New Roman" w:cs="Times New Roman"/>
                            <w:sz w:val="24"/>
                            <w:szCs w:val="24"/>
                          </w:rPr>
                          <w:t>сельского</w:t>
                        </w:r>
                        <w:r w:rsidRPr="00A207EC">
                          <w:rPr>
                            <w:rFonts w:ascii="Times New Roman" w:eastAsia="Calibri" w:hAnsi="Times New Roman" w:cs="Times New Roman"/>
                            <w:sz w:val="24"/>
                            <w:szCs w:val="24"/>
                          </w:rPr>
                          <w:t xml:space="preserve"> поселени</w:t>
                        </w:r>
                        <w:r w:rsidR="00302763">
                          <w:rPr>
                            <w:rFonts w:ascii="Times New Roman" w:eastAsia="Calibri" w:hAnsi="Times New Roman" w:cs="Times New Roman"/>
                            <w:sz w:val="24"/>
                            <w:szCs w:val="24"/>
                          </w:rPr>
                          <w:t>я</w:t>
                        </w:r>
                        <w:r w:rsidRPr="00A207EC">
                          <w:rPr>
                            <w:rFonts w:ascii="Times New Roman" w:eastAsia="Calibri" w:hAnsi="Times New Roman" w:cs="Times New Roman"/>
                            <w:sz w:val="24"/>
                            <w:szCs w:val="24"/>
                          </w:rPr>
                          <w:t xml:space="preserve"> Ломоносовский муниципальный район Ленинградской области;</w:t>
                        </w:r>
                      </w:p>
                      <w:p w14:paraId="6D800C08" w14:textId="7176D244" w:rsidR="00A207EC" w:rsidRPr="00A207EC" w:rsidRDefault="00A207EC" w:rsidP="00A207EC">
                        <w:pPr>
                          <w:numPr>
                            <w:ilvl w:val="0"/>
                            <w:numId w:val="2"/>
                          </w:numPr>
                          <w:autoSpaceDE w:val="0"/>
                          <w:autoSpaceDN w:val="0"/>
                          <w:adjustRightInd w:val="0"/>
                          <w:spacing w:after="0" w:line="240" w:lineRule="auto"/>
                          <w:ind w:right="209"/>
                          <w:contextualSpacing/>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Порядк</w:t>
                        </w:r>
                        <w:r w:rsidR="001512D1">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организации работы нестационарных торговых объектов на земельных участках, находящихся на территории </w:t>
                        </w:r>
                        <w:r w:rsidR="00302763">
                          <w:rPr>
                            <w:rFonts w:ascii="Times New Roman" w:eastAsia="Calibri" w:hAnsi="Times New Roman" w:cs="Times New Roman"/>
                            <w:sz w:val="24"/>
                            <w:szCs w:val="24"/>
                          </w:rPr>
                          <w:t>Русско-Высоцкого</w:t>
                        </w:r>
                        <w:r w:rsidRPr="00A207EC">
                          <w:rPr>
                            <w:rFonts w:ascii="Times New Roman" w:eastAsia="Calibri" w:hAnsi="Times New Roman" w:cs="Times New Roman"/>
                            <w:sz w:val="24"/>
                            <w:szCs w:val="24"/>
                          </w:rPr>
                          <w:t xml:space="preserve"> сельско</w:t>
                        </w:r>
                        <w:r w:rsidR="00302763">
                          <w:rPr>
                            <w:rFonts w:ascii="Times New Roman" w:eastAsia="Calibri" w:hAnsi="Times New Roman" w:cs="Times New Roman"/>
                            <w:sz w:val="24"/>
                            <w:szCs w:val="24"/>
                          </w:rPr>
                          <w:t>го</w:t>
                        </w:r>
                        <w:r w:rsidRPr="00A207EC">
                          <w:rPr>
                            <w:rFonts w:ascii="Times New Roman" w:eastAsia="Calibri" w:hAnsi="Times New Roman" w:cs="Times New Roman"/>
                            <w:sz w:val="24"/>
                            <w:szCs w:val="24"/>
                          </w:rPr>
                          <w:t xml:space="preserve"> поселени</w:t>
                        </w:r>
                        <w:r w:rsidR="001512D1">
                          <w:rPr>
                            <w:rFonts w:ascii="Times New Roman" w:eastAsia="Calibri" w:hAnsi="Times New Roman" w:cs="Times New Roman"/>
                            <w:sz w:val="24"/>
                            <w:szCs w:val="24"/>
                          </w:rPr>
                          <w:t>е</w:t>
                        </w:r>
                        <w:r w:rsidRPr="00A207EC">
                          <w:rPr>
                            <w:rFonts w:ascii="Times New Roman" w:eastAsia="Calibri" w:hAnsi="Times New Roman" w:cs="Times New Roman"/>
                            <w:sz w:val="24"/>
                            <w:szCs w:val="24"/>
                          </w:rPr>
                          <w:t>;</w:t>
                        </w:r>
                      </w:p>
                      <w:p w14:paraId="645A79D4" w14:textId="1E5FFBBF" w:rsidR="00A207EC" w:rsidRPr="00A207EC" w:rsidRDefault="00A207EC" w:rsidP="00A207EC">
                        <w:pPr>
                          <w:numPr>
                            <w:ilvl w:val="0"/>
                            <w:numId w:val="2"/>
                          </w:numPr>
                          <w:autoSpaceDE w:val="0"/>
                          <w:autoSpaceDN w:val="0"/>
                          <w:adjustRightInd w:val="0"/>
                          <w:spacing w:after="0" w:line="240" w:lineRule="auto"/>
                          <w:ind w:right="209"/>
                          <w:contextualSpacing/>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rPr>
                          <w:t>Административны</w:t>
                        </w:r>
                        <w:r w:rsidR="001512D1">
                          <w:rPr>
                            <w:rFonts w:ascii="Times New Roman" w:eastAsia="Calibri" w:hAnsi="Times New Roman" w:cs="Times New Roman"/>
                            <w:sz w:val="24"/>
                            <w:szCs w:val="24"/>
                          </w:rPr>
                          <w:t>м</w:t>
                        </w:r>
                        <w:r w:rsidRPr="00A207EC">
                          <w:rPr>
                            <w:rFonts w:ascii="Times New Roman" w:eastAsia="Calibri" w:hAnsi="Times New Roman" w:cs="Times New Roman"/>
                            <w:sz w:val="24"/>
                            <w:szCs w:val="24"/>
                          </w:rPr>
                          <w:t xml:space="preserve"> регламент</w:t>
                        </w:r>
                        <w:r w:rsidR="001512D1">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предоставления муниципальной услуги «Предоставление права на размещение нестационарного торгового объекта на территории </w:t>
                        </w:r>
                        <w:r w:rsidR="00302763">
                          <w:rPr>
                            <w:rFonts w:ascii="Times New Roman" w:eastAsia="Calibri" w:hAnsi="Times New Roman" w:cs="Times New Roman"/>
                            <w:sz w:val="24"/>
                            <w:szCs w:val="24"/>
                          </w:rPr>
                          <w:t>Русско-Высоцкого сельского поселения</w:t>
                        </w:r>
                        <w:r w:rsidRPr="00A207EC">
                          <w:rPr>
                            <w:rFonts w:ascii="Times New Roman" w:eastAsia="Calibri" w:hAnsi="Times New Roman" w:cs="Times New Roman"/>
                            <w:sz w:val="24"/>
                            <w:szCs w:val="24"/>
                          </w:rPr>
                          <w:t xml:space="preserve"> Ломоносовский район Ленинградской области»</w:t>
                        </w:r>
                        <w:r w:rsidRPr="00A207EC">
                          <w:rPr>
                            <w:rFonts w:ascii="Times New Roman" w:eastAsia="Calibri" w:hAnsi="Times New Roman" w:cs="Times New Roman"/>
                            <w:sz w:val="24"/>
                            <w:szCs w:val="24"/>
                            <w:lang w:eastAsia="en-US"/>
                          </w:rPr>
                          <w:t>.</w:t>
                        </w:r>
                      </w:p>
                      <w:p w14:paraId="7E009BA5" w14:textId="77777777" w:rsidR="001512D1" w:rsidRDefault="001512D1" w:rsidP="001512D1">
                        <w:pPr>
                          <w:autoSpaceDE w:val="0"/>
                          <w:autoSpaceDN w:val="0"/>
                          <w:adjustRightInd w:val="0"/>
                          <w:spacing w:after="0"/>
                          <w:ind w:right="209"/>
                          <w:jc w:val="both"/>
                          <w:rPr>
                            <w:rFonts w:ascii="Times New Roman" w:eastAsia="Calibri" w:hAnsi="Times New Roman" w:cs="Times New Roman"/>
                            <w:sz w:val="24"/>
                            <w:szCs w:val="24"/>
                            <w:lang w:eastAsia="en-US"/>
                          </w:rPr>
                        </w:pPr>
                      </w:p>
                      <w:p w14:paraId="785FFCC7" w14:textId="77777777" w:rsidR="00A207EC" w:rsidRPr="00A207EC" w:rsidRDefault="00A207EC" w:rsidP="001512D1">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Приложение: на ___________ листах.</w:t>
                        </w:r>
                      </w:p>
                      <w:p w14:paraId="1571579B" w14:textId="77777777"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A207EC">
                          <w:rPr>
                            <w:rFonts w:ascii="Times New Roman" w:eastAsia="Times New Roman" w:hAnsi="Times New Roman" w:cs="Times New Roman"/>
                            <w:sz w:val="24"/>
                            <w:szCs w:val="24"/>
                            <w:lang w:eastAsia="en-US"/>
                          </w:rPr>
                          <w:t xml:space="preserve">1.  </w:t>
                        </w:r>
                        <w:r w:rsidRPr="001512D1">
                          <w:rPr>
                            <w:rFonts w:ascii="Times New Roman" w:eastAsia="Times New Roman" w:hAnsi="Times New Roman" w:cs="Times New Roman"/>
                            <w:color w:val="231F20"/>
                            <w:sz w:val="24"/>
                            <w:szCs w:val="24"/>
                          </w:rPr>
                          <w:t>Копия документа, удостоверяющего личность заявителя;</w:t>
                        </w:r>
                      </w:p>
                      <w:p w14:paraId="383A8BC8" w14:textId="77777777"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2. Копия свидетельства о регистрации юридического лица (индивидуального предпринимателя);</w:t>
                        </w:r>
                      </w:p>
                      <w:p w14:paraId="39115385" w14:textId="77777777"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3.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68BDE351" w14:textId="77777777" w:rsidR="00A207EC" w:rsidRPr="00A207EC" w:rsidRDefault="00A207EC" w:rsidP="001512D1">
                        <w:pPr>
                          <w:spacing w:after="0" w:line="240" w:lineRule="auto"/>
                          <w:ind w:firstLine="567"/>
                          <w:jc w:val="both"/>
                          <w:rPr>
                            <w:rFonts w:ascii="Times New Roman" w:eastAsia="Times New Roman" w:hAnsi="Times New Roman" w:cs="Times New Roman"/>
                            <w:sz w:val="24"/>
                            <w:szCs w:val="24"/>
                            <w:lang w:eastAsia="en-US"/>
                          </w:rPr>
                        </w:pPr>
                        <w:r w:rsidRPr="001512D1">
                          <w:rPr>
                            <w:rFonts w:ascii="Times New Roman" w:eastAsia="Times New Roman" w:hAnsi="Times New Roman" w:cs="Times New Roman"/>
                            <w:color w:val="231F20"/>
                            <w:sz w:val="24"/>
                            <w:szCs w:val="24"/>
                          </w:rPr>
                          <w:t>4. Справка</w:t>
                        </w:r>
                        <w:r w:rsidR="001512D1">
                          <w:rPr>
                            <w:rFonts w:ascii="Times New Roman" w:eastAsia="Times New Roman" w:hAnsi="Times New Roman" w:cs="Times New Roman"/>
                            <w:color w:val="231F20"/>
                            <w:sz w:val="24"/>
                            <w:szCs w:val="24"/>
                          </w:rPr>
                          <w:t xml:space="preserve"> о том</w:t>
                        </w:r>
                        <w:r w:rsidRPr="001512D1">
                          <w:rPr>
                            <w:rFonts w:ascii="Times New Roman" w:eastAsia="Times New Roman" w:hAnsi="Times New Roman" w:cs="Times New Roman"/>
                            <w:color w:val="231F20"/>
                            <w:sz w:val="24"/>
                            <w:szCs w:val="24"/>
                          </w:rPr>
                          <w:t xml:space="preserve">, что заявитель не находится в процессе ликвидации или признания </w:t>
                        </w:r>
                        <w:r w:rsidRPr="00A207EC">
                          <w:rPr>
                            <w:rFonts w:ascii="Times New Roman" w:eastAsia="Times New Roman" w:hAnsi="Times New Roman" w:cs="Times New Roman"/>
                            <w:sz w:val="24"/>
                            <w:szCs w:val="24"/>
                            <w:lang w:eastAsia="en-US"/>
                          </w:rPr>
                          <w:t>неплатежеспособным (банкротом) или его деятельность приостановлена в соответствии с законодательством об административных правонарушениях;</w:t>
                        </w:r>
                      </w:p>
                      <w:p w14:paraId="57C677A3" w14:textId="77777777"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A207EC">
                          <w:rPr>
                            <w:rFonts w:ascii="Times New Roman" w:eastAsia="Times New Roman" w:hAnsi="Times New Roman" w:cs="Times New Roman"/>
                            <w:sz w:val="24"/>
                            <w:szCs w:val="24"/>
                            <w:lang w:eastAsia="en-US"/>
                          </w:rPr>
                          <w:t xml:space="preserve">5. </w:t>
                        </w:r>
                        <w:r w:rsidRPr="001512D1">
                          <w:rPr>
                            <w:rFonts w:ascii="Times New Roman" w:eastAsia="Times New Roman" w:hAnsi="Times New Roman" w:cs="Times New Roman"/>
                            <w:color w:val="231F20"/>
                            <w:sz w:val="24"/>
                            <w:szCs w:val="24"/>
                          </w:rPr>
                          <w:t>Справка</w:t>
                        </w:r>
                        <w:r w:rsidR="001512D1">
                          <w:rPr>
                            <w:rFonts w:ascii="Times New Roman" w:eastAsia="Times New Roman" w:hAnsi="Times New Roman" w:cs="Times New Roman"/>
                            <w:color w:val="231F20"/>
                            <w:sz w:val="24"/>
                            <w:szCs w:val="24"/>
                          </w:rPr>
                          <w:t xml:space="preserve"> о том</w:t>
                        </w:r>
                        <w:r w:rsidRPr="001512D1">
                          <w:rPr>
                            <w:rFonts w:ascii="Times New Roman" w:eastAsia="Times New Roman" w:hAnsi="Times New Roman" w:cs="Times New Roman"/>
                            <w:color w:val="231F20"/>
                            <w:sz w:val="24"/>
                            <w:szCs w:val="24"/>
                          </w:rPr>
                          <w:t>, что у заявителя не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14:paraId="73E8808D" w14:textId="77777777"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6. Выписка из Единого государственного реестра юридических лиц или Единого государственного реестра индивидуальных предпринимателей;</w:t>
                        </w:r>
                      </w:p>
                      <w:p w14:paraId="3998A758" w14:textId="77777777"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7. Ситуационный план земельного участка (по желанию).</w:t>
                        </w:r>
                      </w:p>
                      <w:p w14:paraId="3058BA34" w14:textId="77777777"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8. Внешний вид и оформление НТО.</w:t>
                        </w:r>
                      </w:p>
                      <w:p w14:paraId="56EC318F" w14:textId="77777777" w:rsidR="00A207EC" w:rsidRPr="00A207EC" w:rsidRDefault="00A207EC" w:rsidP="00A207EC">
                        <w:pPr>
                          <w:autoSpaceDE w:val="0"/>
                          <w:autoSpaceDN w:val="0"/>
                          <w:adjustRightInd w:val="0"/>
                          <w:spacing w:after="0"/>
                          <w:ind w:right="209" w:firstLine="34"/>
                          <w:jc w:val="both"/>
                          <w:rPr>
                            <w:rFonts w:ascii="Times New Roman" w:eastAsia="Calibri" w:hAnsi="Times New Roman" w:cs="Times New Roman"/>
                            <w:sz w:val="24"/>
                            <w:szCs w:val="24"/>
                            <w:lang w:eastAsia="en-US"/>
                          </w:rPr>
                        </w:pPr>
                      </w:p>
                      <w:p w14:paraId="3E361E88" w14:textId="77777777" w:rsidR="001512D1" w:rsidRDefault="00A207EC" w:rsidP="00A207EC">
                        <w:pPr>
                          <w:autoSpaceDE w:val="0"/>
                          <w:autoSpaceDN w:val="0"/>
                          <w:adjustRightInd w:val="0"/>
                          <w:spacing w:after="0"/>
                          <w:ind w:right="209"/>
                          <w:jc w:val="both"/>
                          <w:rPr>
                            <w:rFonts w:ascii="Times New Roman" w:eastAsia="Calibri" w:hAnsi="Times New Roman" w:cs="Times New Roman"/>
                            <w:lang w:eastAsia="en-US"/>
                          </w:rPr>
                        </w:pPr>
                        <w:r w:rsidRPr="00A207EC">
                          <w:rPr>
                            <w:rFonts w:ascii="Times New Roman" w:eastAsia="Calibri" w:hAnsi="Times New Roman" w:cs="Times New Roman"/>
                            <w:lang w:eastAsia="en-US"/>
                          </w:rPr>
                          <w:t xml:space="preserve">Руководитель юридического лица </w:t>
                        </w:r>
                      </w:p>
                      <w:p w14:paraId="3D3E0A3E" w14:textId="77777777" w:rsidR="001512D1" w:rsidRPr="00A207EC" w:rsidRDefault="00A207EC" w:rsidP="001512D1">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(Индивидуальный</w:t>
                        </w:r>
                        <w:r w:rsidRPr="00A207EC">
                          <w:rPr>
                            <w:rFonts w:ascii="Times New Roman" w:eastAsia="Calibri" w:hAnsi="Times New Roman" w:cs="Times New Roman"/>
                            <w:sz w:val="24"/>
                            <w:szCs w:val="24"/>
                            <w:lang w:eastAsia="en-US"/>
                          </w:rPr>
                          <w:t xml:space="preserve"> предприниматель</w:t>
                        </w:r>
                        <w:r w:rsidR="001512D1" w:rsidRPr="00A207EC">
                          <w:rPr>
                            <w:rFonts w:ascii="Times New Roman" w:eastAsia="Calibri" w:hAnsi="Times New Roman" w:cs="Times New Roman"/>
                            <w:lang w:eastAsia="en-US"/>
                          </w:rPr>
                          <w:t xml:space="preserve">(подпись) ________________ (Ф.И.О.)                                                                                                       </w:t>
                        </w:r>
                      </w:p>
                      <w:p w14:paraId="101BC744" w14:textId="77777777" w:rsidR="001512D1" w:rsidRDefault="001512D1" w:rsidP="001512D1">
                        <w:pPr>
                          <w:autoSpaceDE w:val="0"/>
                          <w:autoSpaceDN w:val="0"/>
                          <w:adjustRightInd w:val="0"/>
                          <w:spacing w:after="0"/>
                          <w:ind w:right="209"/>
                          <w:jc w:val="both"/>
                          <w:rPr>
                            <w:rFonts w:ascii="Times New Roman" w:eastAsia="Calibri" w:hAnsi="Times New Roman" w:cs="Times New Roman"/>
                            <w:lang w:eastAsia="en-US"/>
                          </w:rPr>
                        </w:pPr>
                      </w:p>
                      <w:p w14:paraId="14B82DE8" w14:textId="77777777" w:rsidR="00A207EC" w:rsidRPr="00A207EC" w:rsidRDefault="00A207EC" w:rsidP="001512D1">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М.П                       « ___»___________ 20</w:t>
                        </w:r>
                        <w:r w:rsidR="001512D1">
                          <w:rPr>
                            <w:rFonts w:ascii="Times New Roman" w:eastAsia="Calibri" w:hAnsi="Times New Roman" w:cs="Times New Roman"/>
                            <w:lang w:eastAsia="en-US"/>
                          </w:rPr>
                          <w:t>___</w:t>
                        </w:r>
                        <w:r w:rsidRPr="00A207EC">
                          <w:rPr>
                            <w:rFonts w:ascii="Times New Roman" w:eastAsia="Calibri" w:hAnsi="Times New Roman" w:cs="Times New Roman"/>
                            <w:lang w:eastAsia="en-US"/>
                          </w:rPr>
                          <w:t xml:space="preserve">г.   </w:t>
                        </w:r>
                      </w:p>
                      <w:p w14:paraId="78C5EB94" w14:textId="77777777"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14:paraId="5BEB85D9" w14:textId="77777777" w:rsidR="00A207EC" w:rsidRPr="001512D1" w:rsidRDefault="00A207EC" w:rsidP="001512D1">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Даю согласие на обработку моих персональных данных в соответствии с Федеральным законом №152-ФЗ от 27.07.2006г. «О персональных данных»</w:t>
                        </w:r>
                      </w:p>
                      <w:p w14:paraId="757AC40C" w14:textId="77777777"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14:paraId="01C007FC" w14:textId="77777777"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 ___»___________ 20</w:t>
                        </w:r>
                        <w:r w:rsidR="001512D1">
                          <w:rPr>
                            <w:rFonts w:ascii="Times New Roman" w:eastAsia="Calibri" w:hAnsi="Times New Roman" w:cs="Times New Roman"/>
                            <w:sz w:val="24"/>
                            <w:szCs w:val="24"/>
                            <w:lang w:eastAsia="en-US"/>
                          </w:rPr>
                          <w:t>___</w:t>
                        </w:r>
                        <w:r w:rsidRPr="00A207EC">
                          <w:rPr>
                            <w:rFonts w:ascii="Times New Roman" w:eastAsia="Calibri" w:hAnsi="Times New Roman" w:cs="Times New Roman"/>
                            <w:sz w:val="24"/>
                            <w:szCs w:val="24"/>
                            <w:lang w:eastAsia="en-US"/>
                          </w:rPr>
                          <w:t xml:space="preserve"> г.  </w:t>
                        </w:r>
                        <w:r w:rsidR="001512D1" w:rsidRPr="00A207EC">
                          <w:rPr>
                            <w:rFonts w:ascii="Times New Roman" w:eastAsia="Calibri" w:hAnsi="Times New Roman" w:cs="Times New Roman"/>
                            <w:lang w:eastAsia="en-US"/>
                          </w:rPr>
                          <w:t xml:space="preserve">(подпись) ________________ (Ф.И.О.)                                                                                                       </w:t>
                        </w:r>
                      </w:p>
                      <w:p w14:paraId="3EFEF955" w14:textId="77777777"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14:paraId="391DAD46" w14:textId="77777777"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tblGrid>
                        <w:tr w:rsidR="00A207EC" w:rsidRPr="00A207EC" w14:paraId="06F84F33" w14:textId="77777777" w:rsidTr="00636A24">
                          <w:trPr>
                            <w:trHeight w:val="345"/>
                          </w:trPr>
                          <w:tc>
                            <w:tcPr>
                              <w:tcW w:w="567" w:type="dxa"/>
                              <w:tcBorders>
                                <w:top w:val="single" w:sz="4" w:space="0" w:color="auto"/>
                                <w:left w:val="single" w:sz="4" w:space="0" w:color="auto"/>
                                <w:bottom w:val="single" w:sz="4" w:space="0" w:color="auto"/>
                                <w:right w:val="single" w:sz="4" w:space="0" w:color="auto"/>
                              </w:tcBorders>
                              <w:vAlign w:val="center"/>
                            </w:tcPr>
                            <w:p w14:paraId="428D167E" w14:textId="77777777" w:rsidR="00A207EC" w:rsidRPr="00A207EC" w:rsidRDefault="00A207EC" w:rsidP="00636A24">
                              <w:pPr>
                                <w:autoSpaceDE w:val="0"/>
                                <w:autoSpaceDN w:val="0"/>
                                <w:adjustRightInd w:val="0"/>
                                <w:spacing w:after="0"/>
                                <w:ind w:right="209"/>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14:paraId="012F19AA" w14:textId="6FA6B1DB" w:rsidR="00A207EC" w:rsidRPr="00A207EC" w:rsidRDefault="00636A24" w:rsidP="00636A24">
                              <w:pPr>
                                <w:autoSpaceDE w:val="0"/>
                                <w:autoSpaceDN w:val="0"/>
                                <w:adjustRightInd w:val="0"/>
                                <w:spacing w:after="0"/>
                                <w:ind w:right="209"/>
                                <w:rPr>
                                  <w:rFonts w:ascii="Times New Roman" w:eastAsia="Calibri" w:hAnsi="Times New Roman" w:cs="Times New Roman"/>
                                  <w:sz w:val="24"/>
                                  <w:szCs w:val="24"/>
                                  <w:lang w:eastAsia="en-US"/>
                                </w:rPr>
                              </w:pPr>
                              <w:r>
                                <w:rPr>
                                  <w:rFonts w:ascii="Times New Roman" w:eastAsia="Calibri" w:hAnsi="Times New Roman" w:cs="Times New Roman"/>
                                  <w:lang w:eastAsia="en-US"/>
                                </w:rPr>
                                <w:t>выдать на руки</w:t>
                              </w:r>
                            </w:p>
                          </w:tc>
                        </w:tr>
                        <w:tr w:rsidR="00A207EC" w:rsidRPr="00A207EC" w14:paraId="1084D60A" w14:textId="77777777" w:rsidTr="007D3059">
                          <w:tc>
                            <w:tcPr>
                              <w:tcW w:w="567" w:type="dxa"/>
                              <w:tcBorders>
                                <w:top w:val="single" w:sz="4" w:space="0" w:color="auto"/>
                                <w:left w:val="single" w:sz="4" w:space="0" w:color="auto"/>
                                <w:bottom w:val="single" w:sz="4" w:space="0" w:color="auto"/>
                                <w:right w:val="single" w:sz="4" w:space="0" w:color="auto"/>
                              </w:tcBorders>
                              <w:vAlign w:val="center"/>
                            </w:tcPr>
                            <w:p w14:paraId="7F031318" w14:textId="77777777"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14:paraId="34007492" w14:textId="77777777"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личная явка в МФЦ</w:t>
                              </w:r>
                            </w:p>
                          </w:tc>
                        </w:tr>
                        <w:tr w:rsidR="00A207EC" w:rsidRPr="00A207EC" w14:paraId="312B6612" w14:textId="77777777" w:rsidTr="007D3059">
                          <w:tc>
                            <w:tcPr>
                              <w:tcW w:w="567" w:type="dxa"/>
                              <w:tcBorders>
                                <w:top w:val="single" w:sz="4" w:space="0" w:color="auto"/>
                                <w:left w:val="single" w:sz="4" w:space="0" w:color="auto"/>
                                <w:bottom w:val="single" w:sz="4" w:space="0" w:color="auto"/>
                                <w:right w:val="single" w:sz="4" w:space="0" w:color="auto"/>
                              </w:tcBorders>
                              <w:vAlign w:val="center"/>
                            </w:tcPr>
                            <w:p w14:paraId="5313FEAB" w14:textId="77777777"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14:paraId="411DD970" w14:textId="77777777"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направить по почте</w:t>
                              </w:r>
                            </w:p>
                          </w:tc>
                        </w:tr>
                        <w:tr w:rsidR="00A207EC" w:rsidRPr="00A207EC" w14:paraId="193809FF" w14:textId="77777777" w:rsidTr="007D3059">
                          <w:tc>
                            <w:tcPr>
                              <w:tcW w:w="567" w:type="dxa"/>
                              <w:tcBorders>
                                <w:top w:val="single" w:sz="4" w:space="0" w:color="auto"/>
                                <w:left w:val="single" w:sz="4" w:space="0" w:color="auto"/>
                                <w:bottom w:val="single" w:sz="4" w:space="0" w:color="auto"/>
                                <w:right w:val="single" w:sz="4" w:space="0" w:color="auto"/>
                              </w:tcBorders>
                              <w:vAlign w:val="center"/>
                            </w:tcPr>
                            <w:p w14:paraId="68F785D8" w14:textId="77777777"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14:paraId="7AD6B058" w14:textId="77777777"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направить в электронной форме в личный кабинет на ПГУ ЛО</w:t>
                              </w:r>
                            </w:p>
                          </w:tc>
                        </w:tr>
                      </w:tbl>
                      <w:p w14:paraId="15E43004" w14:textId="77777777" w:rsidR="00A207EC" w:rsidRPr="00A207EC" w:rsidRDefault="00A207EC" w:rsidP="00A207EC">
                        <w:pPr>
                          <w:spacing w:after="0"/>
                          <w:ind w:right="209"/>
                          <w:rPr>
                            <w:rFonts w:ascii="Calibri" w:eastAsia="Calibri" w:hAnsi="Calibri" w:cs="Times New Roman"/>
                            <w:lang w:eastAsia="en-US"/>
                          </w:rPr>
                        </w:pPr>
                      </w:p>
                    </w:tc>
                  </w:tr>
                </w:tbl>
                <w:p w14:paraId="5FB5EA54" w14:textId="77777777" w:rsidR="00A207EC" w:rsidRPr="00A207EC" w:rsidRDefault="00A207EC" w:rsidP="00A207EC">
                  <w:pPr>
                    <w:autoSpaceDE w:val="0"/>
                    <w:autoSpaceDN w:val="0"/>
                    <w:adjustRightInd w:val="0"/>
                    <w:spacing w:after="0"/>
                    <w:ind w:right="209" w:firstLine="540"/>
                    <w:jc w:val="both"/>
                    <w:rPr>
                      <w:rFonts w:ascii="Times New Roman" w:eastAsia="Calibri" w:hAnsi="Times New Roman" w:cs="Times New Roman"/>
                      <w:sz w:val="24"/>
                      <w:szCs w:val="24"/>
                      <w:lang w:eastAsia="en-US"/>
                    </w:rPr>
                  </w:pPr>
                </w:p>
                <w:p w14:paraId="60EB91AC" w14:textId="77777777" w:rsidR="00F50830" w:rsidRPr="00D87F9C" w:rsidRDefault="00F50830" w:rsidP="009728FA">
                  <w:pPr>
                    <w:autoSpaceDE w:val="0"/>
                    <w:autoSpaceDN w:val="0"/>
                    <w:adjustRightInd w:val="0"/>
                    <w:spacing w:after="0"/>
                    <w:ind w:right="209"/>
                    <w:jc w:val="right"/>
                    <w:rPr>
                      <w:rFonts w:ascii="Times New Roman" w:eastAsia="Calibri" w:hAnsi="Times New Roman" w:cs="Times New Roman"/>
                      <w:sz w:val="24"/>
                      <w:szCs w:val="24"/>
                      <w:lang w:eastAsia="en-US"/>
                    </w:rPr>
                  </w:pPr>
                </w:p>
                <w:p w14:paraId="484068AC" w14:textId="77777777" w:rsidR="00F50830" w:rsidRPr="00D87F9C" w:rsidRDefault="00F50830" w:rsidP="009728FA">
                  <w:pPr>
                    <w:autoSpaceDE w:val="0"/>
                    <w:autoSpaceDN w:val="0"/>
                    <w:adjustRightInd w:val="0"/>
                    <w:spacing w:after="0"/>
                    <w:ind w:right="209"/>
                    <w:rPr>
                      <w:rFonts w:ascii="Times New Roman" w:eastAsia="Calibri" w:hAnsi="Times New Roman" w:cs="Times New Roman"/>
                      <w:sz w:val="24"/>
                      <w:szCs w:val="24"/>
                      <w:lang w:eastAsia="en-US"/>
                    </w:rPr>
                  </w:pPr>
                </w:p>
                <w:p w14:paraId="69FC6B9E" w14:textId="77777777" w:rsidR="00F50830" w:rsidRDefault="00F50830" w:rsidP="00A207EC">
                  <w:pPr>
                    <w:autoSpaceDE w:val="0"/>
                    <w:autoSpaceDN w:val="0"/>
                    <w:adjustRightInd w:val="0"/>
                    <w:spacing w:after="0"/>
                    <w:ind w:right="209"/>
                    <w:rPr>
                      <w:rFonts w:eastAsiaTheme="minorHAnsi"/>
                      <w:lang w:eastAsia="en-US"/>
                    </w:rPr>
                  </w:pPr>
                </w:p>
                <w:p w14:paraId="13B98423" w14:textId="77777777" w:rsidR="001512D1" w:rsidRDefault="001512D1" w:rsidP="00A207EC">
                  <w:pPr>
                    <w:autoSpaceDE w:val="0"/>
                    <w:autoSpaceDN w:val="0"/>
                    <w:adjustRightInd w:val="0"/>
                    <w:spacing w:after="0"/>
                    <w:ind w:right="209"/>
                    <w:rPr>
                      <w:rFonts w:eastAsiaTheme="minorHAnsi"/>
                      <w:lang w:eastAsia="en-US"/>
                    </w:rPr>
                  </w:pPr>
                </w:p>
                <w:p w14:paraId="4F0EF03B" w14:textId="77777777" w:rsidR="001512D1" w:rsidRDefault="001512D1" w:rsidP="00A207EC">
                  <w:pPr>
                    <w:autoSpaceDE w:val="0"/>
                    <w:autoSpaceDN w:val="0"/>
                    <w:adjustRightInd w:val="0"/>
                    <w:spacing w:after="0"/>
                    <w:ind w:right="209"/>
                    <w:rPr>
                      <w:rFonts w:eastAsiaTheme="minorHAnsi"/>
                      <w:lang w:eastAsia="en-US"/>
                    </w:rPr>
                  </w:pPr>
                </w:p>
                <w:p w14:paraId="0B22E626" w14:textId="77777777" w:rsidR="001512D1" w:rsidRDefault="001512D1" w:rsidP="00A207EC">
                  <w:pPr>
                    <w:autoSpaceDE w:val="0"/>
                    <w:autoSpaceDN w:val="0"/>
                    <w:adjustRightInd w:val="0"/>
                    <w:spacing w:after="0"/>
                    <w:ind w:right="209"/>
                    <w:rPr>
                      <w:rFonts w:eastAsiaTheme="minorHAnsi"/>
                      <w:lang w:eastAsia="en-US"/>
                    </w:rPr>
                  </w:pPr>
                </w:p>
                <w:p w14:paraId="54E3E3B2" w14:textId="77777777" w:rsidR="001512D1" w:rsidRDefault="001512D1" w:rsidP="00A207EC">
                  <w:pPr>
                    <w:autoSpaceDE w:val="0"/>
                    <w:autoSpaceDN w:val="0"/>
                    <w:adjustRightInd w:val="0"/>
                    <w:spacing w:after="0"/>
                    <w:ind w:right="209"/>
                    <w:rPr>
                      <w:rFonts w:eastAsiaTheme="minorHAnsi"/>
                      <w:lang w:eastAsia="en-US"/>
                    </w:rPr>
                  </w:pPr>
                </w:p>
                <w:p w14:paraId="45A2FDBA" w14:textId="77777777" w:rsidR="001512D1" w:rsidRPr="00D87F9C" w:rsidRDefault="001512D1" w:rsidP="00A207EC">
                  <w:pPr>
                    <w:autoSpaceDE w:val="0"/>
                    <w:autoSpaceDN w:val="0"/>
                    <w:adjustRightInd w:val="0"/>
                    <w:spacing w:after="0"/>
                    <w:ind w:right="209"/>
                    <w:rPr>
                      <w:rFonts w:eastAsiaTheme="minorHAnsi"/>
                      <w:lang w:eastAsia="en-US"/>
                    </w:rPr>
                  </w:pPr>
                </w:p>
              </w:tc>
            </w:tr>
          </w:tbl>
          <w:p w14:paraId="4B0811D5" w14:textId="77777777" w:rsidR="00F50830" w:rsidRPr="00D87F9C" w:rsidRDefault="00F50830" w:rsidP="009728FA">
            <w:pPr>
              <w:autoSpaceDE w:val="0"/>
              <w:autoSpaceDN w:val="0"/>
              <w:adjustRightInd w:val="0"/>
              <w:spacing w:after="0"/>
              <w:ind w:right="209" w:firstLine="540"/>
              <w:jc w:val="both"/>
              <w:rPr>
                <w:rFonts w:ascii="Times New Roman" w:eastAsia="Calibri" w:hAnsi="Times New Roman" w:cs="Times New Roman"/>
                <w:sz w:val="24"/>
                <w:szCs w:val="24"/>
                <w:lang w:eastAsia="en-US"/>
              </w:rPr>
            </w:pPr>
          </w:p>
          <w:p w14:paraId="0FA0E7BB" w14:textId="77777777" w:rsidR="00D87F9C" w:rsidRPr="00D87F9C" w:rsidRDefault="00D87F9C" w:rsidP="009728FA">
            <w:pPr>
              <w:spacing w:after="0"/>
              <w:ind w:right="209"/>
              <w:rPr>
                <w:rFonts w:eastAsiaTheme="minorHAnsi"/>
                <w:lang w:eastAsia="en-US"/>
              </w:rPr>
            </w:pPr>
          </w:p>
        </w:tc>
      </w:tr>
    </w:tbl>
    <w:p w14:paraId="6F4C2A26" w14:textId="77777777" w:rsidR="00D12F65" w:rsidRPr="00D12F65" w:rsidRDefault="00D12F65" w:rsidP="00F74D5A">
      <w:pPr>
        <w:keepNext/>
        <w:tabs>
          <w:tab w:val="left" w:pos="708"/>
        </w:tabs>
        <w:spacing w:after="0" w:line="240" w:lineRule="auto"/>
        <w:ind w:right="-5"/>
        <w:outlineLvl w:val="0"/>
        <w:rPr>
          <w:rFonts w:ascii="Courier New" w:eastAsia="Times New Roman" w:hAnsi="Courier New" w:cs="Courier New"/>
          <w:b/>
          <w:bCs/>
        </w:rPr>
      </w:pPr>
    </w:p>
    <w:sectPr w:rsidR="00D12F65" w:rsidRPr="00D12F65" w:rsidSect="00CE65AA">
      <w:headerReference w:type="default" r:id="rId27"/>
      <w:headerReference w:type="first" r:id="rId28"/>
      <w:pgSz w:w="11906" w:h="16838"/>
      <w:pgMar w:top="709" w:right="567" w:bottom="1134" w:left="1418"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F09EB" w14:textId="77777777" w:rsidR="00DC1C80" w:rsidRDefault="00DC1C80">
      <w:pPr>
        <w:spacing w:after="0" w:line="240" w:lineRule="auto"/>
      </w:pPr>
      <w:r>
        <w:separator/>
      </w:r>
    </w:p>
  </w:endnote>
  <w:endnote w:type="continuationSeparator" w:id="0">
    <w:p w14:paraId="06A75808" w14:textId="77777777" w:rsidR="00DC1C80" w:rsidRDefault="00DC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E85DE" w14:textId="77777777" w:rsidR="00DC1C80" w:rsidRDefault="00DC1C80">
      <w:pPr>
        <w:spacing w:after="0" w:line="240" w:lineRule="auto"/>
      </w:pPr>
      <w:r>
        <w:separator/>
      </w:r>
    </w:p>
  </w:footnote>
  <w:footnote w:type="continuationSeparator" w:id="0">
    <w:p w14:paraId="0503194A" w14:textId="77777777" w:rsidR="00DC1C80" w:rsidRDefault="00DC1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1294" w14:textId="77777777" w:rsidR="00DC1C80" w:rsidRDefault="00DC1C80" w:rsidP="00D12F65">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4409" w14:textId="77777777" w:rsidR="00DC1C80" w:rsidRDefault="00DC1C80" w:rsidP="00D12F65">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6">
    <w:nsid w:val="1D9472F8"/>
    <w:multiLevelType w:val="hybridMultilevel"/>
    <w:tmpl w:val="E3B4F4F0"/>
    <w:lvl w:ilvl="0" w:tplc="407E6F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046B5"/>
    <w:multiLevelType w:val="hybridMultilevel"/>
    <w:tmpl w:val="3606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7625C"/>
    <w:multiLevelType w:val="hybridMultilevel"/>
    <w:tmpl w:val="1C7296AC"/>
    <w:lvl w:ilvl="0" w:tplc="F4028D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A068F7"/>
    <w:multiLevelType w:val="multilevel"/>
    <w:tmpl w:val="CCEE3B0E"/>
    <w:lvl w:ilvl="0">
      <w:start w:val="1"/>
      <w:numFmt w:val="decimal"/>
      <w:lvlText w:val="%1."/>
      <w:lvlJc w:val="left"/>
      <w:pPr>
        <w:ind w:left="1770" w:hanging="1050"/>
      </w:pPr>
      <w:rPr>
        <w:rFonts w:hint="default"/>
        <w:b w:val="0"/>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5E774B77"/>
    <w:multiLevelType w:val="hybridMultilevel"/>
    <w:tmpl w:val="00FE8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B86F92"/>
    <w:multiLevelType w:val="hybridMultilevel"/>
    <w:tmpl w:val="198C7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6"/>
  </w:num>
  <w:num w:numId="6">
    <w:abstractNumId w:val="5"/>
  </w:num>
  <w:num w:numId="7">
    <w:abstractNumId w:val="0"/>
  </w:num>
  <w:num w:numId="8">
    <w:abstractNumId w:val="14"/>
  </w:num>
  <w:num w:numId="9">
    <w:abstractNumId w:val="9"/>
  </w:num>
  <w:num w:numId="10">
    <w:abstractNumId w:val="11"/>
  </w:num>
  <w:num w:numId="11">
    <w:abstractNumId w:val="15"/>
  </w:num>
  <w:num w:numId="12">
    <w:abstractNumId w:val="10"/>
  </w:num>
  <w:num w:numId="13">
    <w:abstractNumId w:val="16"/>
  </w:num>
  <w:num w:numId="14">
    <w:abstractNumId w:val="8"/>
  </w:num>
  <w:num w:numId="15">
    <w:abstractNumId w:val="2"/>
  </w:num>
  <w:num w:numId="16">
    <w:abstractNumId w:val="3"/>
  </w:num>
  <w:num w:numId="17">
    <w:abstractNumId w:val="4"/>
  </w:num>
  <w:num w:numId="18">
    <w:abstractNumId w:val="7"/>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80"/>
    <w:rsid w:val="00035161"/>
    <w:rsid w:val="0007418D"/>
    <w:rsid w:val="00082850"/>
    <w:rsid w:val="000A5F6C"/>
    <w:rsid w:val="000C0A50"/>
    <w:rsid w:val="000C11BC"/>
    <w:rsid w:val="000C6B4F"/>
    <w:rsid w:val="000D1D79"/>
    <w:rsid w:val="000D75FD"/>
    <w:rsid w:val="000F1C9E"/>
    <w:rsid w:val="00101D35"/>
    <w:rsid w:val="00103471"/>
    <w:rsid w:val="001237CF"/>
    <w:rsid w:val="00126B75"/>
    <w:rsid w:val="00150DB2"/>
    <w:rsid w:val="001512D1"/>
    <w:rsid w:val="00152323"/>
    <w:rsid w:val="00160D44"/>
    <w:rsid w:val="00173116"/>
    <w:rsid w:val="00174499"/>
    <w:rsid w:val="00182E57"/>
    <w:rsid w:val="00182F68"/>
    <w:rsid w:val="001A149C"/>
    <w:rsid w:val="001B7F6B"/>
    <w:rsid w:val="001C46B3"/>
    <w:rsid w:val="001D08DD"/>
    <w:rsid w:val="001E10B1"/>
    <w:rsid w:val="001F2258"/>
    <w:rsid w:val="001F7FAF"/>
    <w:rsid w:val="00203614"/>
    <w:rsid w:val="002326C8"/>
    <w:rsid w:val="00234044"/>
    <w:rsid w:val="00235948"/>
    <w:rsid w:val="002375B4"/>
    <w:rsid w:val="0024786E"/>
    <w:rsid w:val="00247A37"/>
    <w:rsid w:val="0025485E"/>
    <w:rsid w:val="00257155"/>
    <w:rsid w:val="002708C4"/>
    <w:rsid w:val="00272EA3"/>
    <w:rsid w:val="00276AEF"/>
    <w:rsid w:val="002812F4"/>
    <w:rsid w:val="002865CD"/>
    <w:rsid w:val="00286911"/>
    <w:rsid w:val="00286DB2"/>
    <w:rsid w:val="002973CD"/>
    <w:rsid w:val="002A4171"/>
    <w:rsid w:val="002A5D4C"/>
    <w:rsid w:val="002A5FAC"/>
    <w:rsid w:val="002B292C"/>
    <w:rsid w:val="002B7EE8"/>
    <w:rsid w:val="002C2265"/>
    <w:rsid w:val="002C6176"/>
    <w:rsid w:val="002C64C8"/>
    <w:rsid w:val="002D6B7E"/>
    <w:rsid w:val="002D7E5D"/>
    <w:rsid w:val="00301351"/>
    <w:rsid w:val="00302763"/>
    <w:rsid w:val="0030677F"/>
    <w:rsid w:val="00332AAE"/>
    <w:rsid w:val="00336B79"/>
    <w:rsid w:val="00347458"/>
    <w:rsid w:val="003627C0"/>
    <w:rsid w:val="003669EC"/>
    <w:rsid w:val="00371847"/>
    <w:rsid w:val="00372953"/>
    <w:rsid w:val="00376808"/>
    <w:rsid w:val="00396803"/>
    <w:rsid w:val="003A6002"/>
    <w:rsid w:val="003B5BB1"/>
    <w:rsid w:val="003E2A43"/>
    <w:rsid w:val="003E35EC"/>
    <w:rsid w:val="003E6F64"/>
    <w:rsid w:val="003F4853"/>
    <w:rsid w:val="00405E7C"/>
    <w:rsid w:val="00412C9A"/>
    <w:rsid w:val="00430144"/>
    <w:rsid w:val="004413D9"/>
    <w:rsid w:val="00445D24"/>
    <w:rsid w:val="00445F33"/>
    <w:rsid w:val="00456184"/>
    <w:rsid w:val="004568AF"/>
    <w:rsid w:val="004626EF"/>
    <w:rsid w:val="0046386C"/>
    <w:rsid w:val="00472AD5"/>
    <w:rsid w:val="004735FC"/>
    <w:rsid w:val="00482CFF"/>
    <w:rsid w:val="00486983"/>
    <w:rsid w:val="00486F80"/>
    <w:rsid w:val="00487C42"/>
    <w:rsid w:val="004A056F"/>
    <w:rsid w:val="004B014B"/>
    <w:rsid w:val="004B5C87"/>
    <w:rsid w:val="004C3458"/>
    <w:rsid w:val="004E7D90"/>
    <w:rsid w:val="0051333D"/>
    <w:rsid w:val="00524575"/>
    <w:rsid w:val="00524D46"/>
    <w:rsid w:val="00525CE6"/>
    <w:rsid w:val="00530249"/>
    <w:rsid w:val="0054306B"/>
    <w:rsid w:val="005470F7"/>
    <w:rsid w:val="0056061E"/>
    <w:rsid w:val="005629C0"/>
    <w:rsid w:val="005758F3"/>
    <w:rsid w:val="00583A0D"/>
    <w:rsid w:val="00591992"/>
    <w:rsid w:val="00597BB8"/>
    <w:rsid w:val="005B05C2"/>
    <w:rsid w:val="005B2F5F"/>
    <w:rsid w:val="005B54EA"/>
    <w:rsid w:val="005E2A56"/>
    <w:rsid w:val="005E545E"/>
    <w:rsid w:val="005F0C04"/>
    <w:rsid w:val="005F7A95"/>
    <w:rsid w:val="00602A9D"/>
    <w:rsid w:val="00604AFA"/>
    <w:rsid w:val="00606DA9"/>
    <w:rsid w:val="0061243D"/>
    <w:rsid w:val="006206FE"/>
    <w:rsid w:val="00631469"/>
    <w:rsid w:val="00636A24"/>
    <w:rsid w:val="00637972"/>
    <w:rsid w:val="00642D15"/>
    <w:rsid w:val="006441D9"/>
    <w:rsid w:val="0065073D"/>
    <w:rsid w:val="00655C55"/>
    <w:rsid w:val="00664446"/>
    <w:rsid w:val="00675053"/>
    <w:rsid w:val="006916BF"/>
    <w:rsid w:val="006954E5"/>
    <w:rsid w:val="006A3D25"/>
    <w:rsid w:val="006B1BC3"/>
    <w:rsid w:val="006C421D"/>
    <w:rsid w:val="006E243E"/>
    <w:rsid w:val="006E2E46"/>
    <w:rsid w:val="00712085"/>
    <w:rsid w:val="00722A9D"/>
    <w:rsid w:val="00726084"/>
    <w:rsid w:val="00726F6E"/>
    <w:rsid w:val="00727157"/>
    <w:rsid w:val="007333FB"/>
    <w:rsid w:val="0073620D"/>
    <w:rsid w:val="007374AB"/>
    <w:rsid w:val="00746B3B"/>
    <w:rsid w:val="00747E5B"/>
    <w:rsid w:val="00751FB3"/>
    <w:rsid w:val="007812D1"/>
    <w:rsid w:val="00787DAB"/>
    <w:rsid w:val="00790BBC"/>
    <w:rsid w:val="0079364F"/>
    <w:rsid w:val="007A1E5A"/>
    <w:rsid w:val="007D3059"/>
    <w:rsid w:val="007D6711"/>
    <w:rsid w:val="007E1161"/>
    <w:rsid w:val="007F1BFB"/>
    <w:rsid w:val="007F1F57"/>
    <w:rsid w:val="0080201B"/>
    <w:rsid w:val="008073CD"/>
    <w:rsid w:val="008105DE"/>
    <w:rsid w:val="00827777"/>
    <w:rsid w:val="008359FE"/>
    <w:rsid w:val="00835F00"/>
    <w:rsid w:val="00850E4C"/>
    <w:rsid w:val="00852167"/>
    <w:rsid w:val="0087787D"/>
    <w:rsid w:val="0088570A"/>
    <w:rsid w:val="00890D4C"/>
    <w:rsid w:val="00891694"/>
    <w:rsid w:val="00895205"/>
    <w:rsid w:val="008C4D1F"/>
    <w:rsid w:val="008E07F2"/>
    <w:rsid w:val="00903EA6"/>
    <w:rsid w:val="00932EF7"/>
    <w:rsid w:val="00933769"/>
    <w:rsid w:val="009461FB"/>
    <w:rsid w:val="009611BC"/>
    <w:rsid w:val="009728FA"/>
    <w:rsid w:val="00973949"/>
    <w:rsid w:val="00980B62"/>
    <w:rsid w:val="00980F29"/>
    <w:rsid w:val="00983DF0"/>
    <w:rsid w:val="009A3C12"/>
    <w:rsid w:val="009B4204"/>
    <w:rsid w:val="009D2F7A"/>
    <w:rsid w:val="009E0FCC"/>
    <w:rsid w:val="009F60D5"/>
    <w:rsid w:val="00A029F1"/>
    <w:rsid w:val="00A043CE"/>
    <w:rsid w:val="00A16B2A"/>
    <w:rsid w:val="00A207EC"/>
    <w:rsid w:val="00A35699"/>
    <w:rsid w:val="00A54F2F"/>
    <w:rsid w:val="00A6222A"/>
    <w:rsid w:val="00A63AC6"/>
    <w:rsid w:val="00A6544C"/>
    <w:rsid w:val="00A6688C"/>
    <w:rsid w:val="00A769E7"/>
    <w:rsid w:val="00A77BB1"/>
    <w:rsid w:val="00A84EAB"/>
    <w:rsid w:val="00A873EB"/>
    <w:rsid w:val="00A905BB"/>
    <w:rsid w:val="00A95372"/>
    <w:rsid w:val="00AC129C"/>
    <w:rsid w:val="00AC30A8"/>
    <w:rsid w:val="00AD536F"/>
    <w:rsid w:val="00AE4A5A"/>
    <w:rsid w:val="00B00BF1"/>
    <w:rsid w:val="00B14F37"/>
    <w:rsid w:val="00B247C7"/>
    <w:rsid w:val="00B262D1"/>
    <w:rsid w:val="00B34F12"/>
    <w:rsid w:val="00B43757"/>
    <w:rsid w:val="00B46383"/>
    <w:rsid w:val="00B50D41"/>
    <w:rsid w:val="00B543D1"/>
    <w:rsid w:val="00B70ADF"/>
    <w:rsid w:val="00B76237"/>
    <w:rsid w:val="00B7638D"/>
    <w:rsid w:val="00B8323F"/>
    <w:rsid w:val="00B91949"/>
    <w:rsid w:val="00B91D89"/>
    <w:rsid w:val="00B93C0B"/>
    <w:rsid w:val="00B96B20"/>
    <w:rsid w:val="00B97806"/>
    <w:rsid w:val="00BA1B5E"/>
    <w:rsid w:val="00BA6A23"/>
    <w:rsid w:val="00BD38E9"/>
    <w:rsid w:val="00BE122D"/>
    <w:rsid w:val="00BF21B6"/>
    <w:rsid w:val="00BF542C"/>
    <w:rsid w:val="00BF72BE"/>
    <w:rsid w:val="00C12DEF"/>
    <w:rsid w:val="00C2287D"/>
    <w:rsid w:val="00C51376"/>
    <w:rsid w:val="00C56869"/>
    <w:rsid w:val="00C675D2"/>
    <w:rsid w:val="00C7081A"/>
    <w:rsid w:val="00C947BF"/>
    <w:rsid w:val="00CA3E64"/>
    <w:rsid w:val="00CB09AF"/>
    <w:rsid w:val="00CB1931"/>
    <w:rsid w:val="00CB3B28"/>
    <w:rsid w:val="00CE1057"/>
    <w:rsid w:val="00CE65AA"/>
    <w:rsid w:val="00CE6867"/>
    <w:rsid w:val="00CE7B18"/>
    <w:rsid w:val="00CE7D3B"/>
    <w:rsid w:val="00CF060C"/>
    <w:rsid w:val="00D02008"/>
    <w:rsid w:val="00D1104E"/>
    <w:rsid w:val="00D12F65"/>
    <w:rsid w:val="00D20FED"/>
    <w:rsid w:val="00D23BF8"/>
    <w:rsid w:val="00D3583E"/>
    <w:rsid w:val="00D40CAD"/>
    <w:rsid w:val="00D47E88"/>
    <w:rsid w:val="00D53006"/>
    <w:rsid w:val="00D606B5"/>
    <w:rsid w:val="00D63A49"/>
    <w:rsid w:val="00D70CF7"/>
    <w:rsid w:val="00D73E2A"/>
    <w:rsid w:val="00D87F9C"/>
    <w:rsid w:val="00D95178"/>
    <w:rsid w:val="00DB2A31"/>
    <w:rsid w:val="00DB2D32"/>
    <w:rsid w:val="00DB3181"/>
    <w:rsid w:val="00DC1C80"/>
    <w:rsid w:val="00DC3DE3"/>
    <w:rsid w:val="00DC4193"/>
    <w:rsid w:val="00DE2F97"/>
    <w:rsid w:val="00DE5F64"/>
    <w:rsid w:val="00DF3F55"/>
    <w:rsid w:val="00E01969"/>
    <w:rsid w:val="00E02F44"/>
    <w:rsid w:val="00E1277A"/>
    <w:rsid w:val="00E1588D"/>
    <w:rsid w:val="00E32F97"/>
    <w:rsid w:val="00E51B8F"/>
    <w:rsid w:val="00E543FF"/>
    <w:rsid w:val="00E55B29"/>
    <w:rsid w:val="00E7168D"/>
    <w:rsid w:val="00E71803"/>
    <w:rsid w:val="00E728D0"/>
    <w:rsid w:val="00E80436"/>
    <w:rsid w:val="00E8574D"/>
    <w:rsid w:val="00E901E8"/>
    <w:rsid w:val="00E93222"/>
    <w:rsid w:val="00E946E6"/>
    <w:rsid w:val="00E960F7"/>
    <w:rsid w:val="00EA78A2"/>
    <w:rsid w:val="00ED79AE"/>
    <w:rsid w:val="00EE2C8B"/>
    <w:rsid w:val="00F22FA0"/>
    <w:rsid w:val="00F32587"/>
    <w:rsid w:val="00F354A2"/>
    <w:rsid w:val="00F46D77"/>
    <w:rsid w:val="00F50830"/>
    <w:rsid w:val="00F676F2"/>
    <w:rsid w:val="00F71CC0"/>
    <w:rsid w:val="00F736D1"/>
    <w:rsid w:val="00F74D5A"/>
    <w:rsid w:val="00F84EA7"/>
    <w:rsid w:val="00F934BF"/>
    <w:rsid w:val="00F93A2A"/>
    <w:rsid w:val="00FA1101"/>
    <w:rsid w:val="00FB62F8"/>
    <w:rsid w:val="00FC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E4B7"/>
  <w15:docId w15:val="{0BD36615-C892-48F3-BA2C-B68587E5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BF8"/>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2A5FAC"/>
    <w:pPr>
      <w:keepNext/>
      <w:spacing w:after="0" w:line="240" w:lineRule="auto"/>
      <w:outlineLvl w:val="0"/>
    </w:pPr>
    <w:rPr>
      <w:rFonts w:ascii="Courier New" w:eastAsia="Calibri" w:hAnsi="Courier New" w:cs="Times New Roman"/>
      <w:sz w:val="20"/>
      <w:szCs w:val="20"/>
    </w:rPr>
  </w:style>
  <w:style w:type="paragraph" w:styleId="2">
    <w:name w:val="heading 2"/>
    <w:basedOn w:val="a"/>
    <w:next w:val="a"/>
    <w:link w:val="20"/>
    <w:qFormat/>
    <w:rsid w:val="00D12F65"/>
    <w:pPr>
      <w:keepNext/>
      <w:spacing w:before="240" w:after="60" w:line="240" w:lineRule="auto"/>
      <w:outlineLvl w:val="1"/>
    </w:pPr>
    <w:rPr>
      <w:rFonts w:ascii="Cambria" w:eastAsia="Times New Roman" w:hAnsi="Cambria" w:cs="Times New Roman"/>
      <w:b/>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2A5FAC"/>
    <w:rPr>
      <w:rFonts w:ascii="Courier New" w:eastAsia="Calibri" w:hAnsi="Courier New" w:cs="Times New Roman"/>
      <w:sz w:val="20"/>
      <w:szCs w:val="20"/>
      <w:lang w:eastAsia="ru-RU"/>
    </w:rPr>
  </w:style>
  <w:style w:type="character" w:customStyle="1" w:styleId="a3">
    <w:name w:val="Название Знак"/>
    <w:aliases w:val="Знак Знак, Знак Знак"/>
    <w:basedOn w:val="a0"/>
    <w:link w:val="a4"/>
    <w:uiPriority w:val="99"/>
    <w:locked/>
    <w:rsid w:val="002A5FAC"/>
    <w:rPr>
      <w:rFonts w:ascii="Cambria" w:eastAsia="Calibri" w:hAnsi="Cambria" w:cs="Times New Roman"/>
      <w:b/>
      <w:bCs/>
      <w:kern w:val="28"/>
      <w:sz w:val="32"/>
      <w:szCs w:val="32"/>
      <w:lang w:eastAsia="ru-RU"/>
    </w:rPr>
  </w:style>
  <w:style w:type="paragraph" w:styleId="a4">
    <w:name w:val="Title"/>
    <w:aliases w:val="Знак, Знак"/>
    <w:basedOn w:val="a"/>
    <w:link w:val="a3"/>
    <w:uiPriority w:val="99"/>
    <w:qFormat/>
    <w:rsid w:val="002A5FAC"/>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2A5FAC"/>
    <w:rPr>
      <w:rFonts w:asciiTheme="majorHAnsi" w:eastAsiaTheme="majorEastAsia" w:hAnsiTheme="majorHAnsi" w:cstheme="majorBidi"/>
      <w:spacing w:val="-10"/>
      <w:kern w:val="28"/>
      <w:sz w:val="56"/>
      <w:szCs w:val="56"/>
      <w:lang w:eastAsia="ru-RU"/>
    </w:rPr>
  </w:style>
  <w:style w:type="paragraph" w:styleId="21">
    <w:name w:val="Body Text 2"/>
    <w:basedOn w:val="a"/>
    <w:link w:val="22"/>
    <w:rsid w:val="002A5FAC"/>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2A5FAC"/>
    <w:rPr>
      <w:rFonts w:ascii="Times New Roman" w:eastAsia="Calibri" w:hAnsi="Times New Roman" w:cs="Times New Roman"/>
      <w:sz w:val="20"/>
      <w:szCs w:val="20"/>
      <w:lang w:eastAsia="ru-RU"/>
    </w:rPr>
  </w:style>
  <w:style w:type="paragraph" w:customStyle="1" w:styleId="p4">
    <w:name w:val="p4"/>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w:basedOn w:val="a"/>
    <w:rsid w:val="002865CD"/>
    <w:pPr>
      <w:spacing w:after="160" w:line="240" w:lineRule="exact"/>
    </w:pPr>
    <w:rPr>
      <w:rFonts w:ascii="Verdana" w:eastAsia="Times New Roman" w:hAnsi="Verdana" w:cs="Times New Roman"/>
      <w:sz w:val="20"/>
      <w:szCs w:val="20"/>
      <w:lang w:val="en-US" w:eastAsia="en-US"/>
    </w:rPr>
  </w:style>
  <w:style w:type="paragraph" w:styleId="a6">
    <w:name w:val="Balloon Text"/>
    <w:basedOn w:val="a"/>
    <w:link w:val="a7"/>
    <w:uiPriority w:val="99"/>
    <w:semiHidden/>
    <w:unhideWhenUsed/>
    <w:rsid w:val="00E543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543FF"/>
    <w:rPr>
      <w:rFonts w:ascii="Segoe UI" w:eastAsiaTheme="minorEastAsia" w:hAnsi="Segoe UI" w:cs="Segoe UI"/>
      <w:sz w:val="18"/>
      <w:szCs w:val="18"/>
      <w:lang w:eastAsia="ru-RU"/>
    </w:rPr>
  </w:style>
  <w:style w:type="character" w:styleId="a8">
    <w:name w:val="Hyperlink"/>
    <w:basedOn w:val="a0"/>
    <w:uiPriority w:val="99"/>
    <w:unhideWhenUsed/>
    <w:rsid w:val="00301351"/>
    <w:rPr>
      <w:color w:val="0000FF"/>
      <w:u w:val="single"/>
    </w:rPr>
  </w:style>
  <w:style w:type="paragraph" w:customStyle="1" w:styleId="a9">
    <w:name w:val="Знак Знак Знак"/>
    <w:basedOn w:val="a"/>
    <w:rsid w:val="002A5D4C"/>
    <w:pPr>
      <w:spacing w:after="160" w:line="240" w:lineRule="exact"/>
    </w:pPr>
    <w:rPr>
      <w:rFonts w:ascii="Verdana" w:eastAsia="Times New Roman" w:hAnsi="Verdana" w:cs="Times New Roman"/>
      <w:sz w:val="20"/>
      <w:szCs w:val="20"/>
      <w:lang w:val="en-US"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qFormat/>
    <w:rsid w:val="00602A9D"/>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Strong"/>
    <w:basedOn w:val="a0"/>
    <w:uiPriority w:val="99"/>
    <w:qFormat/>
    <w:rsid w:val="00602A9D"/>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602A9D"/>
    <w:rPr>
      <w:rFonts w:ascii="Times New Roman" w:eastAsia="Times New Roman" w:hAnsi="Times New Roman" w:cs="Times New Roman"/>
      <w:sz w:val="24"/>
      <w:szCs w:val="24"/>
      <w:lang w:eastAsia="ar-SA"/>
    </w:rPr>
  </w:style>
  <w:style w:type="paragraph" w:customStyle="1" w:styleId="consplusnormal">
    <w:name w:val="consplusnormal"/>
    <w:basedOn w:val="a"/>
    <w:uiPriority w:val="99"/>
    <w:rsid w:val="0060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5758F3"/>
  </w:style>
  <w:style w:type="paragraph" w:styleId="ac">
    <w:name w:val="List Paragraph"/>
    <w:basedOn w:val="a"/>
    <w:link w:val="ad"/>
    <w:uiPriority w:val="34"/>
    <w:qFormat/>
    <w:rsid w:val="006954E5"/>
    <w:pPr>
      <w:ind w:left="720"/>
    </w:pPr>
    <w:rPr>
      <w:rFonts w:ascii="Calibri" w:eastAsia="Times New Roman" w:hAnsi="Calibri" w:cs="Calibri"/>
    </w:rPr>
  </w:style>
  <w:style w:type="character" w:customStyle="1" w:styleId="ad">
    <w:name w:val="Абзац списка Знак"/>
    <w:link w:val="ac"/>
    <w:uiPriority w:val="34"/>
    <w:locked/>
    <w:rsid w:val="006954E5"/>
    <w:rPr>
      <w:rFonts w:ascii="Calibri" w:eastAsia="Times New Roman" w:hAnsi="Calibri" w:cs="Calibri"/>
      <w:lang w:eastAsia="ru-RU"/>
    </w:rPr>
  </w:style>
  <w:style w:type="paragraph" w:customStyle="1" w:styleId="ConsPlusNonformat0">
    <w:name w:val="ConsPlusNonformat"/>
    <w:uiPriority w:val="99"/>
    <w:rsid w:val="005B2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qFormat/>
    <w:rsid w:val="00173116"/>
    <w:pPr>
      <w:widowControl w:val="0"/>
      <w:autoSpaceDE w:val="0"/>
      <w:autoSpaceDN w:val="0"/>
      <w:spacing w:after="0" w:line="240" w:lineRule="auto"/>
    </w:pPr>
    <w:rPr>
      <w:rFonts w:ascii="Calibri" w:eastAsia="Times New Roman" w:hAnsi="Calibri" w:cs="Calibri"/>
      <w:szCs w:val="20"/>
      <w:lang w:eastAsia="ru-RU"/>
    </w:rPr>
  </w:style>
  <w:style w:type="paragraph" w:styleId="ae">
    <w:name w:val="No Spacing"/>
    <w:uiPriority w:val="1"/>
    <w:qFormat/>
    <w:rsid w:val="00173116"/>
    <w:pPr>
      <w:spacing w:after="0" w:line="240" w:lineRule="auto"/>
    </w:pPr>
    <w:rPr>
      <w:rFonts w:ascii="Calibri" w:eastAsia="Calibri" w:hAnsi="Calibri" w:cs="Times New Roman"/>
    </w:rPr>
  </w:style>
  <w:style w:type="paragraph" w:customStyle="1" w:styleId="23">
    <w:name w:val="Обычный2"/>
    <w:uiPriority w:val="99"/>
    <w:rsid w:val="00B14F37"/>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
    <w:name w:val="Table Grid"/>
    <w:basedOn w:val="a1"/>
    <w:rsid w:val="00DC3D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3F4853"/>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D12F65"/>
    <w:rPr>
      <w:rFonts w:ascii="Cambria" w:eastAsia="Times New Roman" w:hAnsi="Cambria" w:cs="Times New Roman"/>
      <w:b/>
      <w:bCs/>
      <w:i/>
      <w:iCs/>
      <w:sz w:val="20"/>
      <w:szCs w:val="28"/>
      <w:lang w:eastAsia="ru-RU"/>
    </w:rPr>
  </w:style>
  <w:style w:type="numbering" w:customStyle="1" w:styleId="14">
    <w:name w:val="Нет списка1"/>
    <w:next w:val="a2"/>
    <w:uiPriority w:val="99"/>
    <w:semiHidden/>
    <w:unhideWhenUsed/>
    <w:rsid w:val="00D12F65"/>
  </w:style>
  <w:style w:type="paragraph" w:customStyle="1" w:styleId="4">
    <w:name w:val="Обычный4"/>
    <w:uiPriority w:val="99"/>
    <w:rsid w:val="00D12F6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ConsPlusNormal1">
    <w:name w:val="ConsPlusNormal Знак"/>
    <w:link w:val="ConsPlusNormal0"/>
    <w:locked/>
    <w:rsid w:val="00D12F65"/>
    <w:rPr>
      <w:rFonts w:ascii="Calibri" w:eastAsia="Times New Roman" w:hAnsi="Calibri" w:cs="Calibri"/>
      <w:szCs w:val="20"/>
      <w:lang w:eastAsia="ru-RU"/>
    </w:rPr>
  </w:style>
  <w:style w:type="paragraph" w:customStyle="1" w:styleId="3">
    <w:name w:val="Обычный3"/>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rsid w:val="00D12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Содержимое таблицы"/>
    <w:basedOn w:val="a"/>
    <w:rsid w:val="00D12F6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eb">
    <w:name w:val="Обычный (Web) Знак"/>
    <w:rsid w:val="00D12F65"/>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D12F65"/>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D12F65"/>
    <w:rPr>
      <w:rFonts w:ascii="Times New Roman" w:eastAsia="Times New Roman" w:hAnsi="Times New Roman" w:cs="Times New Roman"/>
      <w:sz w:val="24"/>
      <w:szCs w:val="24"/>
      <w:lang w:eastAsia="ru-RU"/>
    </w:rPr>
  </w:style>
  <w:style w:type="paragraph" w:styleId="af3">
    <w:name w:val="header"/>
    <w:basedOn w:val="a"/>
    <w:link w:val="af4"/>
    <w:rsid w:val="00D12F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D12F65"/>
    <w:rPr>
      <w:rFonts w:ascii="Times New Roman" w:eastAsia="Times New Roman" w:hAnsi="Times New Roman" w:cs="Times New Roman"/>
      <w:sz w:val="24"/>
      <w:szCs w:val="24"/>
      <w:lang w:eastAsia="ru-RU"/>
    </w:rPr>
  </w:style>
  <w:style w:type="paragraph" w:customStyle="1" w:styleId="5">
    <w:name w:val="Обычный5"/>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D12F65"/>
  </w:style>
  <w:style w:type="numbering" w:customStyle="1" w:styleId="110">
    <w:name w:val="Нет списка11"/>
    <w:next w:val="a2"/>
    <w:uiPriority w:val="99"/>
    <w:semiHidden/>
    <w:unhideWhenUsed/>
    <w:rsid w:val="00D12F65"/>
  </w:style>
  <w:style w:type="paragraph" w:styleId="af5">
    <w:name w:val="footer"/>
    <w:basedOn w:val="a"/>
    <w:link w:val="af6"/>
    <w:uiPriority w:val="99"/>
    <w:unhideWhenUsed/>
    <w:rsid w:val="00D12F6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Нижний колонтитул Знак"/>
    <w:basedOn w:val="a0"/>
    <w:link w:val="af5"/>
    <w:uiPriority w:val="99"/>
    <w:rsid w:val="00D12F65"/>
    <w:rPr>
      <w:rFonts w:ascii="Times New Roman" w:eastAsia="Times New Roman" w:hAnsi="Times New Roman" w:cs="Times New Roman"/>
      <w:sz w:val="20"/>
      <w:szCs w:val="20"/>
      <w:lang w:eastAsia="ar-SA"/>
    </w:rPr>
  </w:style>
  <w:style w:type="table" w:customStyle="1" w:styleId="15">
    <w:name w:val="Сетка таблицы1"/>
    <w:basedOn w:val="a1"/>
    <w:next w:val="af"/>
    <w:uiPriority w:val="59"/>
    <w:rsid w:val="00D12F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980F29"/>
    <w:pPr>
      <w:widowControl w:val="0"/>
      <w:autoSpaceDE w:val="0"/>
      <w:autoSpaceDN w:val="0"/>
      <w:spacing w:after="0" w:line="240" w:lineRule="auto"/>
    </w:pPr>
    <w:rPr>
      <w:rFonts w:ascii="Tahoma" w:eastAsia="Times New Roman" w:hAnsi="Tahoma" w:cs="Tahoma"/>
      <w:sz w:val="20"/>
      <w:szCs w:val="20"/>
      <w:lang w:eastAsia="ru-RU"/>
    </w:rPr>
  </w:style>
  <w:style w:type="character" w:styleId="af7">
    <w:name w:val="page number"/>
    <w:basedOn w:val="a0"/>
    <w:rsid w:val="003B5BB1"/>
  </w:style>
  <w:style w:type="paragraph" w:customStyle="1" w:styleId="FR2">
    <w:name w:val="FR2"/>
    <w:rsid w:val="00E80436"/>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character" w:styleId="af8">
    <w:name w:val="annotation reference"/>
    <w:basedOn w:val="a0"/>
    <w:uiPriority w:val="99"/>
    <w:semiHidden/>
    <w:unhideWhenUsed/>
    <w:rsid w:val="00412C9A"/>
    <w:rPr>
      <w:sz w:val="16"/>
      <w:szCs w:val="16"/>
    </w:rPr>
  </w:style>
  <w:style w:type="paragraph" w:styleId="af9">
    <w:name w:val="annotation text"/>
    <w:basedOn w:val="a"/>
    <w:link w:val="afa"/>
    <w:uiPriority w:val="99"/>
    <w:semiHidden/>
    <w:unhideWhenUsed/>
    <w:rsid w:val="00412C9A"/>
    <w:pPr>
      <w:spacing w:line="240" w:lineRule="auto"/>
    </w:pPr>
    <w:rPr>
      <w:sz w:val="20"/>
      <w:szCs w:val="20"/>
    </w:rPr>
  </w:style>
  <w:style w:type="character" w:customStyle="1" w:styleId="afa">
    <w:name w:val="Текст примечания Знак"/>
    <w:basedOn w:val="a0"/>
    <w:link w:val="af9"/>
    <w:uiPriority w:val="99"/>
    <w:semiHidden/>
    <w:rsid w:val="00412C9A"/>
    <w:rPr>
      <w:rFonts w:eastAsiaTheme="minorEastAsia"/>
      <w:sz w:val="20"/>
      <w:szCs w:val="20"/>
      <w:lang w:eastAsia="ru-RU"/>
    </w:rPr>
  </w:style>
  <w:style w:type="paragraph" w:styleId="afb">
    <w:name w:val="annotation subject"/>
    <w:basedOn w:val="af9"/>
    <w:next w:val="af9"/>
    <w:link w:val="afc"/>
    <w:uiPriority w:val="99"/>
    <w:semiHidden/>
    <w:unhideWhenUsed/>
    <w:rsid w:val="00412C9A"/>
    <w:rPr>
      <w:b/>
      <w:bCs/>
    </w:rPr>
  </w:style>
  <w:style w:type="character" w:customStyle="1" w:styleId="afc">
    <w:name w:val="Тема примечания Знак"/>
    <w:basedOn w:val="afa"/>
    <w:link w:val="afb"/>
    <w:uiPriority w:val="99"/>
    <w:semiHidden/>
    <w:rsid w:val="00412C9A"/>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7756">
      <w:bodyDiv w:val="1"/>
      <w:marLeft w:val="0"/>
      <w:marRight w:val="0"/>
      <w:marTop w:val="0"/>
      <w:marBottom w:val="0"/>
      <w:divBdr>
        <w:top w:val="none" w:sz="0" w:space="0" w:color="auto"/>
        <w:left w:val="none" w:sz="0" w:space="0" w:color="auto"/>
        <w:bottom w:val="none" w:sz="0" w:space="0" w:color="auto"/>
        <w:right w:val="none" w:sz="0" w:space="0" w:color="auto"/>
      </w:divBdr>
    </w:div>
    <w:div w:id="374744912">
      <w:bodyDiv w:val="1"/>
      <w:marLeft w:val="0"/>
      <w:marRight w:val="0"/>
      <w:marTop w:val="0"/>
      <w:marBottom w:val="0"/>
      <w:divBdr>
        <w:top w:val="none" w:sz="0" w:space="0" w:color="auto"/>
        <w:left w:val="none" w:sz="0" w:space="0" w:color="auto"/>
        <w:bottom w:val="none" w:sz="0" w:space="0" w:color="auto"/>
        <w:right w:val="none" w:sz="0" w:space="0" w:color="auto"/>
      </w:divBdr>
    </w:div>
    <w:div w:id="643580535">
      <w:bodyDiv w:val="1"/>
      <w:marLeft w:val="0"/>
      <w:marRight w:val="0"/>
      <w:marTop w:val="0"/>
      <w:marBottom w:val="0"/>
      <w:divBdr>
        <w:top w:val="none" w:sz="0" w:space="0" w:color="auto"/>
        <w:left w:val="none" w:sz="0" w:space="0" w:color="auto"/>
        <w:bottom w:val="none" w:sz="0" w:space="0" w:color="auto"/>
        <w:right w:val="none" w:sz="0" w:space="0" w:color="auto"/>
      </w:divBdr>
    </w:div>
    <w:div w:id="1519192609">
      <w:bodyDiv w:val="1"/>
      <w:marLeft w:val="0"/>
      <w:marRight w:val="0"/>
      <w:marTop w:val="0"/>
      <w:marBottom w:val="0"/>
      <w:divBdr>
        <w:top w:val="none" w:sz="0" w:space="0" w:color="auto"/>
        <w:left w:val="none" w:sz="0" w:space="0" w:color="auto"/>
        <w:bottom w:val="none" w:sz="0" w:space="0" w:color="auto"/>
        <w:right w:val="none" w:sz="0" w:space="0" w:color="auto"/>
      </w:divBdr>
    </w:div>
    <w:div w:id="1768306516">
      <w:bodyDiv w:val="1"/>
      <w:marLeft w:val="0"/>
      <w:marRight w:val="0"/>
      <w:marTop w:val="0"/>
      <w:marBottom w:val="0"/>
      <w:divBdr>
        <w:top w:val="none" w:sz="0" w:space="0" w:color="auto"/>
        <w:left w:val="none" w:sz="0" w:space="0" w:color="auto"/>
        <w:bottom w:val="none" w:sz="0" w:space="0" w:color="auto"/>
        <w:right w:val="none" w:sz="0" w:space="0" w:color="auto"/>
      </w:divBdr>
    </w:div>
    <w:div w:id="2068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hyperlink" Target="https://login.consultant.ru/link/?req=doc&amp;base=RZB&amp;n=425912&amp;dst=100009" TargetMode="External"/><Relationship Id="rId18" Type="http://schemas.openxmlformats.org/officeDocument/2006/relationships/hyperlink" Target="https://login.consultant.ru/link/?req=doc&amp;base=OTN&amp;n=2428" TargetMode="External"/><Relationship Id="rId26" Type="http://schemas.openxmlformats.org/officeDocument/2006/relationships/hyperlink" Target="consultantplus://offline/ref=4B1CA7F373802555635C2DA4CCEE18B57BDBF9449DB6A37100198E1A53E46EBD6FFF661618E96E4C932EF5WDv6I" TargetMode="External"/><Relationship Id="rId3" Type="http://schemas.openxmlformats.org/officeDocument/2006/relationships/settings" Target="settings.xml"/><Relationship Id="rId21" Type="http://schemas.openxmlformats.org/officeDocument/2006/relationships/hyperlink" Target="https://login.consultant.ru/link/?req=doc&amp;base=SPB&amp;n=262436&amp;dst=100171" TargetMode="External"/><Relationship Id="rId7" Type="http://schemas.openxmlformats.org/officeDocument/2006/relationships/image" Target="media/image1.jpeg"/><Relationship Id="rId12" Type="http://schemas.openxmlformats.org/officeDocument/2006/relationships/hyperlink" Target="https://login.consultant.ru/link/?req=doc&amp;base=RZB&amp;n=476449" TargetMode="External"/><Relationship Id="rId17" Type="http://schemas.openxmlformats.org/officeDocument/2006/relationships/hyperlink" Target="https://login.consultant.ru/link/?req=doc&amp;base=RZB&amp;n=469905&amp;dst=100813"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login.consultant.ru/link/?req=doc&amp;base=RZB&amp;n=454938&amp;dst=30" TargetMode="External"/><Relationship Id="rId20" Type="http://schemas.openxmlformats.org/officeDocument/2006/relationships/hyperlink" Target="https://login.consultant.ru/link/?req=doc&amp;base=STR&amp;n=2917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454235&amp;dst=100117" TargetMode="External"/><Relationship Id="rId24" Type="http://schemas.openxmlformats.org/officeDocument/2006/relationships/hyperlink" Target="consultantplus://offline/ref=4B1CA7F373802555635C2EB1D5EE18B57BDFFD4E95E8F473514C801F5BB434AD6BB6321207E077529630F6DFF2WFv6I" TargetMode="External"/><Relationship Id="rId5" Type="http://schemas.openxmlformats.org/officeDocument/2006/relationships/footnotes" Target="footnotes.xml"/><Relationship Id="rId15" Type="http://schemas.openxmlformats.org/officeDocument/2006/relationships/hyperlink" Target="https://login.consultant.ru/link/?req=doc&amp;base=RZB&amp;n=455730" TargetMode="External"/><Relationship Id="rId23" Type="http://schemas.openxmlformats.org/officeDocument/2006/relationships/hyperlink" Target="https://login.consultant.ru/link/?req=doc&amp;base=RZB&amp;n=425912" TargetMode="External"/><Relationship Id="rId28" Type="http://schemas.openxmlformats.org/officeDocument/2006/relationships/header" Target="header2.xml"/><Relationship Id="rId10" Type="http://schemas.openxmlformats.org/officeDocument/2006/relationships/hyperlink" Target="https://login.consultant.ru/link/?req=doc&amp;base=RZB&amp;n=461102" TargetMode="External"/><Relationship Id="rId19" Type="http://schemas.openxmlformats.org/officeDocument/2006/relationships/hyperlink" Target="https://login.consultant.ru/link/?req=doc&amp;base=LAW&amp;n=264723"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54318&amp;dst=1096" TargetMode="External"/><Relationship Id="rId14" Type="http://schemas.openxmlformats.org/officeDocument/2006/relationships/hyperlink" Target="https://login.consultant.ru/link/?req=doc&amp;base=RZB&amp;n=436790" TargetMode="External"/><Relationship Id="rId22" Type="http://schemas.openxmlformats.org/officeDocument/2006/relationships/hyperlink" Target="https://login.consultant.ru/link/?req=doc&amp;base=SPB&amp;n=262436&amp;dst=10013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5866</Words>
  <Characters>33442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Social-T</cp:lastModifiedBy>
  <cp:revision>2</cp:revision>
  <cp:lastPrinted>2024-06-14T11:58:00Z</cp:lastPrinted>
  <dcterms:created xsi:type="dcterms:W3CDTF">2024-06-14T11:58:00Z</dcterms:created>
  <dcterms:modified xsi:type="dcterms:W3CDTF">2024-06-14T11:58:00Z</dcterms:modified>
</cp:coreProperties>
</file>