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434"/>
        <w:tblW w:w="10207" w:type="dxa"/>
        <w:tblLook w:val="04A0" w:firstRow="1" w:lastRow="0" w:firstColumn="1" w:lastColumn="0" w:noHBand="0" w:noVBand="1"/>
      </w:tblPr>
      <w:tblGrid>
        <w:gridCol w:w="900"/>
        <w:gridCol w:w="383"/>
        <w:gridCol w:w="1597"/>
        <w:gridCol w:w="3600"/>
        <w:gridCol w:w="3727"/>
      </w:tblGrid>
      <w:tr w:rsidR="00FE363E" w:rsidTr="00FE363E">
        <w:trPr>
          <w:trHeight w:val="1252"/>
        </w:trPr>
        <w:tc>
          <w:tcPr>
            <w:tcW w:w="1283" w:type="dxa"/>
            <w:gridSpan w:val="2"/>
          </w:tcPr>
          <w:p w:rsidR="00FE363E" w:rsidRDefault="009720BA" w:rsidP="00FE363E">
            <w:pPr>
              <w:pStyle w:val="a3"/>
              <w:jc w:val="center"/>
            </w:pPr>
            <w:r w:rsidRPr="00F22153">
              <w:rPr>
                <w:b/>
                <w:noProof/>
                <w:szCs w:val="28"/>
              </w:rPr>
              <w:drawing>
                <wp:inline distT="0" distB="0" distL="0" distR="0">
                  <wp:extent cx="586740" cy="739140"/>
                  <wp:effectExtent l="0" t="0" r="0" b="0"/>
                  <wp:docPr id="2" name="Рисунок 2" descr="Russko-vysockoe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ssko-vysocko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4" w:type="dxa"/>
            <w:gridSpan w:val="3"/>
          </w:tcPr>
          <w:p w:rsidR="00FE363E" w:rsidRPr="00FE7ABF" w:rsidRDefault="00815B3A" w:rsidP="00FE363E">
            <w:pPr>
              <w:pStyle w:val="FR2"/>
              <w:spacing w:before="0" w:line="288" w:lineRule="auto"/>
              <w:rPr>
                <w:szCs w:val="24"/>
              </w:rPr>
            </w:pPr>
            <w:r>
              <w:rPr>
                <w:szCs w:val="24"/>
              </w:rPr>
              <w:t>Администрация Русско-Высоцкого сельского поселения</w:t>
            </w:r>
            <w:r w:rsidR="00FE363E" w:rsidRPr="00FE7ABF">
              <w:rPr>
                <w:szCs w:val="24"/>
              </w:rPr>
              <w:t xml:space="preserve">          </w:t>
            </w:r>
            <w:r>
              <w:rPr>
                <w:szCs w:val="24"/>
              </w:rPr>
              <w:t xml:space="preserve">                             Ломоносовского муниципального</w:t>
            </w:r>
            <w:r w:rsidR="00FE363E" w:rsidRPr="00FE7ABF">
              <w:rPr>
                <w:szCs w:val="24"/>
              </w:rPr>
              <w:t xml:space="preserve"> район</w:t>
            </w:r>
            <w:r>
              <w:rPr>
                <w:szCs w:val="24"/>
              </w:rPr>
              <w:t>а</w:t>
            </w:r>
            <w:r w:rsidR="00FE363E">
              <w:rPr>
                <w:szCs w:val="24"/>
              </w:rPr>
              <w:t xml:space="preserve"> </w:t>
            </w:r>
            <w:r w:rsidR="00FE363E" w:rsidRPr="00FE7ABF">
              <w:rPr>
                <w:szCs w:val="24"/>
              </w:rPr>
              <w:t>Ленинградской области</w:t>
            </w:r>
          </w:p>
          <w:p w:rsidR="00FE363E" w:rsidRDefault="00FE363E" w:rsidP="00FE363E">
            <w:pPr>
              <w:pStyle w:val="a3"/>
              <w:jc w:val="center"/>
              <w:rPr>
                <w:szCs w:val="28"/>
              </w:rPr>
            </w:pPr>
          </w:p>
          <w:p w:rsidR="00FE363E" w:rsidRDefault="00FE363E" w:rsidP="00FE363E">
            <w:pPr>
              <w:pStyle w:val="a3"/>
              <w:jc w:val="center"/>
            </w:pPr>
            <w:r>
              <w:rPr>
                <w:szCs w:val="28"/>
              </w:rPr>
              <w:t>ПОСТАНОВЛЕНИЕ</w:t>
            </w:r>
          </w:p>
        </w:tc>
      </w:tr>
      <w:tr w:rsidR="00FE363E" w:rsidRPr="002118F9" w:rsidTr="00FE363E">
        <w:tblPrEx>
          <w:tblLook w:val="01E0" w:firstRow="1" w:lastRow="1" w:firstColumn="1" w:lastColumn="1" w:noHBand="0" w:noVBand="0"/>
        </w:tblPrEx>
        <w:trPr>
          <w:cantSplit/>
          <w:trHeight w:val="258"/>
        </w:trPr>
        <w:tc>
          <w:tcPr>
            <w:tcW w:w="6480" w:type="dxa"/>
            <w:gridSpan w:val="4"/>
          </w:tcPr>
          <w:p w:rsidR="00FE363E" w:rsidRPr="00737BB7" w:rsidRDefault="00FE363E" w:rsidP="00FE3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BB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727" w:type="dxa"/>
            <w:vMerge w:val="restart"/>
          </w:tcPr>
          <w:p w:rsidR="00FE363E" w:rsidRPr="00737BB7" w:rsidRDefault="00FE363E" w:rsidP="00FE3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</w:p>
          <w:p w:rsidR="00FE363E" w:rsidRPr="00737BB7" w:rsidRDefault="00375D7D" w:rsidP="00813F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153</w:t>
            </w:r>
          </w:p>
        </w:tc>
      </w:tr>
      <w:tr w:rsidR="00FE363E" w:rsidTr="00FE363E">
        <w:tblPrEx>
          <w:tblLook w:val="01E0" w:firstRow="1" w:lastRow="1" w:firstColumn="1" w:lastColumn="1" w:noHBand="0" w:noVBand="0"/>
        </w:tblPrEx>
        <w:trPr>
          <w:cantSplit/>
          <w:trHeight w:val="421"/>
        </w:trPr>
        <w:tc>
          <w:tcPr>
            <w:tcW w:w="900" w:type="dxa"/>
          </w:tcPr>
          <w:p w:rsidR="00FE363E" w:rsidRPr="00737BB7" w:rsidRDefault="00FE363E" w:rsidP="00FE363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</w:p>
        </w:tc>
        <w:tc>
          <w:tcPr>
            <w:tcW w:w="1980" w:type="dxa"/>
            <w:gridSpan w:val="2"/>
          </w:tcPr>
          <w:p w:rsidR="00FE363E" w:rsidRPr="00737BB7" w:rsidRDefault="00375D7D" w:rsidP="00056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E363E" w:rsidRPr="00737B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971C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15B3A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="00FE363E" w:rsidRPr="00737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600" w:type="dxa"/>
          </w:tcPr>
          <w:p w:rsidR="00FE363E" w:rsidRPr="00737BB7" w:rsidRDefault="00FE363E" w:rsidP="00FE36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Русско-Высоцкое</w:t>
            </w:r>
          </w:p>
        </w:tc>
        <w:tc>
          <w:tcPr>
            <w:tcW w:w="3727" w:type="dxa"/>
            <w:vMerge/>
          </w:tcPr>
          <w:p w:rsidR="00FE363E" w:rsidRPr="00737BB7" w:rsidRDefault="00FE363E" w:rsidP="00FE3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3E" w:rsidRPr="005E6946" w:rsidTr="00FE363E">
        <w:tblPrEx>
          <w:tblLook w:val="01E0" w:firstRow="1" w:lastRow="1" w:firstColumn="1" w:lastColumn="1" w:noHBand="0" w:noVBand="0"/>
        </w:tblPrEx>
        <w:trPr>
          <w:cantSplit/>
          <w:trHeight w:val="80"/>
        </w:trPr>
        <w:tc>
          <w:tcPr>
            <w:tcW w:w="6480" w:type="dxa"/>
            <w:gridSpan w:val="4"/>
          </w:tcPr>
          <w:p w:rsidR="00FE363E" w:rsidRDefault="00FE363E" w:rsidP="00FE3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63E" w:rsidRPr="00737BB7" w:rsidRDefault="0056764D" w:rsidP="00567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4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предоставления, рассмотрения и оценки предложений заинтересованных лиц для включения дворовой территории в муниципальную программу </w:t>
            </w:r>
            <w:r w:rsidR="002F07F1" w:rsidRPr="002F07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Hlk496785641"/>
            <w:r w:rsidR="002F07F1" w:rsidRPr="002F07F1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</w:t>
            </w:r>
            <w:r w:rsidR="002A5332">
              <w:rPr>
                <w:rFonts w:ascii="Times New Roman" w:hAnsi="Times New Roman" w:cs="Times New Roman"/>
                <w:sz w:val="24"/>
                <w:szCs w:val="24"/>
              </w:rPr>
              <w:t>ной городской среды в Русско-Высоцком</w:t>
            </w:r>
            <w:r w:rsidR="002F07F1" w:rsidRPr="002F0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332">
              <w:rPr>
                <w:rFonts w:ascii="Times New Roman" w:hAnsi="Times New Roman" w:cs="Times New Roman"/>
                <w:sz w:val="24"/>
                <w:szCs w:val="24"/>
              </w:rPr>
              <w:t>сельском поселении</w:t>
            </w:r>
            <w:bookmarkEnd w:id="0"/>
            <w:r w:rsidR="002F07F1" w:rsidRPr="002F07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727" w:type="dxa"/>
            <w:vMerge/>
          </w:tcPr>
          <w:p w:rsidR="00FE363E" w:rsidRPr="00737BB7" w:rsidRDefault="00FE363E" w:rsidP="00FE363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E363E" w:rsidRPr="006075B7" w:rsidRDefault="00FE363E" w:rsidP="00FE363E">
      <w:pPr>
        <w:rPr>
          <w:szCs w:val="24"/>
        </w:rPr>
      </w:pPr>
    </w:p>
    <w:p w:rsidR="00FE363E" w:rsidRPr="006075B7" w:rsidRDefault="0056764D" w:rsidP="005676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75B7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</w:t>
      </w:r>
      <w:r w:rsidR="00815B3A">
        <w:rPr>
          <w:rFonts w:ascii="Times New Roman" w:hAnsi="Times New Roman" w:cs="Times New Roman"/>
          <w:bCs/>
          <w:sz w:val="24"/>
          <w:szCs w:val="24"/>
        </w:rPr>
        <w:t>ой городской среды», Уставом Русско-Высоцкого сельского поселения</w:t>
      </w:r>
      <w:r w:rsidRPr="006075B7">
        <w:rPr>
          <w:rFonts w:ascii="Times New Roman" w:hAnsi="Times New Roman" w:cs="Times New Roman"/>
          <w:bCs/>
          <w:sz w:val="24"/>
          <w:szCs w:val="24"/>
        </w:rPr>
        <w:t xml:space="preserve">, в целях </w:t>
      </w:r>
      <w:r w:rsidRPr="006075B7">
        <w:rPr>
          <w:rFonts w:ascii="Times New Roman" w:hAnsi="Times New Roman" w:cs="Times New Roman"/>
          <w:sz w:val="24"/>
          <w:szCs w:val="24"/>
        </w:rPr>
        <w:t xml:space="preserve">определения механизма отбора дворовых территорий многоквартирных домов для включения в </w:t>
      </w:r>
      <w:r w:rsidR="002F07F1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6075B7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2F07F1" w:rsidRPr="002F07F1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r w:rsidR="00815B3A">
        <w:rPr>
          <w:rFonts w:ascii="Times New Roman" w:hAnsi="Times New Roman" w:cs="Times New Roman"/>
          <w:sz w:val="24"/>
          <w:szCs w:val="24"/>
        </w:rPr>
        <w:t>комфортной городской среды в Русско-Высоцком</w:t>
      </w:r>
      <w:r w:rsidR="002F07F1" w:rsidRPr="002F07F1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815B3A">
        <w:rPr>
          <w:rFonts w:ascii="Times New Roman" w:hAnsi="Times New Roman" w:cs="Times New Roman"/>
          <w:sz w:val="24"/>
          <w:szCs w:val="24"/>
        </w:rPr>
        <w:t>ом поселении</w:t>
      </w:r>
      <w:r w:rsidR="002F07F1" w:rsidRPr="002F07F1">
        <w:rPr>
          <w:rFonts w:ascii="Times New Roman" w:hAnsi="Times New Roman" w:cs="Times New Roman"/>
          <w:sz w:val="24"/>
          <w:szCs w:val="24"/>
        </w:rPr>
        <w:t>»</w:t>
      </w:r>
      <w:r w:rsidR="00815B3A">
        <w:rPr>
          <w:rFonts w:ascii="Times New Roman" w:hAnsi="Times New Roman" w:cs="Times New Roman"/>
          <w:sz w:val="24"/>
          <w:szCs w:val="24"/>
        </w:rPr>
        <w:t>, администрация Русско-Высоцкого сельского поселения</w:t>
      </w:r>
    </w:p>
    <w:p w:rsidR="00FE363E" w:rsidRPr="006075B7" w:rsidRDefault="00FE363E" w:rsidP="00FE363E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6075B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6764D" w:rsidRDefault="0056764D" w:rsidP="0056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6075B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1. Утвердить </w:t>
      </w:r>
      <w:r w:rsidRPr="006075B7">
        <w:rPr>
          <w:rFonts w:ascii="Times New Roman" w:eastAsia="Times New Roman" w:hAnsi="Times New Roman" w:cs="Times New Roman"/>
          <w:sz w:val="24"/>
          <w:szCs w:val="24"/>
        </w:rPr>
        <w:t xml:space="preserve">Порядок предоставления, рассмотрения и оценки предложений заинтересованных лиц для включения дворовой территории в муниципальную программу </w:t>
      </w:r>
      <w:r w:rsidR="002F07F1" w:rsidRPr="002F07F1"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</w:t>
      </w:r>
      <w:r w:rsidR="00815B3A">
        <w:rPr>
          <w:rFonts w:ascii="Times New Roman" w:eastAsia="Times New Roman" w:hAnsi="Times New Roman" w:cs="Times New Roman"/>
          <w:sz w:val="24"/>
          <w:szCs w:val="24"/>
        </w:rPr>
        <w:t>комфортной городской среды в Русско-Высоцком сельском</w:t>
      </w:r>
      <w:r w:rsidR="002F07F1" w:rsidRPr="002F07F1">
        <w:rPr>
          <w:rFonts w:ascii="Times New Roman" w:eastAsia="Times New Roman" w:hAnsi="Times New Roman" w:cs="Times New Roman"/>
          <w:sz w:val="24"/>
          <w:szCs w:val="24"/>
        </w:rPr>
        <w:t xml:space="preserve"> поселение на 2018 – 2022 годы»</w:t>
      </w:r>
      <w:r w:rsidRPr="006075B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075B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согласно </w:t>
      </w:r>
      <w:r w:rsidR="00CA4BBE">
        <w:rPr>
          <w:rFonts w:ascii="Times New Roman" w:eastAsia="Times New Roman" w:hAnsi="Times New Roman" w:cs="Times New Roman"/>
          <w:spacing w:val="-8"/>
          <w:sz w:val="24"/>
          <w:szCs w:val="24"/>
        </w:rPr>
        <w:t>приложению № 1</w:t>
      </w:r>
    </w:p>
    <w:p w:rsidR="00785476" w:rsidRPr="006075B7" w:rsidRDefault="00785476" w:rsidP="0056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2. Признать утратившим силу постановление местной администрации </w:t>
      </w:r>
      <w:r w:rsidR="00815B3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№ 123/2 </w:t>
      </w:r>
      <w:r w:rsidR="00375D7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от 30.10.2017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«</w:t>
      </w:r>
      <w:r w:rsidRPr="0056764D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предоставления, рассмотрения и оценки предложений заинтересованных лиц для включения дворовой территории в муниципальную программу </w:t>
      </w:r>
      <w:r w:rsidRPr="002F07F1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 в МО Русско-Высоцкое сельское поселение на 2018 – 2022 годы»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E363E" w:rsidRDefault="00785476" w:rsidP="003971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3</w:t>
      </w:r>
      <w:r w:rsidR="0056764D" w:rsidRPr="006075B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971C7" w:rsidRPr="006075B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Настоящее постановление вступает в силу с момента опубликован</w:t>
      </w:r>
      <w:r w:rsidR="00815B3A">
        <w:rPr>
          <w:rFonts w:ascii="Times New Roman" w:eastAsia="Times New Roman" w:hAnsi="Times New Roman" w:cs="Times New Roman"/>
          <w:bCs/>
          <w:sz w:val="24"/>
          <w:szCs w:val="24"/>
        </w:rPr>
        <w:t>ия на официальном сайте администрации Русско-Высоцкого сельского поселения</w:t>
      </w:r>
      <w:r w:rsidR="003971C7" w:rsidRPr="006075B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сети Интернет </w:t>
      </w:r>
      <w:r w:rsidR="006075B7" w:rsidRPr="006075B7">
        <w:rPr>
          <w:rFonts w:ascii="Times New Roman" w:eastAsia="Times New Roman" w:hAnsi="Times New Roman" w:cs="Times New Roman"/>
          <w:sz w:val="24"/>
          <w:szCs w:val="24"/>
        </w:rPr>
        <w:t>http://russko-vys.ru/</w:t>
      </w:r>
      <w:r w:rsidR="0056764D" w:rsidRPr="006075B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E363E" w:rsidRDefault="00785476" w:rsidP="006075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075B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6075B7" w:rsidRPr="006075B7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Контроль за выполнением настоящего постановления возложить на заместителя </w:t>
      </w:r>
      <w:r w:rsidR="00056339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815B3A">
        <w:rPr>
          <w:rFonts w:ascii="Times New Roman" w:eastAsia="Times New Roman" w:hAnsi="Times New Roman" w:cs="Times New Roman"/>
          <w:bCs/>
          <w:sz w:val="24"/>
          <w:szCs w:val="24"/>
        </w:rPr>
        <w:t>лавы администрации Русско-Высоцкого</w:t>
      </w:r>
      <w:r w:rsidR="006075B7" w:rsidRPr="006075B7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="00815B3A">
        <w:rPr>
          <w:rFonts w:ascii="Times New Roman" w:eastAsia="Times New Roman" w:hAnsi="Times New Roman" w:cs="Times New Roman"/>
          <w:bCs/>
          <w:sz w:val="24"/>
          <w:szCs w:val="24"/>
        </w:rPr>
        <w:t>ельского поселения</w:t>
      </w:r>
      <w:r w:rsidR="006075B7" w:rsidRPr="006075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75B7" w:rsidRPr="006075B7">
        <w:rPr>
          <w:rFonts w:ascii="Times New Roman" w:eastAsia="Times New Roman" w:hAnsi="Times New Roman" w:cs="Times New Roman"/>
          <w:bCs/>
          <w:sz w:val="24"/>
          <w:szCs w:val="24"/>
        </w:rPr>
        <w:t>Бырдина</w:t>
      </w:r>
      <w:proofErr w:type="spellEnd"/>
      <w:r w:rsidR="006075B7" w:rsidRPr="006075B7">
        <w:rPr>
          <w:rFonts w:ascii="Times New Roman" w:eastAsia="Times New Roman" w:hAnsi="Times New Roman" w:cs="Times New Roman"/>
          <w:bCs/>
          <w:sz w:val="24"/>
          <w:szCs w:val="24"/>
        </w:rPr>
        <w:t xml:space="preserve"> А</w:t>
      </w:r>
      <w:r w:rsidR="00056339">
        <w:rPr>
          <w:rFonts w:ascii="Times New Roman" w:eastAsia="Times New Roman" w:hAnsi="Times New Roman" w:cs="Times New Roman"/>
          <w:bCs/>
          <w:sz w:val="24"/>
          <w:szCs w:val="24"/>
        </w:rPr>
        <w:t>.И.</w:t>
      </w:r>
    </w:p>
    <w:p w:rsidR="006B48A7" w:rsidRDefault="006B48A7" w:rsidP="006075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B48A7" w:rsidRDefault="006B48A7" w:rsidP="006075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B48A7" w:rsidRPr="006075B7" w:rsidRDefault="00815B3A" w:rsidP="006075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Русско-Высоцкого</w:t>
      </w:r>
      <w:r w:rsidR="006B48A7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ельского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поселения</w:t>
      </w:r>
      <w:r w:rsidR="001B797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B48A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End"/>
      <w:r w:rsidR="006B48A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B48A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B48A7">
        <w:rPr>
          <w:rFonts w:ascii="Times New Roman" w:eastAsia="Times New Roman" w:hAnsi="Times New Roman" w:cs="Times New Roman"/>
          <w:bCs/>
          <w:sz w:val="24"/>
          <w:szCs w:val="24"/>
        </w:rPr>
        <w:tab/>
        <w:t>Л.И. Волкова</w:t>
      </w:r>
    </w:p>
    <w:p w:rsidR="00013BD9" w:rsidRPr="006075B7" w:rsidRDefault="00013BD9">
      <w:pPr>
        <w:rPr>
          <w:rFonts w:ascii="Times New Roman" w:hAnsi="Times New Roman" w:cs="Times New Roman"/>
          <w:sz w:val="24"/>
          <w:szCs w:val="24"/>
        </w:rPr>
      </w:pPr>
    </w:p>
    <w:p w:rsidR="003971C7" w:rsidRPr="006075B7" w:rsidRDefault="003971C7">
      <w:pPr>
        <w:rPr>
          <w:rFonts w:ascii="Times New Roman" w:hAnsi="Times New Roman" w:cs="Times New Roman"/>
          <w:sz w:val="24"/>
          <w:szCs w:val="24"/>
        </w:rPr>
      </w:pPr>
    </w:p>
    <w:p w:rsidR="003971C7" w:rsidRPr="006075B7" w:rsidRDefault="003971C7">
      <w:pPr>
        <w:rPr>
          <w:rFonts w:ascii="Times New Roman" w:hAnsi="Times New Roman" w:cs="Times New Roman"/>
          <w:sz w:val="24"/>
          <w:szCs w:val="24"/>
        </w:rPr>
      </w:pPr>
    </w:p>
    <w:p w:rsidR="003971C7" w:rsidRPr="003971C7" w:rsidRDefault="003971C7" w:rsidP="003971C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971C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A4BBE">
        <w:rPr>
          <w:rFonts w:ascii="Times New Roman" w:hAnsi="Times New Roman" w:cs="Times New Roman"/>
          <w:sz w:val="24"/>
          <w:szCs w:val="24"/>
        </w:rPr>
        <w:t>№1</w:t>
      </w:r>
    </w:p>
    <w:p w:rsidR="009E267F" w:rsidRDefault="009E267F" w:rsidP="009E26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971C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E267F" w:rsidRPr="003971C7" w:rsidRDefault="00DE6A65" w:rsidP="009E26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Русско-Высоцкого сельского поселения</w:t>
      </w:r>
    </w:p>
    <w:p w:rsidR="003971C7" w:rsidRDefault="003971C7" w:rsidP="003971C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971C7">
        <w:rPr>
          <w:rFonts w:ascii="Times New Roman" w:hAnsi="Times New Roman" w:cs="Times New Roman"/>
          <w:sz w:val="24"/>
          <w:szCs w:val="24"/>
        </w:rPr>
        <w:t>от</w:t>
      </w:r>
      <w:r w:rsidR="00D0332F">
        <w:rPr>
          <w:rFonts w:ascii="Times New Roman" w:hAnsi="Times New Roman" w:cs="Times New Roman"/>
          <w:sz w:val="24"/>
          <w:szCs w:val="24"/>
        </w:rPr>
        <w:t xml:space="preserve"> </w:t>
      </w:r>
      <w:r w:rsidR="00375D7D">
        <w:rPr>
          <w:rFonts w:ascii="Times New Roman" w:hAnsi="Times New Roman" w:cs="Times New Roman"/>
          <w:sz w:val="24"/>
          <w:szCs w:val="24"/>
        </w:rPr>
        <w:t>15</w:t>
      </w:r>
      <w:r w:rsidR="00DE6A65">
        <w:rPr>
          <w:rFonts w:ascii="Times New Roman" w:hAnsi="Times New Roman" w:cs="Times New Roman"/>
          <w:sz w:val="24"/>
          <w:szCs w:val="24"/>
        </w:rPr>
        <w:t>.10.2024</w:t>
      </w:r>
      <w:r w:rsidR="00D0332F">
        <w:rPr>
          <w:rFonts w:ascii="Times New Roman" w:hAnsi="Times New Roman" w:cs="Times New Roman"/>
          <w:sz w:val="24"/>
          <w:szCs w:val="24"/>
        </w:rPr>
        <w:t xml:space="preserve"> г. </w:t>
      </w:r>
      <w:r w:rsidRPr="003971C7">
        <w:rPr>
          <w:rFonts w:ascii="Times New Roman" w:hAnsi="Times New Roman" w:cs="Times New Roman"/>
          <w:sz w:val="24"/>
          <w:szCs w:val="24"/>
        </w:rPr>
        <w:t>№</w:t>
      </w:r>
      <w:r w:rsidR="00DE6A65">
        <w:rPr>
          <w:rFonts w:ascii="Times New Roman" w:hAnsi="Times New Roman" w:cs="Times New Roman"/>
          <w:sz w:val="24"/>
          <w:szCs w:val="24"/>
        </w:rPr>
        <w:t xml:space="preserve"> </w:t>
      </w:r>
      <w:r w:rsidR="00375D7D">
        <w:rPr>
          <w:rFonts w:ascii="Times New Roman" w:hAnsi="Times New Roman" w:cs="Times New Roman"/>
          <w:sz w:val="24"/>
          <w:szCs w:val="24"/>
        </w:rPr>
        <w:t>153</w:t>
      </w:r>
      <w:bookmarkStart w:id="1" w:name="_GoBack"/>
      <w:bookmarkEnd w:id="1"/>
    </w:p>
    <w:p w:rsidR="00D0332F" w:rsidRDefault="00D0332F" w:rsidP="003971C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D0332F" w:rsidRDefault="00D0332F" w:rsidP="00D0332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2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0332F" w:rsidRDefault="00D0332F" w:rsidP="00D0332F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32F">
        <w:rPr>
          <w:rFonts w:ascii="Times New Roman" w:hAnsi="Times New Roman" w:cs="Times New Roman"/>
          <w:b/>
          <w:sz w:val="28"/>
          <w:szCs w:val="28"/>
        </w:rPr>
        <w:t xml:space="preserve">предоставления, рассмотрения и оценки предложений заинтересованных лиц для включения дворовой территории в муниципальную программу </w:t>
      </w:r>
      <w:r w:rsidR="002F07F1" w:rsidRPr="002F07F1">
        <w:rPr>
          <w:rFonts w:ascii="Times New Roman" w:hAnsi="Times New Roman" w:cs="Times New Roman"/>
          <w:b/>
          <w:sz w:val="28"/>
          <w:szCs w:val="28"/>
        </w:rPr>
        <w:t xml:space="preserve">«Формирование </w:t>
      </w:r>
      <w:r w:rsidR="00222D74">
        <w:rPr>
          <w:rFonts w:ascii="Times New Roman" w:hAnsi="Times New Roman" w:cs="Times New Roman"/>
          <w:b/>
          <w:sz w:val="28"/>
          <w:szCs w:val="28"/>
        </w:rPr>
        <w:t>комфортной городской среды в Русско-Высоцком сельском поселении</w:t>
      </w:r>
      <w:r w:rsidR="002F07F1" w:rsidRPr="002F07F1">
        <w:rPr>
          <w:rFonts w:ascii="Times New Roman" w:hAnsi="Times New Roman" w:cs="Times New Roman"/>
          <w:b/>
          <w:sz w:val="28"/>
          <w:szCs w:val="28"/>
        </w:rPr>
        <w:t>»</w:t>
      </w:r>
    </w:p>
    <w:p w:rsidR="00D0332F" w:rsidRDefault="00D0332F" w:rsidP="00D0332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21A" w:rsidRPr="0057321A" w:rsidRDefault="0057321A" w:rsidP="00573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21A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57321A" w:rsidRDefault="0057321A" w:rsidP="00D0332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32F" w:rsidRPr="00D0332F" w:rsidRDefault="00D0332F" w:rsidP="00D033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Pr="00D0332F">
        <w:rPr>
          <w:rFonts w:ascii="Times New Roman" w:eastAsia="Times New Roman" w:hAnsi="Times New Roman" w:cs="Times New Roman"/>
          <w:sz w:val="28"/>
          <w:szCs w:val="28"/>
        </w:rPr>
        <w:t>Настоящий Порядок определяет механизм отбора дворовых территорий многоквартирных домов (далее – отбор) для включения</w:t>
      </w:r>
      <w:r w:rsidRPr="00D0332F">
        <w:rPr>
          <w:rFonts w:ascii="Times New Roman" w:eastAsia="Times New Roman" w:hAnsi="Times New Roman" w:cs="Times New Roman"/>
          <w:szCs w:val="20"/>
        </w:rPr>
        <w:t xml:space="preserve"> </w:t>
      </w:r>
      <w:r w:rsidRPr="00D0332F">
        <w:rPr>
          <w:rFonts w:ascii="Times New Roman" w:eastAsia="Times New Roman" w:hAnsi="Times New Roman" w:cs="Times New Roman"/>
          <w:sz w:val="28"/>
          <w:szCs w:val="28"/>
        </w:rPr>
        <w:t xml:space="preserve">дворовой территории в муниципальную программу </w:t>
      </w:r>
      <w:r w:rsidR="002F07F1" w:rsidRPr="002F07F1">
        <w:rPr>
          <w:rFonts w:ascii="Times New Roman" w:eastAsia="Times New Roman" w:hAnsi="Times New Roman" w:cs="Times New Roman"/>
          <w:b/>
          <w:sz w:val="28"/>
          <w:szCs w:val="28"/>
        </w:rPr>
        <w:t xml:space="preserve">«Формирование </w:t>
      </w:r>
      <w:r w:rsidR="00222D74">
        <w:rPr>
          <w:rFonts w:ascii="Times New Roman" w:eastAsia="Times New Roman" w:hAnsi="Times New Roman" w:cs="Times New Roman"/>
          <w:b/>
          <w:sz w:val="28"/>
          <w:szCs w:val="28"/>
        </w:rPr>
        <w:t>комфортной городской среды в Русско-Высоцком</w:t>
      </w:r>
      <w:r w:rsidR="002F07F1" w:rsidRPr="002F07F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</w:t>
      </w:r>
      <w:r w:rsidR="00222D74">
        <w:rPr>
          <w:rFonts w:ascii="Times New Roman" w:eastAsia="Times New Roman" w:hAnsi="Times New Roman" w:cs="Times New Roman"/>
          <w:b/>
          <w:sz w:val="28"/>
          <w:szCs w:val="28"/>
        </w:rPr>
        <w:t>ом поселении</w:t>
      </w:r>
      <w:r w:rsidR="002F07F1" w:rsidRPr="002F07F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D0332F">
        <w:rPr>
          <w:rFonts w:ascii="Times New Roman" w:eastAsia="Times New Roman" w:hAnsi="Times New Roman" w:cs="Times New Roman"/>
          <w:sz w:val="28"/>
          <w:szCs w:val="28"/>
        </w:rPr>
        <w:t xml:space="preserve"> в целях повышения уровня благоустройства дворовых территорий и </w:t>
      </w:r>
      <w:r w:rsidRPr="00D0332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создания комфортной городской среды.</w:t>
      </w:r>
    </w:p>
    <w:p w:rsidR="00D0332F" w:rsidRPr="00D0332F" w:rsidRDefault="00D0332F" w:rsidP="00D033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32F">
        <w:rPr>
          <w:rFonts w:ascii="Times New Roman" w:eastAsia="Times New Roman" w:hAnsi="Times New Roman" w:cs="Times New Roman"/>
          <w:color w:val="000000"/>
          <w:sz w:val="28"/>
          <w:szCs w:val="28"/>
        </w:rPr>
        <w:t>1.2. Организатором отбора является администр</w:t>
      </w:r>
      <w:r w:rsidR="00EE4D2E">
        <w:rPr>
          <w:rFonts w:ascii="Times New Roman" w:eastAsia="Times New Roman" w:hAnsi="Times New Roman" w:cs="Times New Roman"/>
          <w:color w:val="000000"/>
          <w:sz w:val="28"/>
          <w:szCs w:val="28"/>
        </w:rPr>
        <w:t>ация Русско-Высоцкого</w:t>
      </w:r>
      <w:r w:rsidRPr="00D03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4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Ломоносовского муниципального района </w:t>
      </w:r>
      <w:r w:rsidR="002F0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Ленинградской области </w:t>
      </w:r>
      <w:r w:rsidRPr="00D0332F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организатор отбора).</w:t>
      </w:r>
    </w:p>
    <w:p w:rsidR="00D0332F" w:rsidRPr="00D0332F" w:rsidRDefault="00D0332F" w:rsidP="00D0332F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32F">
        <w:rPr>
          <w:rFonts w:ascii="Times New Roman" w:eastAsia="Times New Roman" w:hAnsi="Times New Roman" w:cs="Times New Roman"/>
          <w:color w:val="000000"/>
          <w:sz w:val="28"/>
          <w:szCs w:val="28"/>
        </w:rPr>
        <w:t>1.3. К обязанностям организатора отбора относятся:</w:t>
      </w:r>
    </w:p>
    <w:p w:rsidR="00D0332F" w:rsidRPr="00D0332F" w:rsidRDefault="00D0332F" w:rsidP="00D033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32F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3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опубликование на официальном </w:t>
      </w:r>
      <w:r w:rsidR="00EE4D2E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 Русско-Высоцкого сельского поселения</w:t>
      </w:r>
      <w:r w:rsidRPr="00D0332F">
        <w:rPr>
          <w:rFonts w:ascii="Times New Roman" w:eastAsia="Times New Roman" w:hAnsi="Times New Roman" w:cs="Times New Roman"/>
          <w:color w:val="000000"/>
          <w:sz w:val="28"/>
          <w:szCs w:val="28"/>
        </w:rPr>
        <w:t>, за 5 календарных дней до начала приема заявок на участие в отборе следующей информации:</w:t>
      </w:r>
    </w:p>
    <w:p w:rsidR="00D0332F" w:rsidRPr="00D0332F" w:rsidRDefault="00D0332F" w:rsidP="00D033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32F">
        <w:rPr>
          <w:rFonts w:ascii="Times New Roman" w:eastAsia="Times New Roman" w:hAnsi="Times New Roman" w:cs="Times New Roman"/>
          <w:color w:val="000000"/>
          <w:sz w:val="28"/>
          <w:szCs w:val="28"/>
        </w:rPr>
        <w:t>а) сроки проведения отбора заявок;</w:t>
      </w:r>
    </w:p>
    <w:p w:rsidR="00D0332F" w:rsidRPr="00D0332F" w:rsidRDefault="00D0332F" w:rsidP="00D033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32F">
        <w:rPr>
          <w:rFonts w:ascii="Times New Roman" w:eastAsia="Times New Roman" w:hAnsi="Times New Roman" w:cs="Times New Roman"/>
          <w:color w:val="000000"/>
          <w:sz w:val="28"/>
          <w:szCs w:val="28"/>
        </w:rPr>
        <w:t>б) ответственные лица за проведение отбора заявок;</w:t>
      </w:r>
    </w:p>
    <w:p w:rsidR="00D0332F" w:rsidRPr="00D0332F" w:rsidRDefault="00D0332F" w:rsidP="00D033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время и место приема заявок на участие в отборе, </w:t>
      </w:r>
    </w:p>
    <w:p w:rsidR="00D0332F" w:rsidRPr="00D0332F" w:rsidRDefault="00D0332F" w:rsidP="00D033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32F">
        <w:rPr>
          <w:rFonts w:ascii="Times New Roman" w:eastAsia="Times New Roman" w:hAnsi="Times New Roman" w:cs="Times New Roman"/>
          <w:color w:val="000000"/>
          <w:sz w:val="28"/>
          <w:szCs w:val="28"/>
        </w:rPr>
        <w:t>2) организация приема заявок;</w:t>
      </w:r>
    </w:p>
    <w:p w:rsidR="00D0332F" w:rsidRPr="00D0332F" w:rsidRDefault="00D0332F" w:rsidP="00D033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32F">
        <w:rPr>
          <w:rFonts w:ascii="Times New Roman" w:eastAsia="Times New Roman" w:hAnsi="Times New Roman" w:cs="Times New Roman"/>
          <w:color w:val="000000"/>
          <w:sz w:val="28"/>
          <w:szCs w:val="28"/>
        </w:rPr>
        <w:t>3) оказание консультационно-методической помощи участникам отбора;</w:t>
      </w:r>
    </w:p>
    <w:p w:rsidR="00D0332F" w:rsidRPr="00702AFC" w:rsidRDefault="00D0332F" w:rsidP="00D033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2F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="00573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2AFC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</w:t>
      </w:r>
      <w:r w:rsidR="00702AFC" w:rsidRPr="00702AFC">
        <w:rPr>
          <w:rFonts w:ascii="Times New Roman" w:eastAsia="Times New Roman" w:hAnsi="Times New Roman" w:cs="Times New Roman"/>
          <w:sz w:val="28"/>
          <w:szCs w:val="28"/>
        </w:rPr>
        <w:t xml:space="preserve">Общественной комиссии по обеспечению реализации муниципальной программы «Формирование </w:t>
      </w:r>
      <w:r w:rsidR="00EE4D2E">
        <w:rPr>
          <w:rFonts w:ascii="Times New Roman" w:eastAsia="Times New Roman" w:hAnsi="Times New Roman" w:cs="Times New Roman"/>
          <w:sz w:val="28"/>
          <w:szCs w:val="28"/>
        </w:rPr>
        <w:t>комфортной городской среды в Русско-Высоцком сельском поселении</w:t>
      </w:r>
      <w:r w:rsidR="00702AFC" w:rsidRPr="00702AFC">
        <w:rPr>
          <w:rFonts w:ascii="Times New Roman" w:eastAsia="Times New Roman" w:hAnsi="Times New Roman" w:cs="Times New Roman"/>
          <w:sz w:val="28"/>
          <w:szCs w:val="28"/>
        </w:rPr>
        <w:t>» (далее – Общественная комиссия)</w:t>
      </w:r>
      <w:r w:rsidRPr="00702A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332F" w:rsidRDefault="00D0332F" w:rsidP="00D0332F">
      <w:pPr>
        <w:pStyle w:val="a7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AFC">
        <w:rPr>
          <w:rFonts w:ascii="Times New Roman" w:eastAsia="Times New Roman" w:hAnsi="Times New Roman" w:cs="Times New Roman"/>
          <w:sz w:val="28"/>
          <w:szCs w:val="28"/>
        </w:rPr>
        <w:t>5)</w:t>
      </w:r>
      <w:r w:rsidR="0057321A" w:rsidRPr="00702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AFC">
        <w:rPr>
          <w:rFonts w:ascii="Times New Roman" w:eastAsia="Times New Roman" w:hAnsi="Times New Roman" w:cs="Times New Roman"/>
          <w:sz w:val="28"/>
          <w:szCs w:val="28"/>
        </w:rPr>
        <w:t>опубликование результатов</w:t>
      </w:r>
      <w:r w:rsidRPr="00D033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отбора на официальном сайте </w:t>
      </w:r>
      <w:r w:rsidR="00B61B8D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Русско-Высоцкого сельского поселения</w:t>
      </w:r>
      <w:r w:rsidRPr="00D0332F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размещенном в информационно-телекоммуникационной сети «Интернет».</w:t>
      </w:r>
    </w:p>
    <w:p w:rsidR="0057321A" w:rsidRDefault="0057321A" w:rsidP="00D0332F">
      <w:pPr>
        <w:pStyle w:val="a7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321A" w:rsidRDefault="0057321A" w:rsidP="005732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7321A">
        <w:rPr>
          <w:rFonts w:ascii="Times New Roman" w:eastAsia="Times New Roman" w:hAnsi="Times New Roman" w:cs="Times New Roman"/>
          <w:bCs/>
          <w:sz w:val="28"/>
          <w:szCs w:val="28"/>
        </w:rPr>
        <w:t xml:space="preserve">2. Условия включения дворовых территорий в </w:t>
      </w:r>
      <w:r w:rsidRPr="0057321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программу </w:t>
      </w:r>
      <w:r w:rsidR="002F07F1" w:rsidRPr="002F07F1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комфортной городской среды в </w:t>
      </w:r>
      <w:r w:rsidR="00B61B8D">
        <w:rPr>
          <w:rFonts w:ascii="Times New Roman" w:eastAsia="Times New Roman" w:hAnsi="Times New Roman" w:cs="Times New Roman"/>
          <w:sz w:val="28"/>
          <w:szCs w:val="28"/>
        </w:rPr>
        <w:t>Русско-Высоцком сельском поселении</w:t>
      </w:r>
      <w:r w:rsidR="002F07F1" w:rsidRPr="002F07F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F5E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321A" w:rsidRDefault="0057321A" w:rsidP="005732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321A" w:rsidRPr="0057321A" w:rsidRDefault="0057321A" w:rsidP="00573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321A">
        <w:rPr>
          <w:rFonts w:ascii="Times New Roman" w:eastAsia="Times New Roman" w:hAnsi="Times New Roman" w:cs="Times New Roman"/>
          <w:bCs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7321A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57321A">
        <w:rPr>
          <w:rFonts w:ascii="Times New Roman" w:eastAsia="Times New Roman" w:hAnsi="Times New Roman" w:cs="Times New Roman"/>
          <w:sz w:val="28"/>
          <w:szCs w:val="28"/>
        </w:rPr>
        <w:t xml:space="preserve">программу </w:t>
      </w:r>
      <w:r w:rsidR="002F07F1" w:rsidRPr="002F07F1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комфортной городской среды в </w:t>
      </w:r>
      <w:r w:rsidR="00B61B8D">
        <w:rPr>
          <w:rFonts w:ascii="Times New Roman" w:eastAsia="Times New Roman" w:hAnsi="Times New Roman" w:cs="Times New Roman"/>
          <w:sz w:val="28"/>
          <w:szCs w:val="28"/>
        </w:rPr>
        <w:t>Русско-Высоцком сельском поселении</w:t>
      </w:r>
      <w:r w:rsidR="002F07F1" w:rsidRPr="002F07F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7321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могут быть включены дворовые территории при соблюдении следующих условий:</w:t>
      </w:r>
    </w:p>
    <w:p w:rsidR="0057321A" w:rsidRPr="0057321A" w:rsidRDefault="0057321A" w:rsidP="00573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Par3"/>
      <w:bookmarkEnd w:id="2"/>
      <w:r w:rsidRPr="0057321A">
        <w:rPr>
          <w:rFonts w:ascii="Times New Roman" w:eastAsia="Times New Roman" w:hAnsi="Times New Roman" w:cs="Times New Roman"/>
          <w:bCs/>
          <w:sz w:val="28"/>
          <w:szCs w:val="28"/>
        </w:rPr>
        <w:t>1) Общим собранием собственников помещений в многоквартирных домах принято решение по следующим вопросам:</w:t>
      </w:r>
    </w:p>
    <w:p w:rsidR="0057321A" w:rsidRPr="0057321A" w:rsidRDefault="0057321A" w:rsidP="00573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32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об обращении с предложением о включении дворовой территории многоквартирного дома в муниципальную программу </w:t>
      </w:r>
      <w:r w:rsidR="002F07F1" w:rsidRPr="002F07F1">
        <w:rPr>
          <w:rFonts w:ascii="Times New Roman" w:eastAsia="Times New Roman" w:hAnsi="Times New Roman" w:cs="Times New Roman"/>
          <w:sz w:val="28"/>
          <w:szCs w:val="28"/>
        </w:rPr>
        <w:t>«Формирован</w:t>
      </w:r>
      <w:r w:rsidR="00847C44">
        <w:rPr>
          <w:rFonts w:ascii="Times New Roman" w:eastAsia="Times New Roman" w:hAnsi="Times New Roman" w:cs="Times New Roman"/>
          <w:sz w:val="28"/>
          <w:szCs w:val="28"/>
        </w:rPr>
        <w:t>ие комфортной городской среды в</w:t>
      </w:r>
      <w:r w:rsidR="00847C44" w:rsidRPr="002F0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C44">
        <w:rPr>
          <w:rFonts w:ascii="Times New Roman" w:eastAsia="Times New Roman" w:hAnsi="Times New Roman" w:cs="Times New Roman"/>
          <w:sz w:val="28"/>
          <w:szCs w:val="28"/>
        </w:rPr>
        <w:t>Русско-Высоцком сельском поселении</w:t>
      </w:r>
      <w:r w:rsidR="002F07F1" w:rsidRPr="002F07F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732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321A" w:rsidRPr="0057321A" w:rsidRDefault="0057321A" w:rsidP="00573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321A">
        <w:rPr>
          <w:rFonts w:ascii="Times New Roman" w:eastAsia="Times New Roman" w:hAnsi="Times New Roman" w:cs="Times New Roman"/>
          <w:bCs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7321A">
        <w:rPr>
          <w:rFonts w:ascii="Times New Roman" w:eastAsia="Times New Roman" w:hAnsi="Times New Roman" w:cs="Times New Roman"/>
          <w:bCs/>
          <w:sz w:val="28"/>
          <w:szCs w:val="28"/>
        </w:rPr>
        <w:t>об определении лица, уполномоченного на подачу предложений, представляющего интересы собственников при подаче предложений и реализации подпрограммы;</w:t>
      </w:r>
    </w:p>
    <w:p w:rsidR="0057321A" w:rsidRPr="0057321A" w:rsidRDefault="0057321A" w:rsidP="00573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321A">
        <w:rPr>
          <w:rFonts w:ascii="Times New Roman" w:eastAsia="Times New Roman" w:hAnsi="Times New Roman" w:cs="Times New Roman"/>
          <w:bCs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7321A">
        <w:rPr>
          <w:rFonts w:ascii="Times New Roman" w:eastAsia="Times New Roman" w:hAnsi="Times New Roman" w:cs="Times New Roman"/>
          <w:bCs/>
          <w:sz w:val="28"/>
          <w:szCs w:val="28"/>
        </w:rPr>
        <w:t>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работ.</w:t>
      </w:r>
    </w:p>
    <w:p w:rsidR="0057321A" w:rsidRPr="0057321A" w:rsidRDefault="0057321A" w:rsidP="0057321A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21A"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E2271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5732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авершение в текущем финансовом году работ по благоустройству дворовых территорий, </w:t>
      </w:r>
      <w:proofErr w:type="spellStart"/>
      <w:r w:rsidRPr="0057321A">
        <w:rPr>
          <w:rFonts w:ascii="Times New Roman" w:eastAsia="Calibri" w:hAnsi="Times New Roman" w:cs="Times New Roman"/>
          <w:sz w:val="28"/>
          <w:szCs w:val="28"/>
          <w:lang w:eastAsia="en-US"/>
        </w:rPr>
        <w:t>софинансируемых</w:t>
      </w:r>
      <w:proofErr w:type="spellEnd"/>
      <w:r w:rsidRPr="005732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счет субсидии из областного бюджета, исходя из минимального и/или дополнительного перечня.</w:t>
      </w:r>
    </w:p>
    <w:p w:rsidR="0057321A" w:rsidRPr="0057321A" w:rsidRDefault="0057321A" w:rsidP="0057321A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21A">
        <w:rPr>
          <w:rFonts w:ascii="Times New Roman" w:eastAsia="Calibri" w:hAnsi="Times New Roman" w:cs="Times New Roman"/>
          <w:sz w:val="28"/>
          <w:szCs w:val="28"/>
          <w:lang w:eastAsia="en-US"/>
        </w:rPr>
        <w:t>Минимальный перечень работ и дополнительный перечень работ по благоустройству дворовых территорий, а также нормативная (предельная) стоимость (единичные расценки) работ по благоустройству дворовых территорий, входящих в минимальный и дополнительный перечни утверждается нормативным правовым актом администр</w:t>
      </w:r>
      <w:r w:rsidR="00CE22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ации </w:t>
      </w:r>
      <w:r w:rsidR="00CE227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Русско-Высоцкого сельского поселения</w:t>
      </w:r>
      <w:r w:rsidRPr="005732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нормативным правовым актом отраслевого органа исполнительной власти Ленинградской области ответственного за реализацию приоритетного проекта «Формирование комфортной городской среды»;</w:t>
      </w:r>
    </w:p>
    <w:p w:rsidR="0057321A" w:rsidRPr="0057321A" w:rsidRDefault="0057321A" w:rsidP="0057321A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21A"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="005F5E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E227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57321A">
        <w:rPr>
          <w:rFonts w:ascii="Times New Roman" w:eastAsia="Calibri" w:hAnsi="Times New Roman" w:cs="Times New Roman"/>
          <w:sz w:val="28"/>
          <w:szCs w:val="28"/>
          <w:lang w:eastAsia="en-US"/>
        </w:rPr>
        <w:t>беспечение участия заинтересованных лиц при выполнении работ по благоустройству дворовых территорий по дополнительному перечню в форме привлечения заинтересованных лиц к проведению демонтажных и общестроительных работ, не требующих специализированных навыков, уборке территории после завершения работ.</w:t>
      </w:r>
    </w:p>
    <w:p w:rsidR="0057321A" w:rsidRPr="0057321A" w:rsidRDefault="0057321A" w:rsidP="0057321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21A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выполнения работ по строительству и капитальному ремонту объектов благоустройства дворовых территорий (по минимальному и (или) дополнительному перечням) необходимо проведение проверки достоверности определения сметной стоимости.</w:t>
      </w:r>
    </w:p>
    <w:p w:rsidR="0057321A" w:rsidRPr="0057321A" w:rsidRDefault="0057321A" w:rsidP="0057321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21A">
        <w:rPr>
          <w:rFonts w:ascii="Times New Roman" w:eastAsia="Times New Roman" w:hAnsi="Times New Roman" w:cs="Times New Roman"/>
          <w:sz w:val="28"/>
          <w:szCs w:val="28"/>
        </w:rPr>
        <w:t>4)</w:t>
      </w:r>
      <w:r w:rsidR="005F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27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321A">
        <w:rPr>
          <w:rFonts w:ascii="Times New Roman" w:eastAsia="Times New Roman" w:hAnsi="Times New Roman" w:cs="Times New Roman"/>
          <w:sz w:val="28"/>
          <w:szCs w:val="28"/>
        </w:rPr>
        <w:t>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57321A" w:rsidRPr="0057321A" w:rsidRDefault="0057321A" w:rsidP="00573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321A">
        <w:rPr>
          <w:rFonts w:ascii="Times New Roman" w:eastAsia="Times New Roman" w:hAnsi="Times New Roman" w:cs="Times New Roman"/>
          <w:bCs/>
          <w:sz w:val="28"/>
          <w:szCs w:val="28"/>
        </w:rPr>
        <w:t>5) Каждый многоквартирный дом, расположенный в границах дворовой территории, предлагаемой для включения в муниципальную программу, сдан в эксплуатацию до 2006 года и при этом не признан в установленном порядке аварийным и подлежащим сносу.</w:t>
      </w:r>
    </w:p>
    <w:p w:rsidR="0057321A" w:rsidRPr="0057321A" w:rsidRDefault="0057321A" w:rsidP="00573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321A">
        <w:rPr>
          <w:rFonts w:ascii="Times New Roman" w:eastAsia="Times New Roman" w:hAnsi="Times New Roman" w:cs="Times New Roman"/>
          <w:bCs/>
          <w:sz w:val="28"/>
          <w:szCs w:val="28"/>
        </w:rPr>
        <w:t>6) Информация, от организации, осуществляющей управление многоквартирным домом</w:t>
      </w:r>
      <w:r w:rsidR="00E95EF7">
        <w:rPr>
          <w:rFonts w:ascii="Times New Roman" w:eastAsia="Times New Roman" w:hAnsi="Times New Roman" w:cs="Times New Roman"/>
          <w:bCs/>
          <w:sz w:val="28"/>
          <w:szCs w:val="28"/>
        </w:rPr>
        <w:t xml:space="preserve"> (или ресурсоснабжающей организации)</w:t>
      </w:r>
      <w:r w:rsidRPr="0057321A">
        <w:rPr>
          <w:rFonts w:ascii="Times New Roman" w:eastAsia="Times New Roman" w:hAnsi="Times New Roman" w:cs="Times New Roman"/>
          <w:bCs/>
          <w:sz w:val="28"/>
          <w:szCs w:val="28"/>
        </w:rPr>
        <w:t>, о том, что в период благоустройства дворовой территории, проведение капитального ремонта общего имущества многоквартирного дома, наружных коммунальных и иных сетей (коммуникаций) не будет производиться.</w:t>
      </w:r>
    </w:p>
    <w:p w:rsidR="0057321A" w:rsidRPr="0057321A" w:rsidRDefault="0057321A" w:rsidP="00573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321A">
        <w:rPr>
          <w:rFonts w:ascii="Times New Roman" w:eastAsia="Times New Roman" w:hAnsi="Times New Roman" w:cs="Times New Roman"/>
          <w:bCs/>
          <w:sz w:val="28"/>
          <w:szCs w:val="28"/>
        </w:rPr>
        <w:t>В случае планируемых вышеуказанных работ информация должна содержать обязательство управляющей организации</w:t>
      </w:r>
      <w:r w:rsidR="004B2C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2CAD" w:rsidRPr="004B2CAD">
        <w:rPr>
          <w:rFonts w:ascii="Times New Roman" w:eastAsia="Times New Roman" w:hAnsi="Times New Roman" w:cs="Times New Roman"/>
          <w:bCs/>
          <w:sz w:val="28"/>
          <w:szCs w:val="28"/>
        </w:rPr>
        <w:t>(или ресурсоснабжающей организации)</w:t>
      </w:r>
      <w:r w:rsidRPr="0057321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срок до </w:t>
      </w:r>
      <w:r w:rsidR="00D544BB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57321A">
        <w:rPr>
          <w:rFonts w:ascii="Times New Roman" w:eastAsia="Times New Roman" w:hAnsi="Times New Roman" w:cs="Times New Roman"/>
          <w:bCs/>
          <w:sz w:val="28"/>
          <w:szCs w:val="28"/>
        </w:rPr>
        <w:t xml:space="preserve">1 </w:t>
      </w:r>
      <w:r w:rsidR="00D544BB">
        <w:rPr>
          <w:rFonts w:ascii="Times New Roman" w:eastAsia="Times New Roman" w:hAnsi="Times New Roman" w:cs="Times New Roman"/>
          <w:bCs/>
          <w:sz w:val="28"/>
          <w:szCs w:val="28"/>
        </w:rPr>
        <w:t>июля</w:t>
      </w:r>
      <w:r w:rsidRPr="0057321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="00E95EF7" w:rsidRPr="004B2CA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предшествующего году реализации программы</w:t>
      </w:r>
      <w:r w:rsidRPr="005732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7321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предоставить согласованный график производства работ с лицами, которые, планируют производить такие работы.</w:t>
      </w:r>
    </w:p>
    <w:p w:rsidR="0057321A" w:rsidRPr="0057321A" w:rsidRDefault="0057321A" w:rsidP="005F5EA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321A">
        <w:rPr>
          <w:rFonts w:ascii="Times New Roman" w:eastAsia="Times New Roman" w:hAnsi="Times New Roman" w:cs="Times New Roman"/>
          <w:bCs/>
          <w:sz w:val="28"/>
          <w:szCs w:val="28"/>
        </w:rPr>
        <w:t>7) Отсутствуют споры по границам земельного участка.</w:t>
      </w:r>
    </w:p>
    <w:p w:rsidR="005F5EA4" w:rsidRDefault="005F5EA4" w:rsidP="002F07F1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EA4" w:rsidRPr="005F5EA4" w:rsidRDefault="005F5EA4" w:rsidP="005F5E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EA4">
        <w:rPr>
          <w:rFonts w:ascii="Times New Roman" w:eastAsia="Times New Roman" w:hAnsi="Times New Roman" w:cs="Times New Roman"/>
          <w:bCs/>
          <w:sz w:val="28"/>
          <w:szCs w:val="28"/>
        </w:rPr>
        <w:t>3. Порядок подачи документов для проведения отбора заявок</w:t>
      </w:r>
    </w:p>
    <w:p w:rsidR="005F5EA4" w:rsidRDefault="005F5EA4" w:rsidP="00D0332F">
      <w:pPr>
        <w:pStyle w:val="a7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EA4" w:rsidRPr="005F5EA4" w:rsidRDefault="005F5EA4" w:rsidP="005F5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EA4">
        <w:rPr>
          <w:rFonts w:ascii="Times New Roman" w:eastAsia="Times New Roman" w:hAnsi="Times New Roman" w:cs="Times New Roman"/>
          <w:bCs/>
          <w:sz w:val="28"/>
          <w:szCs w:val="28"/>
        </w:rPr>
        <w:t>3.1. Заявка</w:t>
      </w:r>
      <w:r w:rsidR="00DC11B0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№1)</w:t>
      </w:r>
      <w:r w:rsidRPr="005F5EA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участие в отборе дворовых территорий </w:t>
      </w:r>
      <w:r w:rsidRPr="005F5EA4">
        <w:rPr>
          <w:rFonts w:ascii="Times New Roman" w:eastAsia="Times New Roman" w:hAnsi="Times New Roman" w:cs="Times New Roman"/>
          <w:sz w:val="28"/>
          <w:szCs w:val="28"/>
        </w:rPr>
        <w:t xml:space="preserve">для включения дворовой территории в муниципальную программу </w:t>
      </w:r>
      <w:r w:rsidR="002F07F1" w:rsidRPr="002F07F1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комфортной городской среды в </w:t>
      </w:r>
      <w:r w:rsidR="00CE2271">
        <w:rPr>
          <w:rFonts w:ascii="Times New Roman" w:eastAsia="Times New Roman" w:hAnsi="Times New Roman" w:cs="Times New Roman"/>
          <w:sz w:val="28"/>
          <w:szCs w:val="28"/>
        </w:rPr>
        <w:t>Русско-Высоцком сельском поселении</w:t>
      </w:r>
      <w:r w:rsidR="002F07F1" w:rsidRPr="002F07F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F5EA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направляется организатору отбора</w:t>
      </w:r>
      <w:r w:rsidR="004B2C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2CAD" w:rsidRPr="00D544B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участии в программе </w:t>
      </w:r>
      <w:r w:rsidR="00D544BB" w:rsidRPr="00D544BB">
        <w:rPr>
          <w:rFonts w:ascii="Times New Roman" w:eastAsia="Times New Roman" w:hAnsi="Times New Roman" w:cs="Times New Roman"/>
          <w:bCs/>
          <w:sz w:val="28"/>
          <w:szCs w:val="28"/>
        </w:rPr>
        <w:t xml:space="preserve">до 01 июля года </w:t>
      </w:r>
      <w:bookmarkStart w:id="3" w:name="_Hlk496633000"/>
      <w:r w:rsidR="00D544BB" w:rsidRPr="00D544BB">
        <w:rPr>
          <w:rFonts w:ascii="Times New Roman" w:eastAsia="Times New Roman" w:hAnsi="Times New Roman" w:cs="Times New Roman"/>
          <w:bCs/>
          <w:sz w:val="28"/>
          <w:szCs w:val="28"/>
        </w:rPr>
        <w:t>предшествующего году реализации программы</w:t>
      </w:r>
      <w:bookmarkEnd w:id="3"/>
      <w:r w:rsidRPr="005F5EA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F5EA4" w:rsidRPr="005F5EA4" w:rsidRDefault="005F5EA4" w:rsidP="005F5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EA4">
        <w:rPr>
          <w:rFonts w:ascii="Times New Roman" w:eastAsia="Times New Roman" w:hAnsi="Times New Roman" w:cs="Times New Roman"/>
          <w:bCs/>
          <w:sz w:val="28"/>
          <w:szCs w:val="28"/>
        </w:rPr>
        <w:t xml:space="preserve">3.2. </w:t>
      </w:r>
      <w:r w:rsidRPr="005F5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Заявки могут быть направлены по почте, а также могут быть приняты при личном приеме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188516, Ленинградская область, Ломоносовский район, с. Русско-</w:t>
      </w:r>
      <w:r w:rsidR="00D544B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ысоцкое, дом 3.</w:t>
      </w:r>
    </w:p>
    <w:p w:rsidR="005F5EA4" w:rsidRPr="005F5EA4" w:rsidRDefault="005F5EA4" w:rsidP="005F5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EA4">
        <w:rPr>
          <w:rFonts w:ascii="Times New Roman" w:eastAsia="Times New Roman" w:hAnsi="Times New Roman" w:cs="Times New Roman"/>
          <w:bCs/>
          <w:sz w:val="28"/>
          <w:szCs w:val="28"/>
        </w:rPr>
        <w:t>3.3. Заявка подписывается лицом, уполномоченным собственниками.</w:t>
      </w:r>
    </w:p>
    <w:p w:rsidR="005F5EA4" w:rsidRPr="005F5EA4" w:rsidRDefault="005F5EA4" w:rsidP="005F5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" w:name="Par14"/>
      <w:bookmarkEnd w:id="4"/>
      <w:r w:rsidRPr="005F5EA4">
        <w:rPr>
          <w:rFonts w:ascii="Times New Roman" w:eastAsia="Times New Roman" w:hAnsi="Times New Roman" w:cs="Times New Roman"/>
          <w:bCs/>
          <w:sz w:val="28"/>
          <w:szCs w:val="28"/>
        </w:rPr>
        <w:t>3.4. К заявке прикладываются следующие документы:</w:t>
      </w:r>
    </w:p>
    <w:p w:rsidR="005F5EA4" w:rsidRPr="005F5EA4" w:rsidRDefault="005F5EA4" w:rsidP="002F0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EA4">
        <w:rPr>
          <w:rFonts w:ascii="Times New Roman" w:eastAsia="Times New Roman" w:hAnsi="Times New Roman" w:cs="Times New Roman"/>
          <w:bCs/>
          <w:sz w:val="28"/>
          <w:szCs w:val="28"/>
        </w:rPr>
        <w:t>а)</w:t>
      </w:r>
      <w:r w:rsidR="004B2C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F5EA4">
        <w:rPr>
          <w:rFonts w:ascii="Times New Roman" w:eastAsia="Times New Roman" w:hAnsi="Times New Roman" w:cs="Times New Roman"/>
          <w:bCs/>
          <w:sz w:val="28"/>
          <w:szCs w:val="28"/>
        </w:rPr>
        <w:t>копия протокола общего собрания собственников помещений многоквартирных домов, отражающего решение вопросов</w:t>
      </w:r>
      <w:r w:rsidR="00CE227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5F5EA4">
        <w:rPr>
          <w:rFonts w:ascii="Times New Roman" w:eastAsia="Times New Roman" w:hAnsi="Times New Roman" w:cs="Times New Roman"/>
          <w:bCs/>
          <w:sz w:val="28"/>
          <w:szCs w:val="28"/>
        </w:rPr>
        <w:t xml:space="preserve"> указанных в п.п.2.1 настоящего Порядка, проведенного </w:t>
      </w:r>
      <w:r w:rsidRPr="005F5EA4">
        <w:rPr>
          <w:rFonts w:ascii="Times New Roman" w:eastAsia="Times New Roman" w:hAnsi="Times New Roman" w:cs="Times New Roman"/>
          <w:sz w:val="28"/>
          <w:szCs w:val="28"/>
        </w:rPr>
        <w:t>в соответствии со статей 44 – 48 Жилищного кодекса Российской Федерации;</w:t>
      </w:r>
    </w:p>
    <w:p w:rsidR="005F5EA4" w:rsidRPr="005F5EA4" w:rsidRDefault="005F5EA4" w:rsidP="005F5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EA4">
        <w:rPr>
          <w:rFonts w:ascii="Times New Roman" w:eastAsia="Times New Roman" w:hAnsi="Times New Roman" w:cs="Times New Roman"/>
          <w:bCs/>
          <w:sz w:val="28"/>
          <w:szCs w:val="28"/>
        </w:rPr>
        <w:t>б)</w:t>
      </w:r>
      <w:r w:rsidR="004B2C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F5EA4">
        <w:rPr>
          <w:rFonts w:ascii="Times New Roman" w:eastAsia="Times New Roman" w:hAnsi="Times New Roman" w:cs="Times New Roman"/>
          <w:bCs/>
          <w:sz w:val="28"/>
          <w:szCs w:val="28"/>
        </w:rPr>
        <w:t>пояснительная записка, отражающая общие сведения о дворовой территории, количество квартир, находящихся в доме (домах), прилегающих к дворовой территории, состав элементов благоустройства, с описанием планируемых работ по благоустройству,</w:t>
      </w:r>
    </w:p>
    <w:p w:rsidR="005F5EA4" w:rsidRPr="005F5EA4" w:rsidRDefault="005F5EA4" w:rsidP="005F5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EA4">
        <w:rPr>
          <w:rFonts w:ascii="Times New Roman" w:eastAsia="Times New Roman" w:hAnsi="Times New Roman" w:cs="Times New Roman"/>
          <w:bCs/>
          <w:sz w:val="28"/>
          <w:szCs w:val="28"/>
        </w:rPr>
        <w:t>в)</w:t>
      </w:r>
      <w:r w:rsidR="004B2C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F5EA4">
        <w:rPr>
          <w:rFonts w:ascii="Times New Roman" w:eastAsia="Times New Roman" w:hAnsi="Times New Roman" w:cs="Times New Roman"/>
          <w:bCs/>
          <w:sz w:val="28"/>
          <w:szCs w:val="28"/>
        </w:rPr>
        <w:t>фотоматериалы, отражающие фактическое состояние дворовой территории;</w:t>
      </w:r>
    </w:p>
    <w:p w:rsidR="005F5EA4" w:rsidRPr="005F5EA4" w:rsidRDefault="005F5EA4" w:rsidP="005F5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EA4">
        <w:rPr>
          <w:rFonts w:ascii="Times New Roman" w:eastAsia="Times New Roman" w:hAnsi="Times New Roman" w:cs="Times New Roman"/>
          <w:bCs/>
          <w:sz w:val="28"/>
          <w:szCs w:val="28"/>
        </w:rPr>
        <w:t>г)</w:t>
      </w:r>
      <w:r w:rsidR="004B2C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F5EA4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об общественной деятельности собственников по благоустройству дворовой территории за последние пять лет;</w:t>
      </w:r>
    </w:p>
    <w:p w:rsidR="005F5EA4" w:rsidRPr="005F5EA4" w:rsidRDefault="005F5EA4" w:rsidP="005F5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EA4">
        <w:rPr>
          <w:rFonts w:ascii="Times New Roman" w:eastAsia="Times New Roman" w:hAnsi="Times New Roman" w:cs="Times New Roman"/>
          <w:bCs/>
          <w:sz w:val="28"/>
          <w:szCs w:val="28"/>
        </w:rPr>
        <w:t>д)</w:t>
      </w:r>
      <w:r w:rsidR="004B2C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F5EA4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организации, осуществляющей управление многоквартирным домом, об уровне оплаты за жилое помещение и коммунальные услуги по состоянию на 1 января года </w:t>
      </w:r>
      <w:r w:rsidR="00D544BB" w:rsidRPr="00D544BB">
        <w:rPr>
          <w:rFonts w:ascii="Times New Roman" w:eastAsia="Times New Roman" w:hAnsi="Times New Roman" w:cs="Times New Roman"/>
          <w:bCs/>
          <w:sz w:val="28"/>
          <w:szCs w:val="28"/>
        </w:rPr>
        <w:t>предшествующего году реализации программы</w:t>
      </w:r>
      <w:r w:rsidR="00D544B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544BB" w:rsidRPr="00D544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F5EA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многоквартирным домам, в отношении которых собственниками принимается решение об обращении с предложением по включению дворовой территории, в границах которой расположены многоквартирные дома, в муниципальную программу </w:t>
      </w:r>
      <w:r w:rsidR="002F07F1" w:rsidRPr="002F07F1">
        <w:rPr>
          <w:rFonts w:ascii="Times New Roman" w:eastAsia="Times New Roman" w:hAnsi="Times New Roman" w:cs="Times New Roman"/>
          <w:bCs/>
          <w:sz w:val="28"/>
          <w:szCs w:val="28"/>
        </w:rPr>
        <w:t xml:space="preserve">«Формирование комфортной городской среды </w:t>
      </w:r>
      <w:r w:rsidR="00CE2271" w:rsidRPr="002F07F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E2271">
        <w:rPr>
          <w:rFonts w:ascii="Times New Roman" w:eastAsia="Times New Roman" w:hAnsi="Times New Roman" w:cs="Times New Roman"/>
          <w:sz w:val="28"/>
          <w:szCs w:val="28"/>
        </w:rPr>
        <w:t>Русско-Высоцком сельском поселении</w:t>
      </w:r>
      <w:r w:rsidR="002F07F1" w:rsidRPr="002F07F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5F5EA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F5EA4" w:rsidRPr="005F5EA4" w:rsidRDefault="005F5EA4" w:rsidP="005F5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EA4">
        <w:rPr>
          <w:rFonts w:ascii="Times New Roman" w:eastAsia="Times New Roman" w:hAnsi="Times New Roman" w:cs="Times New Roman"/>
          <w:bCs/>
          <w:sz w:val="28"/>
          <w:szCs w:val="28"/>
        </w:rPr>
        <w:t xml:space="preserve">е) иные документы, необходимые для рассмотрения вопроса о включении дворовой территории </w:t>
      </w:r>
      <w:r w:rsidRPr="005F5EA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программу </w:t>
      </w:r>
      <w:r w:rsidR="002F07F1" w:rsidRPr="002F07F1">
        <w:rPr>
          <w:rFonts w:ascii="Times New Roman" w:eastAsia="Times New Roman" w:hAnsi="Times New Roman" w:cs="Times New Roman"/>
          <w:bCs/>
          <w:sz w:val="28"/>
          <w:szCs w:val="28"/>
        </w:rPr>
        <w:t xml:space="preserve">«Формирование комфортной городской среды </w:t>
      </w:r>
      <w:r w:rsidR="00CE2271" w:rsidRPr="002F07F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E2271">
        <w:rPr>
          <w:rFonts w:ascii="Times New Roman" w:eastAsia="Times New Roman" w:hAnsi="Times New Roman" w:cs="Times New Roman"/>
          <w:sz w:val="28"/>
          <w:szCs w:val="28"/>
        </w:rPr>
        <w:t>Русско-Высоцком сельском поселении</w:t>
      </w:r>
      <w:r w:rsidR="002F07F1" w:rsidRPr="002F07F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2F07F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F5EA4" w:rsidRPr="005F5EA4" w:rsidRDefault="005F5EA4" w:rsidP="005F5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EA4">
        <w:rPr>
          <w:rFonts w:ascii="Times New Roman" w:eastAsia="Times New Roman" w:hAnsi="Times New Roman" w:cs="Times New Roman"/>
          <w:sz w:val="28"/>
          <w:szCs w:val="28"/>
        </w:rPr>
        <w:t>ж) Ф.И.О. представителя (представителей)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5F5EA4" w:rsidRPr="005F5EA4" w:rsidRDefault="005F5EA4" w:rsidP="005F5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EA4">
        <w:rPr>
          <w:rFonts w:ascii="Times New Roman" w:eastAsia="Times New Roman" w:hAnsi="Times New Roman" w:cs="Times New Roman"/>
          <w:bCs/>
          <w:sz w:val="28"/>
          <w:szCs w:val="28"/>
        </w:rPr>
        <w:t>3.5. Организатор отбора регистрирует заявки в день их поступления в реестре заявок в порядке очередности поступления, проставляя отметку на заявке с указанием даты, времени и порядкового номера.</w:t>
      </w:r>
    </w:p>
    <w:p w:rsidR="005F5EA4" w:rsidRPr="005F5EA4" w:rsidRDefault="005F5EA4" w:rsidP="005F5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EA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3.6. В отношении одной дворовой территории может быть подана только одна заявка на участие в отборе.</w:t>
      </w:r>
    </w:p>
    <w:p w:rsidR="005F5EA4" w:rsidRPr="005F5EA4" w:rsidRDefault="005F5EA4" w:rsidP="005F5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5EA4">
        <w:rPr>
          <w:rFonts w:ascii="Times New Roman" w:eastAsia="Times New Roman" w:hAnsi="Times New Roman" w:cs="Times New Roman"/>
          <w:bCs/>
          <w:sz w:val="28"/>
          <w:szCs w:val="28"/>
        </w:rPr>
        <w:t>3.7. Если заявка на участие в отборе подана по истечении срока приема заявок, либо предоставлены документы не в полном объеме, установленном п. 3.4 настоящего Порядка, заявка к участию в отборе не допускается. О причинах не допуска к отбору сообщается уполномоченному лицу в письменном виде в установленном законом порядке</w:t>
      </w:r>
    </w:p>
    <w:p w:rsidR="005F5EA4" w:rsidRDefault="005F5EA4" w:rsidP="00D0332F">
      <w:pPr>
        <w:pStyle w:val="a7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6D07" w:rsidRPr="00386D07" w:rsidRDefault="00386D07" w:rsidP="00386D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6D07">
        <w:rPr>
          <w:rFonts w:ascii="Times New Roman" w:eastAsia="Times New Roman" w:hAnsi="Times New Roman" w:cs="Times New Roman"/>
          <w:bCs/>
          <w:sz w:val="28"/>
          <w:szCs w:val="28"/>
        </w:rPr>
        <w:t>4. Порядок оценки и отбора поступивших заявок</w:t>
      </w:r>
    </w:p>
    <w:p w:rsidR="00386D07" w:rsidRDefault="00386D07" w:rsidP="00386D07">
      <w:pPr>
        <w:pStyle w:val="a7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D07" w:rsidRPr="00386D07" w:rsidRDefault="00386D07" w:rsidP="00386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D07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702AFC">
        <w:rPr>
          <w:rFonts w:ascii="Times New Roman" w:eastAsia="Times New Roman" w:hAnsi="Times New Roman" w:cs="Times New Roman"/>
          <w:sz w:val="28"/>
          <w:szCs w:val="28"/>
        </w:rPr>
        <w:t>Общественная комиссия,</w:t>
      </w:r>
      <w:r w:rsidRPr="00386D07">
        <w:rPr>
          <w:rFonts w:ascii="Times New Roman" w:eastAsia="Times New Roman" w:hAnsi="Times New Roman" w:cs="Times New Roman"/>
          <w:sz w:val="28"/>
          <w:szCs w:val="28"/>
        </w:rPr>
        <w:t xml:space="preserve"> проводит отбор представленных заявок, на включение дворовой территории в муниципальную программу </w:t>
      </w:r>
      <w:r w:rsidR="002F07F1" w:rsidRPr="002F07F1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комфортной городской среды </w:t>
      </w:r>
      <w:r w:rsidR="00CE2271" w:rsidRPr="002F07F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E2271">
        <w:rPr>
          <w:rFonts w:ascii="Times New Roman" w:eastAsia="Times New Roman" w:hAnsi="Times New Roman" w:cs="Times New Roman"/>
          <w:sz w:val="28"/>
          <w:szCs w:val="28"/>
        </w:rPr>
        <w:t>Русско-Высоцком сельском поселении</w:t>
      </w:r>
      <w:r w:rsidR="002F07F1" w:rsidRPr="002F07F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86D07">
        <w:rPr>
          <w:rFonts w:ascii="Times New Roman" w:eastAsia="Times New Roman" w:hAnsi="Times New Roman" w:cs="Times New Roman"/>
          <w:sz w:val="28"/>
          <w:szCs w:val="28"/>
        </w:rPr>
        <w:t>, по балльной системе</w:t>
      </w:r>
      <w:r w:rsidR="00054B4B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2)</w:t>
      </w:r>
      <w:r w:rsidRPr="00386D07">
        <w:rPr>
          <w:rFonts w:ascii="Times New Roman" w:eastAsia="Times New Roman" w:hAnsi="Times New Roman" w:cs="Times New Roman"/>
          <w:sz w:val="28"/>
          <w:szCs w:val="28"/>
        </w:rPr>
        <w:t>, исход</w:t>
      </w:r>
      <w:r w:rsidR="00CE2271">
        <w:rPr>
          <w:rFonts w:ascii="Times New Roman" w:eastAsia="Times New Roman" w:hAnsi="Times New Roman" w:cs="Times New Roman"/>
          <w:sz w:val="28"/>
          <w:szCs w:val="28"/>
        </w:rPr>
        <w:t xml:space="preserve">я из критериев отбора, согласно </w:t>
      </w:r>
      <w:proofErr w:type="gramStart"/>
      <w:r w:rsidRPr="00386D07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386D07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порядку, в срок не более пяти рабочих дней с даты окончания срока подачи таких заявок.</w:t>
      </w:r>
    </w:p>
    <w:p w:rsidR="00386D07" w:rsidRPr="00386D07" w:rsidRDefault="00386D07" w:rsidP="00386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D07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702AFC" w:rsidRPr="00702AFC">
        <w:rPr>
          <w:rFonts w:ascii="Times New Roman" w:eastAsia="Times New Roman" w:hAnsi="Times New Roman" w:cs="Times New Roman"/>
          <w:sz w:val="28"/>
          <w:szCs w:val="28"/>
        </w:rPr>
        <w:t>Общественная комиссия</w:t>
      </w:r>
      <w:r w:rsidR="00702AFC" w:rsidRPr="00386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D07">
        <w:rPr>
          <w:rFonts w:ascii="Times New Roman" w:eastAsia="Times New Roman" w:hAnsi="Times New Roman" w:cs="Times New Roman"/>
          <w:sz w:val="28"/>
          <w:szCs w:val="28"/>
        </w:rPr>
        <w:t>рассматривает заявки на участие в отборе на соответствие требованиям и условиям, установленным настоящими Порядком, о чем составляется протокол рассмотрения и оценки заявок на участие в отборе (далее – протокол оценки), в котором в обязательном порядке оцениваются заявки на участие в отборе всех участников отбора, с указанием набранных ими баллов.</w:t>
      </w:r>
    </w:p>
    <w:p w:rsidR="00386D07" w:rsidRPr="00386D07" w:rsidRDefault="00386D07" w:rsidP="00386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D07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702AFC" w:rsidRPr="00702AFC">
        <w:rPr>
          <w:rFonts w:ascii="Times New Roman" w:eastAsia="Times New Roman" w:hAnsi="Times New Roman" w:cs="Times New Roman"/>
          <w:sz w:val="28"/>
          <w:szCs w:val="28"/>
        </w:rPr>
        <w:t>Общественная комиссия</w:t>
      </w:r>
      <w:r w:rsidR="00702AFC" w:rsidRPr="00386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D07">
        <w:rPr>
          <w:rFonts w:ascii="Times New Roman" w:eastAsia="Times New Roman" w:hAnsi="Times New Roman" w:cs="Times New Roman"/>
          <w:sz w:val="28"/>
          <w:szCs w:val="28"/>
        </w:rPr>
        <w:t>проводит проверку данных, представленных участниками отбора, путем рассмотрения представленного пакета документов, при необходимости выезжает на место.</w:t>
      </w:r>
    </w:p>
    <w:p w:rsidR="00386D07" w:rsidRPr="00386D07" w:rsidRDefault="00386D07" w:rsidP="00386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6D07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Pr="00386D07">
        <w:rPr>
          <w:rFonts w:ascii="Times New Roman" w:eastAsia="Times New Roman" w:hAnsi="Times New Roman" w:cs="Times New Roman"/>
          <w:bCs/>
          <w:sz w:val="28"/>
          <w:szCs w:val="28"/>
        </w:rPr>
        <w:t xml:space="preserve">Включению в </w:t>
      </w:r>
      <w:r w:rsidRPr="00386D07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программу </w:t>
      </w:r>
      <w:r w:rsidR="002F07F1" w:rsidRPr="002F07F1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комфортной городской среды </w:t>
      </w:r>
      <w:r w:rsidR="00CE2271" w:rsidRPr="002F07F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E2271">
        <w:rPr>
          <w:rFonts w:ascii="Times New Roman" w:eastAsia="Times New Roman" w:hAnsi="Times New Roman" w:cs="Times New Roman"/>
          <w:sz w:val="28"/>
          <w:szCs w:val="28"/>
        </w:rPr>
        <w:t>Русско-Высоцком сельском поселении</w:t>
      </w:r>
      <w:r w:rsidR="002F07F1" w:rsidRPr="002F07F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86D0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подлежат дворовые территории, набравшие наибольшее количество баллов на общую сумму, не превышающую размер выделенных субсидий на текущий финансовый год.</w:t>
      </w:r>
    </w:p>
    <w:p w:rsidR="00386D07" w:rsidRPr="00386D07" w:rsidRDefault="00386D07" w:rsidP="00386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6D07">
        <w:rPr>
          <w:rFonts w:ascii="Times New Roman" w:eastAsia="Times New Roman" w:hAnsi="Times New Roman" w:cs="Times New Roman"/>
          <w:bCs/>
          <w:sz w:val="28"/>
          <w:szCs w:val="28"/>
        </w:rPr>
        <w:t>В случае, если несколько дворовых территорий наберут одинаковое количество баллов, очередность включения в подпрограмму определяется по дате подачи заявки.</w:t>
      </w:r>
    </w:p>
    <w:p w:rsidR="00386D07" w:rsidRPr="00386D07" w:rsidRDefault="00386D07" w:rsidP="00386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6D07">
        <w:rPr>
          <w:rFonts w:ascii="Times New Roman" w:eastAsia="Times New Roman" w:hAnsi="Times New Roman" w:cs="Times New Roman"/>
          <w:bCs/>
          <w:sz w:val="28"/>
          <w:szCs w:val="28"/>
        </w:rPr>
        <w:t xml:space="preserve">4.5. Решение </w:t>
      </w:r>
      <w:r w:rsidR="00702AFC" w:rsidRPr="00702AFC">
        <w:rPr>
          <w:rFonts w:ascii="Times New Roman" w:eastAsia="Times New Roman" w:hAnsi="Times New Roman" w:cs="Times New Roman"/>
          <w:sz w:val="28"/>
          <w:szCs w:val="28"/>
        </w:rPr>
        <w:t>Общественн</w:t>
      </w:r>
      <w:r w:rsidR="00702AFC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702AFC" w:rsidRPr="00702AFC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702A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86D0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оформляется протоколом, подписанным председателем, с приложением таблицы подсчета баллов, которые размещаются на официальном </w:t>
      </w:r>
      <w:r w:rsidR="00CE2271">
        <w:rPr>
          <w:rFonts w:ascii="Times New Roman" w:eastAsia="Times New Roman" w:hAnsi="Times New Roman" w:cs="Times New Roman"/>
          <w:bCs/>
          <w:sz w:val="28"/>
          <w:szCs w:val="28"/>
        </w:rPr>
        <w:t>сайте Русско-Вы</w:t>
      </w:r>
      <w:r w:rsidR="00095AED">
        <w:rPr>
          <w:rFonts w:ascii="Times New Roman" w:eastAsia="Times New Roman" w:hAnsi="Times New Roman" w:cs="Times New Roman"/>
          <w:bCs/>
          <w:sz w:val="28"/>
          <w:szCs w:val="28"/>
        </w:rPr>
        <w:t>соцкого сельского поселения</w:t>
      </w:r>
      <w:r w:rsidRPr="00386D0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86D07" w:rsidRPr="00386D07" w:rsidRDefault="00386D07" w:rsidP="00386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6D07">
        <w:rPr>
          <w:rFonts w:ascii="Times New Roman" w:eastAsia="Times New Roman" w:hAnsi="Times New Roman" w:cs="Times New Roman"/>
          <w:bCs/>
          <w:sz w:val="28"/>
          <w:szCs w:val="28"/>
        </w:rPr>
        <w:t xml:space="preserve">4.6. В течение 5 рабочих дней со дня принятия </w:t>
      </w:r>
      <w:r w:rsidRPr="00386D0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2F07F1" w:rsidRPr="002F07F1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комфортной городской среды </w:t>
      </w:r>
      <w:r w:rsidR="00095AED" w:rsidRPr="002F07F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95AED">
        <w:rPr>
          <w:rFonts w:ascii="Times New Roman" w:eastAsia="Times New Roman" w:hAnsi="Times New Roman" w:cs="Times New Roman"/>
          <w:sz w:val="28"/>
          <w:szCs w:val="28"/>
        </w:rPr>
        <w:t>Русско-Высоцком сельском поселении</w:t>
      </w:r>
      <w:r w:rsidR="002F07F1" w:rsidRPr="002F07F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86D07">
        <w:rPr>
          <w:rFonts w:ascii="Times New Roman" w:eastAsia="Times New Roman" w:hAnsi="Times New Roman" w:cs="Times New Roman"/>
          <w:bCs/>
          <w:sz w:val="28"/>
          <w:szCs w:val="28"/>
        </w:rPr>
        <w:t>, заявителю направляется уведомление о включении дворовой территории.</w:t>
      </w:r>
    </w:p>
    <w:p w:rsidR="00386D07" w:rsidRDefault="00386D07" w:rsidP="00386D07">
      <w:pPr>
        <w:pStyle w:val="a7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FE4" w:rsidRDefault="006A3FE4" w:rsidP="00386D07">
      <w:pPr>
        <w:pStyle w:val="a7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FE4" w:rsidRDefault="006A3FE4" w:rsidP="00386D07">
      <w:pPr>
        <w:pStyle w:val="a7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FE4" w:rsidRDefault="006A3FE4" w:rsidP="00386D07">
      <w:pPr>
        <w:pStyle w:val="a7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FE4" w:rsidRDefault="006A3FE4" w:rsidP="00386D07">
      <w:pPr>
        <w:pStyle w:val="a7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AED" w:rsidRDefault="00095AED" w:rsidP="00386D07">
      <w:pPr>
        <w:pStyle w:val="a7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AED" w:rsidRDefault="00095AED" w:rsidP="00386D07">
      <w:pPr>
        <w:pStyle w:val="a7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AED" w:rsidRDefault="00095AED" w:rsidP="00386D07">
      <w:pPr>
        <w:pStyle w:val="a7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AED" w:rsidRDefault="00095AED" w:rsidP="00386D07">
      <w:pPr>
        <w:pStyle w:val="a7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AED" w:rsidRDefault="00095AED" w:rsidP="00386D07">
      <w:pPr>
        <w:pStyle w:val="a7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AED" w:rsidRDefault="00095AED" w:rsidP="00386D07">
      <w:pPr>
        <w:pStyle w:val="a7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FE4" w:rsidRDefault="006A3FE4" w:rsidP="002F07F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A3FE4" w:rsidRPr="006A3FE4" w:rsidRDefault="006A3FE4" w:rsidP="006A3FE4">
      <w:pPr>
        <w:spacing w:after="7" w:line="257" w:lineRule="auto"/>
        <w:ind w:left="10" w:right="107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6A3FE4">
        <w:rPr>
          <w:rFonts w:ascii="Times New Roman" w:eastAsia="Times New Roman" w:hAnsi="Times New Roman" w:cs="Times New Roman"/>
          <w:color w:val="000000"/>
          <w:sz w:val="24"/>
        </w:rPr>
        <w:t>Приложение</w:t>
      </w:r>
      <w:r w:rsidR="00095AED">
        <w:rPr>
          <w:rFonts w:ascii="Times New Roman" w:eastAsia="Times New Roman" w:hAnsi="Times New Roman" w:cs="Times New Roman"/>
          <w:color w:val="000000"/>
          <w:sz w:val="24"/>
        </w:rPr>
        <w:t xml:space="preserve"> № </w:t>
      </w:r>
      <w:r w:rsidRPr="006A3FE4">
        <w:rPr>
          <w:rFonts w:ascii="Times New Roman" w:eastAsia="Times New Roman" w:hAnsi="Times New Roman" w:cs="Times New Roman"/>
          <w:color w:val="000000"/>
          <w:sz w:val="24"/>
        </w:rPr>
        <w:t xml:space="preserve">1 к Порядку </w:t>
      </w:r>
    </w:p>
    <w:p w:rsidR="006A3FE4" w:rsidRPr="006A3FE4" w:rsidRDefault="006A3FE4" w:rsidP="006A3FE4">
      <w:pPr>
        <w:spacing w:after="0" w:line="259" w:lineRule="auto"/>
        <w:ind w:right="46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6A3FE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A3FE4" w:rsidRPr="006A3FE4" w:rsidRDefault="006A3FE4" w:rsidP="006A3FE4">
      <w:pPr>
        <w:spacing w:after="13" w:line="259" w:lineRule="auto"/>
        <w:ind w:left="1374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6A3FE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A3FE4" w:rsidRPr="006A3FE4" w:rsidRDefault="006A3FE4" w:rsidP="006A3FE4">
      <w:pPr>
        <w:spacing w:after="5" w:line="269" w:lineRule="auto"/>
        <w:ind w:left="545" w:right="72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6A3FE4">
        <w:rPr>
          <w:rFonts w:ascii="Times New Roman" w:eastAsia="Times New Roman" w:hAnsi="Times New Roman" w:cs="Times New Roman"/>
          <w:color w:val="000000"/>
          <w:sz w:val="24"/>
        </w:rPr>
        <w:t xml:space="preserve">ЗАЯВКА  </w:t>
      </w:r>
    </w:p>
    <w:p w:rsidR="006A3FE4" w:rsidRPr="006A3FE4" w:rsidRDefault="006A3FE4" w:rsidP="006A3FE4">
      <w:pPr>
        <w:spacing w:after="5" w:line="268" w:lineRule="auto"/>
        <w:ind w:left="552" w:right="106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6A3FE4">
        <w:rPr>
          <w:rFonts w:ascii="Times New Roman" w:eastAsia="Times New Roman" w:hAnsi="Times New Roman" w:cs="Times New Roman"/>
          <w:color w:val="000000"/>
          <w:sz w:val="24"/>
        </w:rPr>
        <w:t xml:space="preserve">о включении дворовой территории в </w:t>
      </w:r>
      <w:r w:rsidR="002F07F1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муниципальную </w:t>
      </w:r>
      <w:r w:rsidRPr="006A3FE4">
        <w:rPr>
          <w:rFonts w:ascii="Times New Roman" w:eastAsia="Times New Roman" w:hAnsi="Times New Roman" w:cs="Times New Roman"/>
          <w:color w:val="000000"/>
          <w:sz w:val="24"/>
        </w:rPr>
        <w:t xml:space="preserve">программу </w:t>
      </w:r>
      <w:r w:rsidR="002F07F1" w:rsidRPr="002F07F1">
        <w:rPr>
          <w:rFonts w:ascii="Times New Roman" w:eastAsia="Times New Roman" w:hAnsi="Times New Roman" w:cs="Times New Roman"/>
          <w:color w:val="000000"/>
          <w:sz w:val="24"/>
        </w:rPr>
        <w:t xml:space="preserve">«Формирование </w:t>
      </w:r>
      <w:r w:rsidR="00095AED">
        <w:rPr>
          <w:rFonts w:ascii="Times New Roman" w:eastAsia="Times New Roman" w:hAnsi="Times New Roman" w:cs="Times New Roman"/>
          <w:color w:val="000000"/>
          <w:sz w:val="24"/>
        </w:rPr>
        <w:t>комфортной городской среды в Русско-Высоцком сельском поселении</w:t>
      </w:r>
      <w:r w:rsidR="002F07F1" w:rsidRPr="002F07F1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Pr="006A3FE4">
        <w:rPr>
          <w:rFonts w:ascii="Times New Roman" w:eastAsia="Times New Roman" w:hAnsi="Times New Roman" w:cs="Times New Roman"/>
          <w:color w:val="000000"/>
          <w:sz w:val="24"/>
        </w:rPr>
        <w:t xml:space="preserve"> на 20</w:t>
      </w:r>
      <w:r>
        <w:rPr>
          <w:rFonts w:ascii="Times New Roman" w:eastAsia="Times New Roman" w:hAnsi="Times New Roman" w:cs="Times New Roman"/>
          <w:color w:val="000000"/>
          <w:sz w:val="24"/>
        </w:rPr>
        <w:t>___</w:t>
      </w:r>
      <w:r w:rsidRPr="006A3FE4">
        <w:rPr>
          <w:rFonts w:ascii="Times New Roman" w:eastAsia="Times New Roman" w:hAnsi="Times New Roman" w:cs="Times New Roman"/>
          <w:color w:val="000000"/>
          <w:sz w:val="24"/>
        </w:rPr>
        <w:t xml:space="preserve"> год</w:t>
      </w:r>
      <w:r w:rsidR="002F07F1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6A3FE4" w:rsidRDefault="006A3FE4" w:rsidP="006A3FE4">
      <w:pPr>
        <w:spacing w:after="5" w:line="259" w:lineRule="auto"/>
        <w:ind w:left="567"/>
        <w:rPr>
          <w:rFonts w:ascii="Times New Roman" w:eastAsia="Times New Roman" w:hAnsi="Times New Roman" w:cs="Times New Roman"/>
          <w:color w:val="000000"/>
          <w:sz w:val="24"/>
        </w:rPr>
      </w:pPr>
    </w:p>
    <w:p w:rsidR="006A3FE4" w:rsidRPr="006A3FE4" w:rsidRDefault="006A3FE4" w:rsidP="006A3FE4">
      <w:pPr>
        <w:spacing w:after="5" w:line="259" w:lineRule="auto"/>
        <w:ind w:left="567" w:firstLine="141"/>
        <w:rPr>
          <w:rFonts w:ascii="Times New Roman" w:eastAsia="Times New Roman" w:hAnsi="Times New Roman" w:cs="Times New Roman"/>
          <w:color w:val="000000"/>
          <w:sz w:val="24"/>
        </w:rPr>
      </w:pPr>
      <w:r w:rsidRPr="006A3FE4">
        <w:rPr>
          <w:rFonts w:ascii="Times New Roman" w:eastAsia="Times New Roman" w:hAnsi="Times New Roman" w:cs="Times New Roman"/>
          <w:color w:val="000000"/>
          <w:sz w:val="24"/>
        </w:rPr>
        <w:t>Прошу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A3FE4">
        <w:rPr>
          <w:rFonts w:ascii="Times New Roman" w:eastAsia="Times New Roman" w:hAnsi="Times New Roman" w:cs="Times New Roman"/>
          <w:color w:val="000000"/>
          <w:sz w:val="24"/>
        </w:rPr>
        <w:t>включить дворовую территорию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________________________________________</w:t>
      </w:r>
      <w:r w:rsidRPr="006A3FE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35F4F" w:rsidRDefault="00535F4F" w:rsidP="006A3FE4">
      <w:pPr>
        <w:spacing w:after="16" w:line="245" w:lineRule="auto"/>
        <w:ind w:left="562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6A3FE4" w:rsidRPr="006A3FE4" w:rsidRDefault="006A3FE4" w:rsidP="006A3FE4">
      <w:pPr>
        <w:spacing w:after="16" w:line="245" w:lineRule="auto"/>
        <w:ind w:left="56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6A3FE4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_____________________________________________________________________________ </w:t>
      </w:r>
    </w:p>
    <w:p w:rsidR="006A3FE4" w:rsidRPr="00535F4F" w:rsidRDefault="006A3FE4" w:rsidP="00535F4F">
      <w:pPr>
        <w:spacing w:after="5" w:line="269" w:lineRule="auto"/>
        <w:ind w:left="545" w:right="75" w:hanging="1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A3FE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(указать адрес) </w:t>
      </w:r>
      <w:r w:rsidRPr="006A3FE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A3FE4" w:rsidRPr="006A3FE4" w:rsidRDefault="00535F4F" w:rsidP="006A3FE4">
      <w:pPr>
        <w:spacing w:after="5" w:line="268" w:lineRule="auto"/>
        <w:ind w:left="552" w:right="1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2F07F1"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муниципальную</w:t>
      </w:r>
      <w:r w:rsidR="006A3FE4" w:rsidRPr="006A3FE4">
        <w:rPr>
          <w:rFonts w:ascii="Times New Roman" w:eastAsia="Times New Roman" w:hAnsi="Times New Roman" w:cs="Times New Roman"/>
          <w:color w:val="000000"/>
          <w:sz w:val="24"/>
        </w:rPr>
        <w:t xml:space="preserve"> программу </w:t>
      </w:r>
      <w:r w:rsidR="002F07F1" w:rsidRPr="002F07F1">
        <w:rPr>
          <w:rFonts w:ascii="Times New Roman" w:eastAsia="Times New Roman" w:hAnsi="Times New Roman" w:cs="Times New Roman"/>
          <w:color w:val="000000"/>
          <w:sz w:val="24"/>
        </w:rPr>
        <w:t xml:space="preserve">«Формирование </w:t>
      </w:r>
      <w:r w:rsidR="00095AED">
        <w:rPr>
          <w:rFonts w:ascii="Times New Roman" w:eastAsia="Times New Roman" w:hAnsi="Times New Roman" w:cs="Times New Roman"/>
          <w:color w:val="000000"/>
          <w:sz w:val="24"/>
        </w:rPr>
        <w:t>комфортной городской среды в Русско-Высоцком сельском поселении</w:t>
      </w:r>
      <w:r w:rsidR="002F07F1" w:rsidRPr="002F07F1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6A3FE4" w:rsidRPr="006A3FE4">
        <w:rPr>
          <w:rFonts w:ascii="Times New Roman" w:eastAsia="Times New Roman" w:hAnsi="Times New Roman" w:cs="Times New Roman"/>
          <w:color w:val="000000"/>
          <w:sz w:val="24"/>
        </w:rPr>
        <w:t xml:space="preserve"> на 20___ год для благоустройства дворовой территории. </w:t>
      </w:r>
    </w:p>
    <w:p w:rsidR="006A3FE4" w:rsidRPr="006A3FE4" w:rsidRDefault="006A3FE4" w:rsidP="006A3FE4">
      <w:pPr>
        <w:spacing w:after="21" w:line="259" w:lineRule="auto"/>
        <w:ind w:left="567"/>
        <w:rPr>
          <w:rFonts w:ascii="Times New Roman" w:eastAsia="Times New Roman" w:hAnsi="Times New Roman" w:cs="Times New Roman"/>
          <w:color w:val="000000"/>
          <w:sz w:val="24"/>
        </w:rPr>
      </w:pPr>
      <w:r w:rsidRPr="006A3FE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A3FE4" w:rsidRDefault="006A3FE4" w:rsidP="006A3FE4">
      <w:pPr>
        <w:spacing w:after="5" w:line="268" w:lineRule="auto"/>
        <w:ind w:left="1275" w:right="1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3FE4">
        <w:rPr>
          <w:rFonts w:ascii="Times New Roman" w:eastAsia="Times New Roman" w:hAnsi="Times New Roman" w:cs="Times New Roman"/>
          <w:color w:val="000000"/>
          <w:sz w:val="24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(в соответствии с п.3.4 порядка)</w:t>
      </w:r>
      <w:r w:rsidRPr="006A3FE4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DC11B0" w:rsidRDefault="00DC11B0" w:rsidP="00DC11B0">
      <w:pPr>
        <w:pStyle w:val="a9"/>
        <w:numPr>
          <w:ilvl w:val="0"/>
          <w:numId w:val="3"/>
        </w:numPr>
        <w:spacing w:after="5" w:line="268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C11B0" w:rsidRDefault="00DC11B0" w:rsidP="00DC11B0">
      <w:pPr>
        <w:pStyle w:val="a9"/>
        <w:numPr>
          <w:ilvl w:val="0"/>
          <w:numId w:val="3"/>
        </w:numPr>
        <w:spacing w:after="5" w:line="268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DC11B0" w:rsidRPr="00DC11B0" w:rsidRDefault="00DC11B0" w:rsidP="00DC11B0">
      <w:pPr>
        <w:pStyle w:val="a9"/>
        <w:numPr>
          <w:ilvl w:val="0"/>
          <w:numId w:val="3"/>
        </w:numPr>
        <w:spacing w:after="5" w:line="268" w:lineRule="auto"/>
        <w:ind w:right="10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A3FE4" w:rsidRDefault="006A3FE4" w:rsidP="006A3FE4">
      <w:pPr>
        <w:spacing w:after="0" w:line="259" w:lineRule="auto"/>
        <w:ind w:left="567"/>
        <w:rPr>
          <w:rFonts w:ascii="Times New Roman" w:eastAsia="Times New Roman" w:hAnsi="Times New Roman" w:cs="Times New Roman"/>
          <w:color w:val="000000"/>
          <w:sz w:val="28"/>
        </w:rPr>
      </w:pPr>
    </w:p>
    <w:p w:rsidR="006A3FE4" w:rsidRPr="006A3FE4" w:rsidRDefault="006A3FE4" w:rsidP="006A3FE4">
      <w:pPr>
        <w:spacing w:after="0" w:line="259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E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      ______________               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Pr="006A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  </w:t>
      </w:r>
    </w:p>
    <w:p w:rsidR="006A3FE4" w:rsidRPr="006A3FE4" w:rsidRDefault="006A3FE4" w:rsidP="00DC11B0">
      <w:pPr>
        <w:spacing w:after="4" w:line="270" w:lineRule="auto"/>
        <w:ind w:left="562" w:right="1275" w:hanging="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A3F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</w:t>
      </w:r>
      <w:r w:rsidR="00DC11B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</w:t>
      </w:r>
      <w:r w:rsidRPr="006A3FE4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gramStart"/>
      <w:r w:rsidRPr="006A3F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подпись)   </w:t>
      </w:r>
      <w:proofErr w:type="gramEnd"/>
      <w:r w:rsidRPr="006A3F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</w:t>
      </w:r>
      <w:r w:rsidR="00DC11B0" w:rsidRPr="00DC11B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</w:t>
      </w:r>
      <w:r w:rsidRPr="006A3F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="00DC11B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</w:t>
      </w:r>
      <w:r w:rsidRPr="006A3F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(Фамилия и инициалы)  </w:t>
      </w:r>
    </w:p>
    <w:p w:rsidR="006A3FE4" w:rsidRPr="006A3FE4" w:rsidRDefault="006A3FE4" w:rsidP="00DC11B0">
      <w:pPr>
        <w:spacing w:after="4" w:line="270" w:lineRule="auto"/>
        <w:ind w:left="426" w:right="10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A3FE4">
        <w:rPr>
          <w:rFonts w:ascii="Times New Roman" w:eastAsia="Times New Roman" w:hAnsi="Times New Roman" w:cs="Times New Roman"/>
          <w:color w:val="000000"/>
          <w:sz w:val="20"/>
        </w:rPr>
        <w:t xml:space="preserve">Фамилия, имя, отчество представителя(ей) заинтересованного лица (реквизиты документа, удостоверяющего полномочия заинтересованного лица - № и дата общего собрания собственников помещений в МКД) </w:t>
      </w:r>
    </w:p>
    <w:p w:rsidR="006A3FE4" w:rsidRPr="006A3FE4" w:rsidRDefault="006A3FE4" w:rsidP="006A3FE4">
      <w:pPr>
        <w:spacing w:after="0" w:line="259" w:lineRule="auto"/>
        <w:ind w:left="687"/>
        <w:rPr>
          <w:rFonts w:ascii="Times New Roman" w:eastAsia="Times New Roman" w:hAnsi="Times New Roman" w:cs="Times New Roman"/>
          <w:color w:val="000000"/>
          <w:sz w:val="24"/>
        </w:rPr>
      </w:pPr>
      <w:r w:rsidRPr="006A3FE4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6A3FE4" w:rsidRPr="006A3FE4" w:rsidRDefault="006A3FE4" w:rsidP="002F07F1">
      <w:pPr>
        <w:spacing w:after="4" w:line="270" w:lineRule="auto"/>
        <w:ind w:left="284" w:right="10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 </w:t>
      </w:r>
    </w:p>
    <w:p w:rsidR="006A3FE4" w:rsidRPr="006A3FE4" w:rsidRDefault="006A3FE4" w:rsidP="006A3FE4">
      <w:pPr>
        <w:spacing w:after="0" w:line="259" w:lineRule="auto"/>
        <w:ind w:left="6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A3FE4" w:rsidRPr="006A3FE4" w:rsidRDefault="006A3FE4" w:rsidP="002F07F1">
      <w:pPr>
        <w:spacing w:after="4" w:line="270" w:lineRule="auto"/>
        <w:ind w:left="284" w:right="10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 </w:t>
      </w:r>
    </w:p>
    <w:p w:rsidR="006A3FE4" w:rsidRPr="006A3FE4" w:rsidRDefault="006A3FE4" w:rsidP="006A3FE4">
      <w:pPr>
        <w:spacing w:after="0" w:line="259" w:lineRule="auto"/>
        <w:ind w:left="6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A3FE4" w:rsidRPr="006A3FE4" w:rsidRDefault="006A3FE4" w:rsidP="002F07F1">
      <w:pPr>
        <w:spacing w:after="4" w:line="270" w:lineRule="auto"/>
        <w:ind w:left="284" w:right="10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E4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места жительства _____________</w:t>
      </w:r>
      <w:r w:rsidR="00535F4F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6A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  </w:t>
      </w:r>
    </w:p>
    <w:p w:rsidR="006A3FE4" w:rsidRPr="006A3FE4" w:rsidRDefault="006A3FE4" w:rsidP="006A3FE4">
      <w:pPr>
        <w:spacing w:after="0" w:line="259" w:lineRule="auto"/>
        <w:ind w:left="6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A3FE4" w:rsidRPr="006A3FE4" w:rsidRDefault="006A3FE4" w:rsidP="002F07F1">
      <w:pPr>
        <w:spacing w:after="4" w:line="270" w:lineRule="auto"/>
        <w:ind w:left="284" w:right="10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 </w:t>
      </w:r>
    </w:p>
    <w:p w:rsidR="006A3FE4" w:rsidRPr="006A3FE4" w:rsidRDefault="006A3FE4" w:rsidP="006A3FE4">
      <w:pPr>
        <w:spacing w:after="6" w:line="259" w:lineRule="auto"/>
        <w:ind w:left="6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A3FE4" w:rsidRPr="006A3FE4" w:rsidRDefault="006A3FE4" w:rsidP="002F07F1">
      <w:pPr>
        <w:spacing w:after="4" w:line="270" w:lineRule="auto"/>
        <w:ind w:left="284" w:right="10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E4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контактного телефона</w:t>
      </w:r>
      <w:r w:rsidR="002F0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3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 </w:t>
      </w:r>
    </w:p>
    <w:p w:rsidR="006A3FE4" w:rsidRDefault="006A3FE4" w:rsidP="00386D07">
      <w:pPr>
        <w:pStyle w:val="a7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1B0" w:rsidRDefault="00DC11B0" w:rsidP="00386D07">
      <w:pPr>
        <w:pStyle w:val="a7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F4F" w:rsidRDefault="00535F4F" w:rsidP="00535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A6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542A6E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542A6E">
        <w:rPr>
          <w:rFonts w:ascii="Times New Roman" w:eastAsia="Times New Roman" w:hAnsi="Times New Roman" w:cs="Times New Roman"/>
          <w:sz w:val="24"/>
          <w:szCs w:val="24"/>
        </w:rPr>
        <w:t xml:space="preserve"> от 27.07.2006 N 152-ФЗ "О п</w:t>
      </w:r>
      <w:r w:rsidR="00095AED">
        <w:rPr>
          <w:rFonts w:ascii="Times New Roman" w:eastAsia="Times New Roman" w:hAnsi="Times New Roman" w:cs="Times New Roman"/>
          <w:sz w:val="24"/>
          <w:szCs w:val="24"/>
        </w:rPr>
        <w:t xml:space="preserve">ерсональных данных" даю </w:t>
      </w:r>
      <w:r w:rsidRPr="00542A6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095AED">
        <w:rPr>
          <w:rFonts w:ascii="Times New Roman" w:eastAsia="Times New Roman" w:hAnsi="Times New Roman" w:cs="Times New Roman"/>
          <w:sz w:val="24"/>
          <w:szCs w:val="24"/>
        </w:rPr>
        <w:t>Русско-Высоцкого сельского поселения Ломоносовского муниципального района Ленинградской области</w:t>
      </w:r>
      <w:r w:rsidRPr="00542A6E">
        <w:rPr>
          <w:rFonts w:ascii="Times New Roman" w:eastAsia="Times New Roman" w:hAnsi="Times New Roman" w:cs="Times New Roman"/>
          <w:sz w:val="24"/>
          <w:szCs w:val="24"/>
        </w:rPr>
        <w:t xml:space="preserve"> согласие на обработку моих персональных данных, включая выполнение действий по сбору, записи, систематизации, накоплению, хранению, уточнению (обновлению, изменению), извлечению, обезличиванию, блокированию, удалению, использованию моих персональных данных, необходимых для внесения в информационные системы в целях подготовки и реализации муниципальной программы.</w:t>
      </w:r>
    </w:p>
    <w:p w:rsidR="00535F4F" w:rsidRPr="00542A6E" w:rsidRDefault="00535F4F" w:rsidP="00535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F4F" w:rsidRPr="00542A6E" w:rsidRDefault="00535F4F" w:rsidP="00535F4F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</w:rPr>
      </w:pPr>
      <w:r w:rsidRPr="00542A6E"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542A6E">
        <w:rPr>
          <w:rFonts w:ascii="Times New Roman" w:eastAsia="Times New Roman" w:hAnsi="Times New Roman" w:cs="Times New Roman"/>
          <w:sz w:val="28"/>
          <w:szCs w:val="28"/>
        </w:rPr>
        <w:t xml:space="preserve">______     </w:t>
      </w:r>
      <w:r w:rsidRPr="00542A6E">
        <w:rPr>
          <w:rFonts w:ascii="Times New Roman" w:eastAsia="Times New Roman" w:hAnsi="Times New Roman" w:cs="Times New Roman"/>
          <w:sz w:val="28"/>
          <w:szCs w:val="28"/>
        </w:rPr>
        <w:tab/>
      </w:r>
      <w:r w:rsidRPr="00542A6E">
        <w:rPr>
          <w:rFonts w:ascii="Times New Roman" w:eastAsia="Times New Roman" w:hAnsi="Times New Roman" w:cs="Times New Roman"/>
          <w:sz w:val="28"/>
          <w:szCs w:val="28"/>
        </w:rPr>
        <w:tab/>
      </w:r>
      <w:r w:rsidRPr="00542A6E">
        <w:rPr>
          <w:rFonts w:ascii="Times New Roman" w:eastAsia="Times New Roman" w:hAnsi="Times New Roman" w:cs="Times New Roman"/>
          <w:sz w:val="28"/>
          <w:szCs w:val="28"/>
        </w:rPr>
        <w:tab/>
      </w:r>
      <w:r w:rsidRPr="00542A6E">
        <w:rPr>
          <w:rFonts w:ascii="Times New Roman" w:eastAsia="Times New Roman" w:hAnsi="Times New Roman" w:cs="Times New Roman"/>
          <w:sz w:val="28"/>
          <w:szCs w:val="28"/>
        </w:rPr>
        <w:tab/>
      </w:r>
      <w:r w:rsidRPr="00542A6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542A6E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542A6E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535F4F" w:rsidRPr="00542A6E" w:rsidRDefault="00535F4F" w:rsidP="00535F4F">
      <w:pPr>
        <w:widowControl w:val="0"/>
        <w:tabs>
          <w:tab w:val="left" w:pos="825"/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2A6E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</w:t>
      </w:r>
      <w:r w:rsidRPr="00542A6E">
        <w:rPr>
          <w:rFonts w:ascii="Times New Roman" w:eastAsia="Times New Roman" w:hAnsi="Times New Roman" w:cs="Times New Roman"/>
          <w:sz w:val="16"/>
          <w:szCs w:val="16"/>
        </w:rPr>
        <w:t xml:space="preserve"> Подпись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Pr="00542A6E">
        <w:rPr>
          <w:rFonts w:ascii="Times New Roman" w:eastAsia="Times New Roman" w:hAnsi="Times New Roman" w:cs="Times New Roman"/>
          <w:sz w:val="16"/>
          <w:szCs w:val="16"/>
        </w:rPr>
        <w:t xml:space="preserve"> Дата</w:t>
      </w:r>
    </w:p>
    <w:p w:rsidR="00DC11B0" w:rsidRDefault="00DC11B0" w:rsidP="00535F4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C11B0" w:rsidRDefault="00DC11B0" w:rsidP="00386D07">
      <w:pPr>
        <w:pStyle w:val="a7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1B0" w:rsidRDefault="00DC11B0" w:rsidP="00386D07">
      <w:pPr>
        <w:pStyle w:val="a7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1B0" w:rsidRDefault="00DC11B0" w:rsidP="00386D07">
      <w:pPr>
        <w:pStyle w:val="a7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AED" w:rsidRDefault="00095AED" w:rsidP="00386D07">
      <w:pPr>
        <w:pStyle w:val="a7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1B0" w:rsidRDefault="00DC11B0" w:rsidP="00386D07">
      <w:pPr>
        <w:pStyle w:val="a7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1B0" w:rsidRPr="00DC11B0" w:rsidRDefault="00DC11B0" w:rsidP="00DC11B0">
      <w:pPr>
        <w:jc w:val="right"/>
        <w:rPr>
          <w:rFonts w:ascii="Times New Roman" w:hAnsi="Times New Roman" w:cs="Times New Roman"/>
          <w:sz w:val="24"/>
          <w:szCs w:val="24"/>
        </w:rPr>
      </w:pPr>
      <w:r w:rsidRPr="00DC11B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095AED">
        <w:rPr>
          <w:rFonts w:ascii="Times New Roman" w:hAnsi="Times New Roman" w:cs="Times New Roman"/>
          <w:sz w:val="24"/>
          <w:szCs w:val="24"/>
        </w:rPr>
        <w:t xml:space="preserve"> </w:t>
      </w:r>
      <w:r w:rsidRPr="00DC11B0">
        <w:rPr>
          <w:rFonts w:ascii="Times New Roman" w:hAnsi="Times New Roman" w:cs="Times New Roman"/>
          <w:sz w:val="24"/>
          <w:szCs w:val="24"/>
        </w:rPr>
        <w:t xml:space="preserve">2 к </w:t>
      </w:r>
      <w:r w:rsidR="009E267F">
        <w:rPr>
          <w:rFonts w:ascii="Times New Roman" w:hAnsi="Times New Roman" w:cs="Times New Roman"/>
          <w:sz w:val="24"/>
          <w:szCs w:val="24"/>
        </w:rPr>
        <w:t>П</w:t>
      </w:r>
      <w:r w:rsidRPr="00DC11B0">
        <w:rPr>
          <w:rFonts w:ascii="Times New Roman" w:hAnsi="Times New Roman" w:cs="Times New Roman"/>
          <w:sz w:val="24"/>
          <w:szCs w:val="24"/>
        </w:rPr>
        <w:t>орядку</w:t>
      </w:r>
    </w:p>
    <w:p w:rsidR="00DC11B0" w:rsidRDefault="00DC11B0" w:rsidP="00386D07">
      <w:pPr>
        <w:pStyle w:val="a7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37"/>
        <w:gridCol w:w="2517"/>
      </w:tblGrid>
      <w:tr w:rsidR="00DC11B0" w:rsidRPr="00DC11B0" w:rsidTr="00DC11B0">
        <w:tc>
          <w:tcPr>
            <w:tcW w:w="817" w:type="dxa"/>
          </w:tcPr>
          <w:p w:rsidR="00DC11B0" w:rsidRPr="00DC11B0" w:rsidRDefault="00DC11B0" w:rsidP="00D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237" w:type="dxa"/>
          </w:tcPr>
          <w:p w:rsidR="00DC11B0" w:rsidRPr="00DC11B0" w:rsidRDefault="00DC11B0" w:rsidP="00D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отбора</w:t>
            </w:r>
          </w:p>
        </w:tc>
        <w:tc>
          <w:tcPr>
            <w:tcW w:w="2517" w:type="dxa"/>
          </w:tcPr>
          <w:p w:rsidR="00DC11B0" w:rsidRPr="00DC11B0" w:rsidRDefault="00DC11B0" w:rsidP="00D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C11B0" w:rsidRPr="00DC11B0" w:rsidTr="00454DD0">
        <w:tc>
          <w:tcPr>
            <w:tcW w:w="9571" w:type="dxa"/>
            <w:gridSpan w:val="3"/>
          </w:tcPr>
          <w:p w:rsidR="00DC11B0" w:rsidRPr="00DC11B0" w:rsidRDefault="00DC11B0" w:rsidP="00D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критерии</w:t>
            </w:r>
          </w:p>
        </w:tc>
      </w:tr>
      <w:tr w:rsidR="00DC11B0" w:rsidRPr="00DC11B0" w:rsidTr="00DC11B0">
        <w:tc>
          <w:tcPr>
            <w:tcW w:w="817" w:type="dxa"/>
          </w:tcPr>
          <w:p w:rsidR="00DC11B0" w:rsidRPr="00DC11B0" w:rsidRDefault="00DC11B0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C11B0" w:rsidRPr="00DC11B0" w:rsidRDefault="00DC11B0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ввода в эксплуатацию многоквартирного дома</w:t>
            </w:r>
          </w:p>
          <w:p w:rsidR="00DC11B0" w:rsidRPr="00DC11B0" w:rsidRDefault="00DC11B0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до 15 лет</w:t>
            </w:r>
          </w:p>
          <w:p w:rsidR="00DC11B0" w:rsidRPr="00DC11B0" w:rsidRDefault="00DC11B0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sz w:val="24"/>
                <w:szCs w:val="24"/>
              </w:rPr>
              <w:t>от 16 до 25 лет</w:t>
            </w:r>
          </w:p>
          <w:p w:rsidR="00DC11B0" w:rsidRPr="00DC11B0" w:rsidRDefault="00DC11B0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sz w:val="24"/>
                <w:szCs w:val="24"/>
              </w:rPr>
              <w:t>от 26 до 35 лет</w:t>
            </w:r>
          </w:p>
          <w:p w:rsidR="00DC11B0" w:rsidRPr="00DC11B0" w:rsidRDefault="00DC11B0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35 лет</w:t>
            </w:r>
          </w:p>
        </w:tc>
        <w:tc>
          <w:tcPr>
            <w:tcW w:w="2517" w:type="dxa"/>
          </w:tcPr>
          <w:p w:rsidR="00DC11B0" w:rsidRPr="00DC11B0" w:rsidRDefault="00DC11B0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1B0" w:rsidRPr="00DC11B0" w:rsidRDefault="00DC11B0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C11B0" w:rsidRPr="00DC11B0" w:rsidRDefault="00DC11B0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C11B0" w:rsidRPr="00DC11B0" w:rsidRDefault="00DC11B0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DC11B0" w:rsidRPr="00DC11B0" w:rsidRDefault="00DC11B0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11B0" w:rsidRPr="00DC11B0" w:rsidTr="00DC11B0">
        <w:tc>
          <w:tcPr>
            <w:tcW w:w="817" w:type="dxa"/>
          </w:tcPr>
          <w:p w:rsidR="00DC11B0" w:rsidRPr="00DC11B0" w:rsidRDefault="00054B4B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C11B0" w:rsidRPr="00054B4B" w:rsidRDefault="00DC11B0" w:rsidP="00DC11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4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ранее проведенного капитального ремонта общего имущества многоквартирного дома, зданий и сооружений:</w:t>
            </w:r>
          </w:p>
          <w:p w:rsidR="00DC11B0" w:rsidRPr="00054B4B" w:rsidRDefault="00DC11B0" w:rsidP="00DC11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проведен в течение от 1 до 3 лет </w:t>
            </w:r>
          </w:p>
          <w:p w:rsidR="00054B4B" w:rsidRPr="00054B4B" w:rsidRDefault="00DC11B0" w:rsidP="00DC11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проведен в течение от 3 до 5 лет  </w:t>
            </w:r>
          </w:p>
          <w:p w:rsidR="00054B4B" w:rsidRPr="00054B4B" w:rsidRDefault="00054B4B" w:rsidP="00DC11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проведен в течение от 5 до 8 лет </w:t>
            </w:r>
          </w:p>
          <w:p w:rsidR="00DC11B0" w:rsidRPr="00DC11B0" w:rsidRDefault="00054B4B" w:rsidP="00DC11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054B4B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проведен более 8 лет</w:t>
            </w:r>
            <w:r w:rsidRPr="00054B4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</w:p>
        </w:tc>
        <w:tc>
          <w:tcPr>
            <w:tcW w:w="2517" w:type="dxa"/>
          </w:tcPr>
          <w:p w:rsidR="00DC11B0" w:rsidRDefault="00DC11B0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54B4B" w:rsidRDefault="00054B4B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54B4B" w:rsidRDefault="00054B4B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54B4B" w:rsidRPr="00054B4B" w:rsidRDefault="00054B4B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54B4B" w:rsidRPr="00054B4B" w:rsidRDefault="00054B4B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54B4B" w:rsidRPr="00054B4B" w:rsidRDefault="00054B4B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4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54B4B" w:rsidRPr="00DC11B0" w:rsidRDefault="00054B4B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54B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4B4B" w:rsidRPr="00DC11B0" w:rsidTr="00DC11B0">
        <w:tc>
          <w:tcPr>
            <w:tcW w:w="817" w:type="dxa"/>
          </w:tcPr>
          <w:p w:rsidR="00054B4B" w:rsidRPr="00DC11B0" w:rsidRDefault="00054B4B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054B4B" w:rsidRDefault="00054B4B" w:rsidP="00DC11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4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ранее проведенного капитального ремонта дворовой территории</w:t>
            </w:r>
          </w:p>
          <w:p w:rsidR="00054B4B" w:rsidRDefault="00054B4B" w:rsidP="00DC11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проведен в течение от 1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54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 </w:t>
            </w:r>
          </w:p>
          <w:p w:rsidR="00054B4B" w:rsidRPr="00054B4B" w:rsidRDefault="00054B4B" w:rsidP="00DC11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не проводился</w:t>
            </w:r>
          </w:p>
        </w:tc>
        <w:tc>
          <w:tcPr>
            <w:tcW w:w="2517" w:type="dxa"/>
          </w:tcPr>
          <w:p w:rsidR="00054B4B" w:rsidRDefault="00054B4B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54B4B" w:rsidRDefault="00054B4B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054B4B" w:rsidRPr="00054B4B" w:rsidRDefault="00054B4B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B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54B4B" w:rsidRDefault="00054B4B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54B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11B0" w:rsidRPr="00DC11B0" w:rsidTr="00DC11B0">
        <w:tc>
          <w:tcPr>
            <w:tcW w:w="817" w:type="dxa"/>
          </w:tcPr>
          <w:p w:rsidR="00DC11B0" w:rsidRPr="00DC11B0" w:rsidRDefault="00054B4B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DC11B0" w:rsidRPr="00DC11B0" w:rsidRDefault="00DC11B0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копии кадастрового паспорта на дворовую территорию*</w:t>
            </w:r>
          </w:p>
        </w:tc>
        <w:tc>
          <w:tcPr>
            <w:tcW w:w="2517" w:type="dxa"/>
          </w:tcPr>
          <w:p w:rsidR="00DC11B0" w:rsidRPr="00DC11B0" w:rsidRDefault="00DC11B0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11B0" w:rsidRPr="00DC11B0" w:rsidTr="00454DD0">
        <w:tc>
          <w:tcPr>
            <w:tcW w:w="9571" w:type="dxa"/>
            <w:gridSpan w:val="3"/>
          </w:tcPr>
          <w:p w:rsidR="00DC11B0" w:rsidRPr="00DC11B0" w:rsidRDefault="00DC11B0" w:rsidP="00D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Организационные критерии</w:t>
            </w:r>
          </w:p>
        </w:tc>
      </w:tr>
      <w:tr w:rsidR="00DC11B0" w:rsidRPr="00DC11B0" w:rsidTr="00DC11B0">
        <w:tc>
          <w:tcPr>
            <w:tcW w:w="817" w:type="dxa"/>
          </w:tcPr>
          <w:p w:rsidR="00DC11B0" w:rsidRPr="00DC11B0" w:rsidRDefault="00054B4B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DC11B0" w:rsidRPr="00DC11B0" w:rsidRDefault="00DC11B0" w:rsidP="00DC11B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  <w:p w:rsidR="00DC11B0" w:rsidRPr="00DC11B0" w:rsidRDefault="00DC11B0" w:rsidP="00DC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1B0" w:rsidRPr="00DC11B0" w:rsidRDefault="00DC11B0" w:rsidP="00DC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C11B0" w:rsidRPr="00DC11B0" w:rsidRDefault="00DC11B0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sz w:val="24"/>
                <w:szCs w:val="24"/>
              </w:rPr>
              <w:t>67% - 5</w:t>
            </w:r>
          </w:p>
          <w:p w:rsidR="00DC11B0" w:rsidRPr="00DC11B0" w:rsidRDefault="00DC11B0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sz w:val="24"/>
                <w:szCs w:val="24"/>
              </w:rPr>
              <w:t>70% -10</w:t>
            </w:r>
          </w:p>
          <w:p w:rsidR="00DC11B0" w:rsidRPr="00DC11B0" w:rsidRDefault="00DC11B0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sz w:val="24"/>
                <w:szCs w:val="24"/>
              </w:rPr>
              <w:t>80% -20</w:t>
            </w:r>
          </w:p>
          <w:p w:rsidR="00DC11B0" w:rsidRPr="00DC11B0" w:rsidRDefault="00DC11B0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sz w:val="24"/>
                <w:szCs w:val="24"/>
              </w:rPr>
              <w:t>90% - 30</w:t>
            </w:r>
          </w:p>
          <w:p w:rsidR="00DC11B0" w:rsidRPr="00DC11B0" w:rsidRDefault="00DC11B0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sz w:val="24"/>
                <w:szCs w:val="24"/>
              </w:rPr>
              <w:t>100%- 50</w:t>
            </w:r>
          </w:p>
        </w:tc>
      </w:tr>
      <w:tr w:rsidR="00DC11B0" w:rsidRPr="00DC11B0" w:rsidTr="00DC11B0">
        <w:tc>
          <w:tcPr>
            <w:tcW w:w="817" w:type="dxa"/>
          </w:tcPr>
          <w:p w:rsidR="00DC11B0" w:rsidRPr="00DC11B0" w:rsidRDefault="00DC11B0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DC11B0" w:rsidRPr="00DC11B0" w:rsidRDefault="00DC11B0" w:rsidP="00DC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разбивка клумб и т.п.)</w:t>
            </w:r>
          </w:p>
        </w:tc>
        <w:tc>
          <w:tcPr>
            <w:tcW w:w="2517" w:type="dxa"/>
          </w:tcPr>
          <w:p w:rsidR="00DC11B0" w:rsidRPr="00DC11B0" w:rsidRDefault="00DC11B0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баллов</w:t>
            </w:r>
          </w:p>
        </w:tc>
      </w:tr>
      <w:tr w:rsidR="00DC11B0" w:rsidRPr="00DC11B0" w:rsidTr="00DC11B0">
        <w:tc>
          <w:tcPr>
            <w:tcW w:w="817" w:type="dxa"/>
          </w:tcPr>
          <w:p w:rsidR="00DC11B0" w:rsidRPr="00DC11B0" w:rsidRDefault="00054B4B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DC11B0" w:rsidRPr="00DC11B0" w:rsidRDefault="00DC11B0" w:rsidP="00DC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квартир в домах, прилегающих к дворовой территории:</w:t>
            </w:r>
          </w:p>
          <w:p w:rsidR="00DC11B0" w:rsidRPr="00DC11B0" w:rsidRDefault="00DC11B0" w:rsidP="00DC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sz w:val="24"/>
                <w:szCs w:val="24"/>
              </w:rPr>
              <w:t>до 50</w:t>
            </w:r>
          </w:p>
          <w:p w:rsidR="00DC11B0" w:rsidRPr="00DC11B0" w:rsidRDefault="00DC11B0" w:rsidP="00DC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sz w:val="24"/>
                <w:szCs w:val="24"/>
              </w:rPr>
              <w:t>от 51 до 100</w:t>
            </w:r>
          </w:p>
          <w:p w:rsidR="00DC11B0" w:rsidRPr="00DC11B0" w:rsidRDefault="00DC11B0" w:rsidP="00DC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sz w:val="24"/>
                <w:szCs w:val="24"/>
              </w:rPr>
              <w:t>от 101 до 150</w:t>
            </w:r>
          </w:p>
          <w:p w:rsidR="00DC11B0" w:rsidRPr="00DC11B0" w:rsidRDefault="00DC11B0" w:rsidP="00DC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sz w:val="24"/>
                <w:szCs w:val="24"/>
              </w:rPr>
              <w:t>от 151 до 200</w:t>
            </w:r>
          </w:p>
          <w:p w:rsidR="00DC11B0" w:rsidRPr="00DC11B0" w:rsidRDefault="00DC11B0" w:rsidP="00DC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201</w:t>
            </w:r>
          </w:p>
        </w:tc>
        <w:tc>
          <w:tcPr>
            <w:tcW w:w="2517" w:type="dxa"/>
          </w:tcPr>
          <w:p w:rsidR="00DC11B0" w:rsidRPr="00DC11B0" w:rsidRDefault="00DC11B0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1B0" w:rsidRPr="00DC11B0" w:rsidRDefault="00DC11B0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11B0" w:rsidRPr="00DC11B0" w:rsidRDefault="00DC11B0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C11B0" w:rsidRPr="00DC11B0" w:rsidRDefault="00DC11B0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C11B0" w:rsidRPr="00DC11B0" w:rsidRDefault="00DC11B0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DC11B0" w:rsidRPr="00DC11B0" w:rsidRDefault="00DC11B0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DC11B0" w:rsidRPr="00DC11B0" w:rsidRDefault="00DC11B0" w:rsidP="00DC1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C11B0" w:rsidRPr="00D0332F" w:rsidRDefault="00DC11B0" w:rsidP="00386D07">
      <w:pPr>
        <w:pStyle w:val="a7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C11B0" w:rsidRPr="00D0332F" w:rsidSect="00960BD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44CCE"/>
    <w:multiLevelType w:val="hybridMultilevel"/>
    <w:tmpl w:val="67384876"/>
    <w:lvl w:ilvl="0" w:tplc="6D640382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5060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6F1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0D7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6882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42A9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2A3A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969C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1438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F64B79"/>
    <w:multiLevelType w:val="hybridMultilevel"/>
    <w:tmpl w:val="516AD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71CDB"/>
    <w:multiLevelType w:val="hybridMultilevel"/>
    <w:tmpl w:val="756C0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363E"/>
    <w:rsid w:val="00013BD9"/>
    <w:rsid w:val="00054B4B"/>
    <w:rsid w:val="00056339"/>
    <w:rsid w:val="00095AED"/>
    <w:rsid w:val="001B797E"/>
    <w:rsid w:val="00222D74"/>
    <w:rsid w:val="002A5332"/>
    <w:rsid w:val="002F07F1"/>
    <w:rsid w:val="00375D7D"/>
    <w:rsid w:val="00386D07"/>
    <w:rsid w:val="003971C7"/>
    <w:rsid w:val="004B2CAD"/>
    <w:rsid w:val="00535F4F"/>
    <w:rsid w:val="00545FEF"/>
    <w:rsid w:val="0056764D"/>
    <w:rsid w:val="0057321A"/>
    <w:rsid w:val="005C12A4"/>
    <w:rsid w:val="005F5EA4"/>
    <w:rsid w:val="006075B7"/>
    <w:rsid w:val="006A3FE4"/>
    <w:rsid w:val="006B48A7"/>
    <w:rsid w:val="00702AFC"/>
    <w:rsid w:val="00785476"/>
    <w:rsid w:val="00813FF5"/>
    <w:rsid w:val="00815B3A"/>
    <w:rsid w:val="00847C44"/>
    <w:rsid w:val="00960BD1"/>
    <w:rsid w:val="009720BA"/>
    <w:rsid w:val="009E267F"/>
    <w:rsid w:val="00B61B8D"/>
    <w:rsid w:val="00CA4BBE"/>
    <w:rsid w:val="00CE2271"/>
    <w:rsid w:val="00D0332F"/>
    <w:rsid w:val="00D26B71"/>
    <w:rsid w:val="00D544BB"/>
    <w:rsid w:val="00DC11B0"/>
    <w:rsid w:val="00DE6A65"/>
    <w:rsid w:val="00E50C24"/>
    <w:rsid w:val="00E95EF7"/>
    <w:rsid w:val="00EE4D2E"/>
    <w:rsid w:val="00FE363E"/>
    <w:rsid w:val="00F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C27E3-487D-4B6D-89A4-B9D2F629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363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FE363E"/>
    <w:rPr>
      <w:rFonts w:ascii="Times New Roman" w:eastAsia="Times New Roman" w:hAnsi="Times New Roman" w:cs="Times New Roman"/>
      <w:sz w:val="28"/>
      <w:szCs w:val="20"/>
    </w:rPr>
  </w:style>
  <w:style w:type="paragraph" w:customStyle="1" w:styleId="FR2">
    <w:name w:val="FR2"/>
    <w:rsid w:val="00FE363E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E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63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971C7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6075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75B7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DC1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79BB37323F8156C8C0C3EE4699608CCC3A9E6A0E15D73FAB3429DD46s515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social</cp:lastModifiedBy>
  <cp:revision>28</cp:revision>
  <cp:lastPrinted>2017-11-01T06:25:00Z</cp:lastPrinted>
  <dcterms:created xsi:type="dcterms:W3CDTF">2016-05-11T11:53:00Z</dcterms:created>
  <dcterms:modified xsi:type="dcterms:W3CDTF">2024-10-15T12:35:00Z</dcterms:modified>
</cp:coreProperties>
</file>