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6"/>
        <w:gridCol w:w="3689"/>
        <w:gridCol w:w="398"/>
        <w:gridCol w:w="321"/>
        <w:gridCol w:w="3237"/>
        <w:gridCol w:w="992"/>
        <w:gridCol w:w="58"/>
      </w:tblGrid>
      <w:tr w:rsidR="00EF73C7" w:rsidRPr="00EF73C7" w:rsidTr="001F5F67">
        <w:trPr>
          <w:gridAfter w:val="1"/>
          <w:wAfter w:w="58" w:type="dxa"/>
          <w:trHeight w:val="902"/>
        </w:trPr>
        <w:tc>
          <w:tcPr>
            <w:tcW w:w="1286" w:type="dxa"/>
          </w:tcPr>
          <w:p w:rsidR="00EF73C7" w:rsidRPr="00EF73C7" w:rsidRDefault="00EF73C7" w:rsidP="00EF73C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EF73C7">
              <w:rPr>
                <w:noProof/>
                <w:sz w:val="24"/>
                <w:szCs w:val="24"/>
              </w:rPr>
              <w:drawing>
                <wp:inline distT="0" distB="0" distL="0" distR="0">
                  <wp:extent cx="586740" cy="743585"/>
                  <wp:effectExtent l="0" t="0" r="3810" b="0"/>
                  <wp:docPr id="2" name="Рисунок 2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7" w:type="dxa"/>
            <w:gridSpan w:val="5"/>
          </w:tcPr>
          <w:p w:rsidR="00A66344" w:rsidRDefault="00A66344" w:rsidP="00A66344">
            <w:pPr>
              <w:pStyle w:val="FR2"/>
              <w:spacing w:before="0" w:line="288" w:lineRule="auto"/>
              <w:rPr>
                <w:szCs w:val="24"/>
              </w:rPr>
            </w:pPr>
            <w:r>
              <w:rPr>
                <w:sz w:val="28"/>
                <w:szCs w:val="28"/>
              </w:rPr>
              <w:t>Администрация Русско-Высоцкого сельского поселения Ломоносовского муниципального района Ленинградской области</w:t>
            </w:r>
          </w:p>
          <w:p w:rsidR="00EF73C7" w:rsidRPr="00EF73C7" w:rsidRDefault="00EF73C7" w:rsidP="00EF73C7">
            <w:pPr>
              <w:spacing w:line="288" w:lineRule="auto"/>
              <w:rPr>
                <w:b/>
                <w:sz w:val="36"/>
                <w:szCs w:val="36"/>
              </w:rPr>
            </w:pPr>
            <w:r w:rsidRPr="00EF73C7">
              <w:rPr>
                <w:b/>
                <w:sz w:val="36"/>
                <w:szCs w:val="36"/>
              </w:rPr>
              <w:t xml:space="preserve">                          </w:t>
            </w:r>
          </w:p>
          <w:p w:rsidR="00EF73C7" w:rsidRPr="00EF73C7" w:rsidRDefault="00EF73C7" w:rsidP="00EF73C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F73C7">
              <w:t xml:space="preserve">ПОСТАНОВЛЕНИЕ </w:t>
            </w:r>
          </w:p>
          <w:p w:rsidR="00EF73C7" w:rsidRPr="00EF73C7" w:rsidRDefault="00EF73C7" w:rsidP="00EF73C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</w:p>
          <w:p w:rsidR="00EF73C7" w:rsidRPr="00EF73C7" w:rsidRDefault="00EF73C7" w:rsidP="00EF73C7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F73C7" w:rsidRPr="00EF73C7" w:rsidTr="001F5F67">
        <w:tblPrEx>
          <w:tblLook w:val="01E0" w:firstRow="1" w:lastRow="1" w:firstColumn="1" w:lastColumn="1" w:noHBand="0" w:noVBand="0"/>
        </w:tblPrEx>
        <w:trPr>
          <w:cantSplit/>
          <w:trHeight w:val="56"/>
        </w:trPr>
        <w:tc>
          <w:tcPr>
            <w:tcW w:w="9981" w:type="dxa"/>
            <w:gridSpan w:val="7"/>
          </w:tcPr>
          <w:p w:rsidR="00EF73C7" w:rsidRPr="00EF73C7" w:rsidRDefault="00EF73C7" w:rsidP="00562B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74AE">
              <w:rPr>
                <w:b/>
                <w:sz w:val="24"/>
                <w:szCs w:val="24"/>
              </w:rPr>
              <w:t xml:space="preserve">от </w:t>
            </w:r>
            <w:r w:rsidR="00562B0E">
              <w:rPr>
                <w:b/>
                <w:sz w:val="24"/>
                <w:szCs w:val="24"/>
              </w:rPr>
              <w:t>11</w:t>
            </w:r>
            <w:r w:rsidR="00F14C4D">
              <w:rPr>
                <w:b/>
                <w:sz w:val="24"/>
                <w:szCs w:val="24"/>
              </w:rPr>
              <w:t>.</w:t>
            </w:r>
            <w:r w:rsidR="00562B0E">
              <w:rPr>
                <w:b/>
                <w:sz w:val="24"/>
                <w:szCs w:val="24"/>
              </w:rPr>
              <w:t>12</w:t>
            </w:r>
            <w:r w:rsidRPr="00CE74AE">
              <w:rPr>
                <w:b/>
                <w:sz w:val="24"/>
                <w:szCs w:val="24"/>
              </w:rPr>
              <w:t>.202</w:t>
            </w:r>
            <w:r w:rsidR="00A66344">
              <w:rPr>
                <w:b/>
                <w:sz w:val="24"/>
                <w:szCs w:val="24"/>
              </w:rPr>
              <w:t>4</w:t>
            </w:r>
            <w:r w:rsidRPr="00CE74AE">
              <w:rPr>
                <w:b/>
                <w:sz w:val="24"/>
                <w:szCs w:val="24"/>
              </w:rPr>
              <w:t xml:space="preserve"> года</w:t>
            </w:r>
            <w:r w:rsidRPr="00CE74AE">
              <w:rPr>
                <w:sz w:val="24"/>
                <w:szCs w:val="24"/>
              </w:rPr>
              <w:t xml:space="preserve">                                            с. Русско-Высоцкое                                       </w:t>
            </w:r>
            <w:r w:rsidRPr="00CE74AE">
              <w:rPr>
                <w:b/>
                <w:sz w:val="24"/>
                <w:szCs w:val="24"/>
              </w:rPr>
              <w:t xml:space="preserve">№ </w:t>
            </w:r>
            <w:r w:rsidR="00562B0E">
              <w:rPr>
                <w:b/>
                <w:sz w:val="24"/>
                <w:szCs w:val="24"/>
              </w:rPr>
              <w:t>224</w:t>
            </w:r>
            <w:r w:rsidRPr="00CE74AE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EF73C7" w:rsidRPr="00EF73C7" w:rsidTr="001F5F67">
        <w:tblPrEx>
          <w:tblLook w:val="01E0" w:firstRow="1" w:lastRow="1" w:firstColumn="1" w:lastColumn="1" w:noHBand="0" w:noVBand="0"/>
        </w:tblPrEx>
        <w:trPr>
          <w:cantSplit/>
          <w:trHeight w:val="56"/>
        </w:trPr>
        <w:tc>
          <w:tcPr>
            <w:tcW w:w="4975" w:type="dxa"/>
            <w:gridSpan w:val="2"/>
          </w:tcPr>
          <w:p w:rsidR="00EF73C7" w:rsidRPr="00EF73C7" w:rsidRDefault="00EF73C7" w:rsidP="00EF73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EF73C7" w:rsidRPr="00EF73C7" w:rsidRDefault="00EF73C7" w:rsidP="00A663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F73C7">
              <w:rPr>
                <w:sz w:val="24"/>
                <w:szCs w:val="24"/>
              </w:rPr>
              <w:t xml:space="preserve">«Об утверждение муниципальной программы «Профилактика рисков причинения вреда (ущерба) охраняемым законом ценностям в сфере осуществления муниципального жилищного контроля на территории </w:t>
            </w:r>
            <w:r w:rsidR="00A66344" w:rsidRPr="00A66344">
              <w:rPr>
                <w:sz w:val="24"/>
                <w:szCs w:val="24"/>
              </w:rPr>
              <w:t>Русско-Высоцкого сельского поселения Ломоносовского муниципального района</w:t>
            </w:r>
            <w:r w:rsidRPr="00EF73C7">
              <w:rPr>
                <w:sz w:val="24"/>
                <w:szCs w:val="24"/>
              </w:rPr>
              <w:t xml:space="preserve"> Ленинградской области на 202</w:t>
            </w:r>
            <w:r w:rsidR="00A66344">
              <w:rPr>
                <w:sz w:val="24"/>
                <w:szCs w:val="24"/>
              </w:rPr>
              <w:t xml:space="preserve">5 </w:t>
            </w:r>
            <w:r w:rsidRPr="00EF73C7">
              <w:rPr>
                <w:sz w:val="24"/>
                <w:szCs w:val="24"/>
              </w:rPr>
              <w:t>год»</w:t>
            </w:r>
          </w:p>
        </w:tc>
        <w:tc>
          <w:tcPr>
            <w:tcW w:w="398" w:type="dxa"/>
          </w:tcPr>
          <w:p w:rsidR="00EF73C7" w:rsidRPr="00EF73C7" w:rsidRDefault="00EF73C7" w:rsidP="00EF73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EF73C7" w:rsidRPr="00EF73C7" w:rsidRDefault="00EF73C7" w:rsidP="00EF73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EF73C7" w:rsidRPr="00EF73C7" w:rsidRDefault="00EF73C7" w:rsidP="00EF73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EF73C7" w:rsidRPr="00EF73C7" w:rsidRDefault="00EF73C7" w:rsidP="00EF73C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</w:tbl>
    <w:p w:rsidR="00EF73C7" w:rsidRPr="00EF73C7" w:rsidRDefault="00EF73C7" w:rsidP="00EF73C7">
      <w:pPr>
        <w:widowControl/>
        <w:autoSpaceDE/>
        <w:autoSpaceDN/>
        <w:adjustRightInd/>
        <w:rPr>
          <w:sz w:val="24"/>
          <w:szCs w:val="24"/>
        </w:rPr>
      </w:pPr>
      <w:r w:rsidRPr="00EF73C7">
        <w:rPr>
          <w:sz w:val="24"/>
          <w:szCs w:val="24"/>
        </w:rPr>
        <w:t xml:space="preserve">                     </w:t>
      </w: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both"/>
        <w:rPr>
          <w:sz w:val="24"/>
          <w:szCs w:val="24"/>
        </w:rPr>
      </w:pPr>
      <w:r w:rsidRPr="00EF73C7">
        <w:rPr>
          <w:sz w:val="24"/>
          <w:szCs w:val="24"/>
        </w:rPr>
        <w:t>В целях реализации Федерального закона от 31.</w:t>
      </w:r>
      <w:r w:rsidR="007C1970">
        <w:rPr>
          <w:sz w:val="24"/>
          <w:szCs w:val="24"/>
        </w:rPr>
        <w:t>07.2020г. № 248-ФЗ</w:t>
      </w:r>
      <w:r w:rsidRPr="00EF73C7">
        <w:rPr>
          <w:sz w:val="24"/>
          <w:szCs w:val="24"/>
        </w:rPr>
        <w:t xml:space="preserve"> «О государственном контроле (надзоре) и муниципальном контроле в Российской Федерации», в соответствии с  Федеральным законом от 06.10.2003г. № 131-ФЗ «Об общих принципах организации местного самоуправления в Российской Федерации», 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Постановлением местной администрации МО Русско-Высоцкое сельское поселение от 13.10.2014г № 95 «Об утверждении порядка разработки, реализации и оценки эффективности муниципальных программ МО Русско-Высоцкое сельское поселение»,  </w:t>
      </w:r>
      <w:r w:rsidR="00A66344">
        <w:rPr>
          <w:sz w:val="24"/>
          <w:szCs w:val="24"/>
        </w:rPr>
        <w:t>а</w:t>
      </w:r>
      <w:r w:rsidRPr="00EF73C7">
        <w:rPr>
          <w:sz w:val="24"/>
          <w:szCs w:val="24"/>
        </w:rPr>
        <w:t xml:space="preserve">дминистрация </w:t>
      </w:r>
      <w:r w:rsidR="00A66344" w:rsidRPr="00A66344">
        <w:rPr>
          <w:sz w:val="24"/>
          <w:szCs w:val="24"/>
        </w:rPr>
        <w:t xml:space="preserve">Русско-Высоцкого сельского поселения </w:t>
      </w: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both"/>
        <w:rPr>
          <w:sz w:val="24"/>
          <w:szCs w:val="24"/>
        </w:rPr>
      </w:pPr>
      <w:r w:rsidRPr="00EF73C7">
        <w:rPr>
          <w:sz w:val="24"/>
          <w:szCs w:val="24"/>
        </w:rPr>
        <w:t xml:space="preserve">                           </w:t>
      </w: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center"/>
        <w:rPr>
          <w:sz w:val="24"/>
          <w:szCs w:val="24"/>
        </w:rPr>
      </w:pPr>
      <w:r w:rsidRPr="00EF73C7">
        <w:rPr>
          <w:sz w:val="24"/>
          <w:szCs w:val="24"/>
        </w:rPr>
        <w:t>ПОСТАНОВЛЯЕТ:</w:t>
      </w: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center"/>
        <w:rPr>
          <w:sz w:val="24"/>
          <w:szCs w:val="24"/>
        </w:rPr>
      </w:pPr>
    </w:p>
    <w:p w:rsidR="00EF73C7" w:rsidRPr="00EF73C7" w:rsidRDefault="00EF73C7" w:rsidP="00EF73C7">
      <w:pPr>
        <w:tabs>
          <w:tab w:val="left" w:pos="709"/>
        </w:tabs>
        <w:ind w:left="66"/>
        <w:jc w:val="both"/>
        <w:rPr>
          <w:bCs/>
          <w:sz w:val="24"/>
          <w:szCs w:val="24"/>
        </w:rPr>
      </w:pPr>
      <w:r w:rsidRPr="00EF73C7">
        <w:rPr>
          <w:bCs/>
          <w:sz w:val="24"/>
          <w:szCs w:val="24"/>
        </w:rPr>
        <w:t xml:space="preserve">1.    Утвердить прилагаемую муниципальную программу «Профилактика рисков причинения вреда (ущерба) охраняемым законом ценностям в сфере осуществления муниципального жилищного контроля на территории </w:t>
      </w:r>
      <w:r w:rsidR="00A66344" w:rsidRPr="00A66344">
        <w:rPr>
          <w:bCs/>
          <w:sz w:val="24"/>
          <w:szCs w:val="24"/>
        </w:rPr>
        <w:t>Русско-Высоцкого сельского поселения Ломоносовского муниципального района</w:t>
      </w:r>
      <w:r w:rsidRPr="00EF73C7">
        <w:rPr>
          <w:bCs/>
          <w:sz w:val="24"/>
          <w:szCs w:val="24"/>
        </w:rPr>
        <w:t xml:space="preserve"> Ленинградской области на 202</w:t>
      </w:r>
      <w:r w:rsidR="00A66344">
        <w:rPr>
          <w:bCs/>
          <w:sz w:val="24"/>
          <w:szCs w:val="24"/>
        </w:rPr>
        <w:t>5</w:t>
      </w:r>
      <w:r w:rsidR="000A528F">
        <w:rPr>
          <w:bCs/>
          <w:sz w:val="24"/>
          <w:szCs w:val="24"/>
        </w:rPr>
        <w:t xml:space="preserve"> </w:t>
      </w:r>
      <w:r w:rsidRPr="00EF73C7">
        <w:rPr>
          <w:bCs/>
          <w:sz w:val="24"/>
          <w:szCs w:val="24"/>
        </w:rPr>
        <w:t>год» согласно приложению № 1 к настоящему постановлению.</w:t>
      </w:r>
    </w:p>
    <w:p w:rsidR="00EF73C7" w:rsidRPr="00EF73C7" w:rsidRDefault="00EF73C7" w:rsidP="00EF73C7">
      <w:pPr>
        <w:ind w:left="66"/>
        <w:jc w:val="both"/>
        <w:rPr>
          <w:bCs/>
          <w:sz w:val="24"/>
          <w:szCs w:val="24"/>
        </w:rPr>
      </w:pPr>
      <w:r w:rsidRPr="00EF73C7">
        <w:rPr>
          <w:bCs/>
          <w:sz w:val="24"/>
          <w:szCs w:val="24"/>
        </w:rPr>
        <w:t>2.    Настоящее постановление вступает в силу с 01 января 202</w:t>
      </w:r>
      <w:r w:rsidR="00A66344">
        <w:rPr>
          <w:bCs/>
          <w:sz w:val="24"/>
          <w:szCs w:val="24"/>
        </w:rPr>
        <w:t>5</w:t>
      </w:r>
      <w:r w:rsidRPr="00EF73C7">
        <w:rPr>
          <w:bCs/>
          <w:sz w:val="24"/>
          <w:szCs w:val="24"/>
        </w:rPr>
        <w:t xml:space="preserve"> года.  Разместить настоящее постановление на официальном сайте </w:t>
      </w:r>
      <w:r w:rsidR="00A66344" w:rsidRPr="00A66344">
        <w:rPr>
          <w:bCs/>
          <w:sz w:val="24"/>
          <w:szCs w:val="24"/>
        </w:rPr>
        <w:t xml:space="preserve">Русско-Высоцкого сельского поселения </w:t>
      </w:r>
      <w:r w:rsidRPr="00EF73C7">
        <w:rPr>
          <w:bCs/>
          <w:sz w:val="24"/>
          <w:szCs w:val="24"/>
        </w:rPr>
        <w:t xml:space="preserve">по адресу в сети Интернет: www.russko-vys.ru, копию постановления разместить на стенде в помещении местной администрации и в помещении библиотеки </w:t>
      </w:r>
      <w:r w:rsidR="00A66344" w:rsidRPr="00A66344">
        <w:rPr>
          <w:bCs/>
          <w:sz w:val="24"/>
          <w:szCs w:val="24"/>
        </w:rPr>
        <w:t>Русско-Высоцкого сельского поселения</w:t>
      </w:r>
      <w:r w:rsidRPr="00EF73C7">
        <w:rPr>
          <w:bCs/>
          <w:sz w:val="24"/>
          <w:szCs w:val="24"/>
        </w:rPr>
        <w:t>.</w:t>
      </w:r>
    </w:p>
    <w:p w:rsidR="00EF73C7" w:rsidRDefault="00EF73C7" w:rsidP="00EF73C7">
      <w:pPr>
        <w:widowControl/>
        <w:jc w:val="both"/>
        <w:rPr>
          <w:bCs/>
          <w:sz w:val="24"/>
          <w:szCs w:val="24"/>
        </w:rPr>
      </w:pPr>
      <w:r w:rsidRPr="00EF73C7">
        <w:rPr>
          <w:bCs/>
          <w:sz w:val="24"/>
          <w:szCs w:val="24"/>
        </w:rPr>
        <w:t xml:space="preserve"> 5.   Контроль за исполнением настоящего постановления </w:t>
      </w:r>
      <w:r w:rsidR="00A66344">
        <w:rPr>
          <w:bCs/>
          <w:sz w:val="24"/>
          <w:szCs w:val="24"/>
        </w:rPr>
        <w:t xml:space="preserve">возложить на заместителя главы </w:t>
      </w:r>
      <w:r w:rsidRPr="00EF73C7">
        <w:rPr>
          <w:bCs/>
          <w:sz w:val="24"/>
          <w:szCs w:val="24"/>
        </w:rPr>
        <w:t xml:space="preserve">администрации </w:t>
      </w:r>
      <w:r w:rsidR="00A66344" w:rsidRPr="00A66344">
        <w:rPr>
          <w:bCs/>
          <w:sz w:val="24"/>
          <w:szCs w:val="24"/>
        </w:rPr>
        <w:t>Русско-Высоцкого сельского поселения</w:t>
      </w:r>
      <w:r w:rsidRPr="00EF73C7">
        <w:rPr>
          <w:bCs/>
          <w:sz w:val="24"/>
          <w:szCs w:val="24"/>
        </w:rPr>
        <w:t>.</w:t>
      </w:r>
    </w:p>
    <w:p w:rsidR="00EF73C7" w:rsidRPr="00EF73C7" w:rsidRDefault="00EF73C7" w:rsidP="00EF73C7">
      <w:pPr>
        <w:widowControl/>
        <w:jc w:val="both"/>
        <w:rPr>
          <w:bCs/>
          <w:sz w:val="24"/>
          <w:szCs w:val="24"/>
        </w:rPr>
      </w:pP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center"/>
        <w:rPr>
          <w:sz w:val="24"/>
          <w:szCs w:val="24"/>
        </w:rPr>
      </w:pP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both"/>
        <w:rPr>
          <w:sz w:val="24"/>
          <w:szCs w:val="24"/>
        </w:rPr>
      </w:pPr>
      <w:r w:rsidRPr="00EF73C7">
        <w:rPr>
          <w:sz w:val="24"/>
          <w:szCs w:val="24"/>
        </w:rPr>
        <w:t xml:space="preserve">              Глава администрации</w:t>
      </w:r>
    </w:p>
    <w:p w:rsidR="00EF73C7" w:rsidRPr="00EF73C7" w:rsidRDefault="00EF73C7" w:rsidP="00EF73C7">
      <w:pPr>
        <w:widowControl/>
        <w:autoSpaceDE/>
        <w:autoSpaceDN/>
        <w:adjustRightInd/>
        <w:ind w:left="-567" w:firstLine="142"/>
        <w:jc w:val="both"/>
        <w:rPr>
          <w:sz w:val="24"/>
          <w:szCs w:val="24"/>
        </w:rPr>
      </w:pPr>
      <w:r w:rsidRPr="00EF73C7">
        <w:rPr>
          <w:sz w:val="24"/>
          <w:szCs w:val="24"/>
        </w:rPr>
        <w:t xml:space="preserve">              </w:t>
      </w:r>
      <w:r w:rsidR="00A66344" w:rsidRPr="00A66344">
        <w:rPr>
          <w:sz w:val="24"/>
          <w:szCs w:val="24"/>
        </w:rPr>
        <w:t xml:space="preserve">Русско-Высоцкого сельского поселения </w:t>
      </w:r>
      <w:r w:rsidR="00A66344">
        <w:rPr>
          <w:sz w:val="24"/>
          <w:szCs w:val="24"/>
        </w:rPr>
        <w:t xml:space="preserve">                                       </w:t>
      </w:r>
      <w:proofErr w:type="spellStart"/>
      <w:r w:rsidRPr="00EF73C7">
        <w:rPr>
          <w:sz w:val="24"/>
          <w:szCs w:val="24"/>
        </w:rPr>
        <w:t>Л.И.Волкова</w:t>
      </w:r>
      <w:proofErr w:type="spellEnd"/>
      <w:r w:rsidRPr="00EF73C7">
        <w:rPr>
          <w:sz w:val="24"/>
          <w:szCs w:val="24"/>
        </w:rPr>
        <w:t xml:space="preserve">     </w:t>
      </w: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CC4567" w:rsidRDefault="00CC4567" w:rsidP="00E726DA">
      <w:pPr>
        <w:tabs>
          <w:tab w:val="left" w:pos="10632"/>
        </w:tabs>
        <w:ind w:right="427"/>
        <w:jc w:val="center"/>
      </w:pPr>
    </w:p>
    <w:p w:rsidR="00EF73C7" w:rsidRDefault="00EF73C7" w:rsidP="00823FB0">
      <w:pPr>
        <w:widowControl/>
        <w:autoSpaceDE/>
        <w:autoSpaceDN/>
        <w:adjustRightInd/>
        <w:ind w:left="-426" w:firstLine="142"/>
        <w:jc w:val="right"/>
        <w:rPr>
          <w:sz w:val="24"/>
          <w:szCs w:val="24"/>
        </w:rPr>
      </w:pPr>
    </w:p>
    <w:p w:rsidR="00EF73C7" w:rsidRDefault="00EF73C7" w:rsidP="00823FB0">
      <w:pPr>
        <w:widowControl/>
        <w:autoSpaceDE/>
        <w:autoSpaceDN/>
        <w:adjustRightInd/>
        <w:ind w:left="-426" w:firstLine="142"/>
        <w:jc w:val="right"/>
        <w:rPr>
          <w:sz w:val="24"/>
          <w:szCs w:val="24"/>
        </w:rPr>
      </w:pPr>
    </w:p>
    <w:p w:rsidR="00EF73C7" w:rsidRDefault="00EF73C7" w:rsidP="00823FB0">
      <w:pPr>
        <w:widowControl/>
        <w:autoSpaceDE/>
        <w:autoSpaceDN/>
        <w:adjustRightInd/>
        <w:ind w:left="-426" w:firstLine="142"/>
        <w:jc w:val="right"/>
        <w:rPr>
          <w:sz w:val="24"/>
          <w:szCs w:val="24"/>
        </w:rPr>
      </w:pPr>
    </w:p>
    <w:p w:rsidR="00A66344" w:rsidRDefault="00A66344" w:rsidP="00823FB0">
      <w:pPr>
        <w:widowControl/>
        <w:autoSpaceDE/>
        <w:autoSpaceDN/>
        <w:adjustRightInd/>
        <w:ind w:left="-426" w:firstLine="142"/>
        <w:jc w:val="right"/>
        <w:rPr>
          <w:sz w:val="24"/>
          <w:szCs w:val="24"/>
        </w:rPr>
      </w:pPr>
    </w:p>
    <w:p w:rsidR="00EF73C7" w:rsidRDefault="00EF73C7" w:rsidP="00823FB0">
      <w:pPr>
        <w:widowControl/>
        <w:autoSpaceDE/>
        <w:autoSpaceDN/>
        <w:adjustRightInd/>
        <w:ind w:left="-426" w:firstLine="142"/>
        <w:jc w:val="right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ind w:left="-426" w:firstLine="142"/>
        <w:jc w:val="right"/>
        <w:rPr>
          <w:sz w:val="24"/>
          <w:szCs w:val="24"/>
        </w:rPr>
      </w:pPr>
      <w:r w:rsidRPr="00823FB0">
        <w:rPr>
          <w:sz w:val="24"/>
          <w:szCs w:val="24"/>
        </w:rPr>
        <w:lastRenderedPageBreak/>
        <w:t>УТВЕРЖДЕНА</w:t>
      </w:r>
    </w:p>
    <w:p w:rsidR="00823FB0" w:rsidRPr="00823FB0" w:rsidRDefault="00823FB0" w:rsidP="00823FB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823FB0">
        <w:rPr>
          <w:sz w:val="24"/>
          <w:szCs w:val="24"/>
        </w:rPr>
        <w:t xml:space="preserve"> постановлением администрации</w:t>
      </w:r>
    </w:p>
    <w:p w:rsidR="00A66344" w:rsidRDefault="00A66344" w:rsidP="00823FB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66344">
        <w:rPr>
          <w:sz w:val="24"/>
          <w:szCs w:val="24"/>
        </w:rPr>
        <w:t xml:space="preserve">Русско-Высоцкого сельского поселения </w:t>
      </w:r>
    </w:p>
    <w:p w:rsidR="00823FB0" w:rsidRPr="00CE74AE" w:rsidRDefault="00823FB0" w:rsidP="00823FB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E74AE">
        <w:rPr>
          <w:sz w:val="24"/>
          <w:szCs w:val="24"/>
        </w:rPr>
        <w:t xml:space="preserve">от </w:t>
      </w:r>
      <w:r w:rsidR="00562B0E">
        <w:rPr>
          <w:sz w:val="24"/>
          <w:szCs w:val="24"/>
        </w:rPr>
        <w:t>11</w:t>
      </w:r>
      <w:r w:rsidRPr="00CE74AE">
        <w:rPr>
          <w:sz w:val="24"/>
          <w:szCs w:val="24"/>
        </w:rPr>
        <w:t>.</w:t>
      </w:r>
      <w:r w:rsidR="00562B0E">
        <w:rPr>
          <w:sz w:val="24"/>
          <w:szCs w:val="24"/>
        </w:rPr>
        <w:t>12</w:t>
      </w:r>
      <w:r w:rsidRPr="00CE74AE">
        <w:rPr>
          <w:sz w:val="24"/>
          <w:szCs w:val="24"/>
        </w:rPr>
        <w:t>.202</w:t>
      </w:r>
      <w:r w:rsidR="00A66344">
        <w:rPr>
          <w:sz w:val="24"/>
          <w:szCs w:val="24"/>
        </w:rPr>
        <w:t>4</w:t>
      </w:r>
      <w:r w:rsidRPr="00CE74AE">
        <w:rPr>
          <w:sz w:val="24"/>
          <w:szCs w:val="24"/>
        </w:rPr>
        <w:t xml:space="preserve"> г. № </w:t>
      </w:r>
      <w:r w:rsidR="00562B0E">
        <w:rPr>
          <w:sz w:val="24"/>
          <w:szCs w:val="24"/>
        </w:rPr>
        <w:t>224</w:t>
      </w:r>
    </w:p>
    <w:p w:rsidR="00823FB0" w:rsidRPr="00CE74AE" w:rsidRDefault="00823FB0" w:rsidP="00823FB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E74AE">
        <w:rPr>
          <w:sz w:val="24"/>
          <w:szCs w:val="24"/>
        </w:rPr>
        <w:t>(приложение № 1)</w:t>
      </w:r>
    </w:p>
    <w:p w:rsidR="00823FB0" w:rsidRPr="00823FB0" w:rsidRDefault="00823FB0" w:rsidP="00823FB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b/>
          <w:spacing w:val="100"/>
        </w:rPr>
      </w:pPr>
      <w:r w:rsidRPr="00823FB0">
        <w:rPr>
          <w:b/>
          <w:spacing w:val="100"/>
        </w:rPr>
        <w:t>МУНИЦИПАЛЬНАЯ ПРОГРАММА</w:t>
      </w:r>
    </w:p>
    <w:p w:rsidR="00823FB0" w:rsidRPr="00823FB0" w:rsidRDefault="00823FB0" w:rsidP="00823FB0">
      <w:pPr>
        <w:widowControl/>
        <w:autoSpaceDE/>
        <w:autoSpaceDN/>
        <w:adjustRightInd/>
        <w:jc w:val="center"/>
        <w:rPr>
          <w:b/>
          <w:spacing w:val="100"/>
        </w:rPr>
      </w:pPr>
    </w:p>
    <w:p w:rsidR="00823FB0" w:rsidRPr="00823FB0" w:rsidRDefault="00823FB0" w:rsidP="00A66344">
      <w:pPr>
        <w:widowControl/>
        <w:autoSpaceDE/>
        <w:autoSpaceDN/>
        <w:adjustRightInd/>
        <w:jc w:val="center"/>
      </w:pPr>
      <w:r w:rsidRPr="00823FB0">
        <w:rPr>
          <w:b/>
        </w:rPr>
        <w:t xml:space="preserve"> </w:t>
      </w:r>
      <w:r w:rsidRPr="00823FB0">
        <w:rPr>
          <w:b/>
          <w:bCs/>
        </w:rPr>
        <w:t>«Профилактика рисков причинения вреда (ущерба) охраняемым законом ценностям в сфере осуществления муниципального жилищного</w:t>
      </w:r>
      <w:r>
        <w:rPr>
          <w:b/>
          <w:bCs/>
        </w:rPr>
        <w:t xml:space="preserve"> </w:t>
      </w:r>
      <w:r w:rsidRPr="00823FB0">
        <w:rPr>
          <w:b/>
          <w:bCs/>
        </w:rPr>
        <w:t xml:space="preserve">контроля на территории </w:t>
      </w:r>
      <w:r w:rsidR="00A66344" w:rsidRPr="00A66344">
        <w:rPr>
          <w:b/>
          <w:bCs/>
        </w:rPr>
        <w:t>Русско-Высоцкого сельского поселения Ломоносовского муниципального района</w:t>
      </w:r>
      <w:r w:rsidRPr="00823FB0">
        <w:rPr>
          <w:b/>
          <w:bCs/>
        </w:rPr>
        <w:t xml:space="preserve"> Ленинградской области на 202</w:t>
      </w:r>
      <w:r w:rsidR="00A66344">
        <w:rPr>
          <w:b/>
          <w:bCs/>
        </w:rPr>
        <w:t>5</w:t>
      </w:r>
      <w:r w:rsidRPr="00823FB0">
        <w:rPr>
          <w:b/>
          <w:bCs/>
        </w:rPr>
        <w:t xml:space="preserve"> год»</w:t>
      </w:r>
    </w:p>
    <w:p w:rsidR="00823FB0" w:rsidRPr="00823FB0" w:rsidRDefault="00823FB0" w:rsidP="00823FB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823FB0" w:rsidRPr="00823FB0" w:rsidRDefault="00823FB0" w:rsidP="00823FB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823FB0" w:rsidRPr="00823FB0" w:rsidRDefault="00823FB0" w:rsidP="00823FB0">
      <w:pPr>
        <w:tabs>
          <w:tab w:val="left" w:pos="10632"/>
        </w:tabs>
        <w:ind w:right="427"/>
        <w:jc w:val="center"/>
        <w:rPr>
          <w:b/>
        </w:rPr>
      </w:pPr>
    </w:p>
    <w:p w:rsidR="00DF0F42" w:rsidRDefault="00DF0F42" w:rsidP="00E726DA">
      <w:pPr>
        <w:tabs>
          <w:tab w:val="left" w:pos="10632"/>
        </w:tabs>
        <w:ind w:right="427"/>
        <w:jc w:val="center"/>
      </w:pPr>
    </w:p>
    <w:p w:rsidR="00823FB0" w:rsidRDefault="00823FB0" w:rsidP="00E726DA">
      <w:pPr>
        <w:tabs>
          <w:tab w:val="left" w:pos="10632"/>
        </w:tabs>
        <w:ind w:right="427"/>
        <w:jc w:val="center"/>
      </w:pPr>
    </w:p>
    <w:p w:rsidR="00823FB0" w:rsidRDefault="00823FB0" w:rsidP="00E726DA">
      <w:pPr>
        <w:tabs>
          <w:tab w:val="left" w:pos="10632"/>
        </w:tabs>
        <w:ind w:right="427"/>
        <w:jc w:val="center"/>
      </w:pPr>
    </w:p>
    <w:p w:rsidR="00A66344" w:rsidRDefault="00A66344" w:rsidP="00E726DA">
      <w:pPr>
        <w:tabs>
          <w:tab w:val="left" w:pos="10632"/>
        </w:tabs>
        <w:ind w:right="427"/>
        <w:jc w:val="center"/>
      </w:pPr>
    </w:p>
    <w:p w:rsidR="00823FB0" w:rsidRDefault="00823FB0" w:rsidP="00E726DA">
      <w:pPr>
        <w:tabs>
          <w:tab w:val="left" w:pos="10632"/>
        </w:tabs>
        <w:ind w:right="427"/>
        <w:jc w:val="center"/>
      </w:pPr>
    </w:p>
    <w:p w:rsidR="00BC7367" w:rsidRDefault="00BC7367" w:rsidP="00E726DA">
      <w:pPr>
        <w:tabs>
          <w:tab w:val="left" w:pos="10632"/>
        </w:tabs>
        <w:ind w:right="427"/>
        <w:jc w:val="center"/>
      </w:pPr>
    </w:p>
    <w:p w:rsidR="00EF73C7" w:rsidRDefault="00EF73C7" w:rsidP="00E726DA">
      <w:pPr>
        <w:tabs>
          <w:tab w:val="left" w:pos="10632"/>
        </w:tabs>
        <w:ind w:right="427"/>
        <w:jc w:val="center"/>
      </w:pPr>
    </w:p>
    <w:p w:rsidR="00BC7367" w:rsidRDefault="00BC7367" w:rsidP="00E726DA">
      <w:pPr>
        <w:tabs>
          <w:tab w:val="left" w:pos="10632"/>
        </w:tabs>
        <w:ind w:right="427"/>
        <w:jc w:val="center"/>
      </w:pPr>
    </w:p>
    <w:p w:rsidR="00BC7367" w:rsidRPr="00BC7367" w:rsidRDefault="00BC7367" w:rsidP="00BC7367">
      <w:pPr>
        <w:tabs>
          <w:tab w:val="left" w:pos="10632"/>
        </w:tabs>
        <w:ind w:right="427"/>
        <w:jc w:val="center"/>
        <w:rPr>
          <w:b/>
        </w:rPr>
      </w:pPr>
      <w:r w:rsidRPr="00BC7367">
        <w:rPr>
          <w:b/>
        </w:rPr>
        <w:lastRenderedPageBreak/>
        <w:t>ПАСПОРТ</w:t>
      </w:r>
    </w:p>
    <w:p w:rsidR="00BC7367" w:rsidRPr="00BC7367" w:rsidRDefault="00BC7367" w:rsidP="00BC7367">
      <w:pPr>
        <w:tabs>
          <w:tab w:val="left" w:pos="10632"/>
        </w:tabs>
        <w:ind w:right="427"/>
        <w:jc w:val="center"/>
        <w:rPr>
          <w:b/>
        </w:rPr>
      </w:pPr>
      <w:r w:rsidRPr="00BC7367">
        <w:rPr>
          <w:b/>
        </w:rPr>
        <w:t xml:space="preserve">Муниципальной программы </w:t>
      </w:r>
    </w:p>
    <w:p w:rsidR="00BC7367" w:rsidRPr="00BC7367" w:rsidRDefault="00BC7367" w:rsidP="00BC7367">
      <w:pPr>
        <w:tabs>
          <w:tab w:val="left" w:pos="10632"/>
        </w:tabs>
        <w:ind w:right="427"/>
        <w:jc w:val="center"/>
      </w:pPr>
      <w:r w:rsidRPr="00BC7367">
        <w:rPr>
          <w:b/>
          <w:bCs/>
        </w:rPr>
        <w:t xml:space="preserve">«Профилактика рисков причинения вреда (ущерба) охраняемым законом ценностям в сфере осуществления муниципального жилищного контроля на территории </w:t>
      </w:r>
      <w:r w:rsidR="00A66344" w:rsidRPr="00A66344">
        <w:rPr>
          <w:b/>
          <w:bCs/>
        </w:rPr>
        <w:t>Русско-Высоцкого сельского поселения Ломоносовского муниципального района</w:t>
      </w:r>
      <w:r w:rsidRPr="00BC7367">
        <w:rPr>
          <w:b/>
          <w:bCs/>
        </w:rPr>
        <w:t xml:space="preserve"> Ленинградской области на 202</w:t>
      </w:r>
      <w:r w:rsidR="00A66344">
        <w:rPr>
          <w:b/>
          <w:bCs/>
        </w:rPr>
        <w:t>5</w:t>
      </w:r>
      <w:r w:rsidRPr="00BC7367">
        <w:rPr>
          <w:b/>
          <w:bCs/>
        </w:rPr>
        <w:t xml:space="preserve"> год»</w:t>
      </w:r>
    </w:p>
    <w:bookmarkEnd w:id="0"/>
    <w:bookmarkEnd w:id="1"/>
    <w:bookmarkEnd w:id="2"/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EF73C7" w:rsidP="00A66344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7A1E" w:rsidRPr="002E7A1E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="002E7A1E" w:rsidRPr="002E7A1E">
              <w:rPr>
                <w:sz w:val="28"/>
                <w:szCs w:val="28"/>
              </w:rPr>
              <w:t xml:space="preserve"> рисков причинения вреда (ущерба) охраняемым законом ценностям в сфере осуществления муниципального жилищного</w:t>
            </w:r>
            <w:r w:rsidR="002E7A1E">
              <w:rPr>
                <w:sz w:val="28"/>
                <w:szCs w:val="28"/>
              </w:rPr>
              <w:t xml:space="preserve"> </w:t>
            </w:r>
            <w:r w:rsidR="002E7A1E" w:rsidRPr="002E7A1E">
              <w:rPr>
                <w:sz w:val="28"/>
                <w:szCs w:val="28"/>
              </w:rPr>
              <w:t xml:space="preserve">контроля на территории </w:t>
            </w:r>
            <w:r w:rsidR="00A66344" w:rsidRPr="00A66344">
              <w:rPr>
                <w:sz w:val="28"/>
                <w:szCs w:val="28"/>
              </w:rPr>
              <w:t>Русско-Высоцкого сельского поселения Ломоносовского муниципального района</w:t>
            </w:r>
            <w:r w:rsidR="002D17EA" w:rsidRPr="002D17EA">
              <w:rPr>
                <w:sz w:val="28"/>
                <w:szCs w:val="28"/>
              </w:rPr>
              <w:t xml:space="preserve"> Ленинградской области на 202</w:t>
            </w:r>
            <w:r w:rsidR="00A66344">
              <w:rPr>
                <w:sz w:val="28"/>
                <w:szCs w:val="28"/>
              </w:rPr>
              <w:t>5</w:t>
            </w:r>
            <w:r w:rsidR="002D17EA" w:rsidRPr="002D17EA">
              <w:rPr>
                <w:sz w:val="28"/>
                <w:szCs w:val="28"/>
              </w:rPr>
              <w:t xml:space="preserve"> год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:rsidTr="00E0258A">
        <w:trPr>
          <w:trHeight w:val="959"/>
        </w:trPr>
        <w:tc>
          <w:tcPr>
            <w:tcW w:w="2532" w:type="dxa"/>
            <w:shd w:val="clear" w:color="auto" w:fill="auto"/>
          </w:tcPr>
          <w:p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0258A" w:rsidRPr="0043451F" w:rsidRDefault="00A66344" w:rsidP="00AA7044">
            <w:r>
              <w:t>А</w:t>
            </w:r>
            <w:r w:rsidR="004D1976" w:rsidRPr="004D1976">
              <w:t xml:space="preserve">дминистрация </w:t>
            </w:r>
            <w:r w:rsidRPr="00A66344">
              <w:t>Русско-Высоцкого сельского поселения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A66344" w:rsidP="00490CA8">
            <w:pPr>
              <w:rPr>
                <w:lang w:bidi="ru-RU"/>
              </w:rPr>
            </w:pPr>
            <w:r>
              <w:rPr>
                <w:lang w:bidi="ru-RU"/>
              </w:rPr>
              <w:t>А</w:t>
            </w:r>
            <w:r w:rsidR="004D1976" w:rsidRPr="004D1976">
              <w:rPr>
                <w:lang w:bidi="ru-RU"/>
              </w:rPr>
              <w:t xml:space="preserve">дминистрация </w:t>
            </w:r>
            <w:r w:rsidRPr="00A66344">
              <w:rPr>
                <w:lang w:bidi="ru-RU"/>
              </w:rPr>
              <w:t>Русско-Высоцкого сельского поселения</w:t>
            </w:r>
            <w:r w:rsidR="004D1976" w:rsidRPr="004D1976">
              <w:rPr>
                <w:lang w:bidi="ru-RU"/>
              </w:rPr>
              <w:t xml:space="preserve"> 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B66564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A66344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4D1976" w:rsidRPr="004D1976">
              <w:rPr>
                <w:color w:val="000000"/>
              </w:rPr>
              <w:t>администраци</w:t>
            </w:r>
            <w:r w:rsidR="004D1976">
              <w:rPr>
                <w:color w:val="000000"/>
              </w:rPr>
              <w:t>и</w:t>
            </w:r>
            <w:r w:rsidR="004D1976" w:rsidRPr="004D1976">
              <w:rPr>
                <w:color w:val="000000"/>
              </w:rPr>
              <w:t xml:space="preserve"> </w:t>
            </w:r>
            <w:r w:rsidR="00A66344" w:rsidRPr="00A66344">
              <w:rPr>
                <w:color w:val="000000"/>
              </w:rPr>
              <w:t>Русско-Высоцкого сельского поселения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4D1976" w:rsidRPr="00990C6A">
              <w:rPr>
                <w:color w:val="000000"/>
              </w:rPr>
              <w:t xml:space="preserve">территории </w:t>
            </w:r>
            <w:r w:rsidR="00A66344" w:rsidRPr="00A66344">
              <w:rPr>
                <w:color w:val="000000"/>
              </w:rPr>
              <w:t>Русско-Высоцкого сельского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</w:t>
            </w:r>
            <w:r w:rsidR="004D1976">
              <w:rPr>
                <w:color w:val="000000"/>
              </w:rPr>
              <w:t xml:space="preserve">администрации </w:t>
            </w:r>
            <w:r w:rsidR="00A66344" w:rsidRPr="00A66344">
              <w:rPr>
                <w:color w:val="000000"/>
              </w:rPr>
              <w:t>Русско-Высоцкого сельского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="004D1976">
              <w:rPr>
                <w:color w:val="000000"/>
              </w:rPr>
              <w:t xml:space="preserve">администрации </w:t>
            </w:r>
            <w:r w:rsidR="00A66344" w:rsidRPr="00A66344">
              <w:rPr>
                <w:color w:val="000000"/>
              </w:rPr>
              <w:t>Русско-Высоцкого сельского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D56C46">
              <w:rPr>
                <w:color w:val="000000"/>
              </w:rPr>
              <w:t>администрации</w:t>
            </w:r>
            <w:r w:rsidR="007F4F7B">
              <w:rPr>
                <w:color w:val="000000"/>
              </w:rPr>
              <w:t xml:space="preserve"> </w:t>
            </w:r>
            <w:r w:rsidR="00A66344" w:rsidRPr="00A66344">
              <w:rPr>
                <w:color w:val="000000"/>
              </w:rPr>
              <w:t>Русско-Высоцкого сельского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56C46" w:rsidRPr="00D56C46">
        <w:rPr>
          <w:b/>
        </w:rPr>
        <w:t xml:space="preserve">администрации </w:t>
      </w:r>
      <w:r w:rsidR="00A66344" w:rsidRPr="00A66344">
        <w:rPr>
          <w:b/>
        </w:rPr>
        <w:t>Русско-Высоцкого сельского поселения</w:t>
      </w:r>
      <w:r w:rsidR="00471927" w:rsidRPr="00D56C46">
        <w:rPr>
          <w:b/>
        </w:rPr>
        <w:t xml:space="preserve">, </w:t>
      </w:r>
      <w:r w:rsidR="00471927" w:rsidRPr="00CA6331">
        <w:rPr>
          <w:b/>
        </w:rPr>
        <w:t>характеристика</w:t>
      </w:r>
      <w:r w:rsidR="00D14DF5" w:rsidRPr="00CA6331">
        <w:rPr>
          <w:b/>
        </w:rPr>
        <w:t xml:space="preserve">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D56C46" w:rsidRDefault="00BC1EE6" w:rsidP="00D56C46">
      <w:pPr>
        <w:ind w:firstLine="567"/>
        <w:jc w:val="both"/>
      </w:pPr>
      <w:r w:rsidRPr="00490CA8">
        <w:t>1.</w:t>
      </w:r>
      <w:r w:rsidR="00D56C46">
        <w:t>1</w:t>
      </w:r>
      <w:r w:rsidRPr="00490CA8">
        <w:t>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</w:t>
      </w:r>
      <w:r w:rsidR="00EF73C7" w:rsidRPr="007540B8">
        <w:t>обязательных требований,</w:t>
      </w:r>
      <w:r w:rsidR="007540B8" w:rsidRPr="007540B8"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</w:t>
      </w:r>
      <w:r w:rsidR="002E7A1E">
        <w:t xml:space="preserve">, находящегося в собственности </w:t>
      </w:r>
      <w:r w:rsidR="00A524BD" w:rsidRPr="00A524BD">
        <w:t>Русско-Высоцкого сельского поселения</w:t>
      </w:r>
      <w:r w:rsidR="002E7A1E" w:rsidRPr="00D56C46">
        <w:t>.</w:t>
      </w:r>
    </w:p>
    <w:p w:rsidR="00B33828" w:rsidRPr="00D56C46" w:rsidRDefault="00D56C46" w:rsidP="00D56C4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B33828"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A524BD" w:rsidRPr="00A52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Русско-Высоцкого сельского поселения </w:t>
      </w:r>
      <w:r w:rsidR="00B33828" w:rsidRPr="00D56C4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жилищный контроль осуществляется за соблюдением: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1.2.1</w:t>
      </w:r>
      <w:r w:rsidR="00B33828" w:rsidRPr="00FE6279">
        <w:rPr>
          <w:rFonts w:eastAsiaTheme="minorHAnsi"/>
          <w:lang w:eastAsia="en-US"/>
        </w:rPr>
        <w:t xml:space="preserve"> требований к использованию и сохранности жилищного фонда, в том числе </w:t>
      </w:r>
      <w:hyperlink r:id="rId12" w:history="1">
        <w:r w:rsidR="00B33828" w:rsidRPr="00FE6279">
          <w:rPr>
            <w:rFonts w:eastAsiaTheme="minorHAnsi"/>
            <w:lang w:eastAsia="en-US"/>
          </w:rPr>
          <w:t>требований</w:t>
        </w:r>
      </w:hyperlink>
      <w:r w:rsidR="00B33828"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 xml:space="preserve">2 требований к </w:t>
      </w:r>
      <w:hyperlink r:id="rId13" w:history="1">
        <w:r w:rsidR="00B33828" w:rsidRPr="00FE6279">
          <w:rPr>
            <w:rFonts w:eastAsiaTheme="minorHAnsi"/>
            <w:lang w:eastAsia="en-US"/>
          </w:rPr>
          <w:t>формированию</w:t>
        </w:r>
      </w:hyperlink>
      <w:r w:rsidR="00B33828"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3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4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5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6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7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1.2.9</w:t>
      </w:r>
      <w:r w:rsidR="00B33828" w:rsidRPr="00FE6279">
        <w:rPr>
          <w:rFonts w:eastAsiaTheme="minorHAnsi"/>
          <w:lang w:eastAsia="en-US"/>
        </w:rPr>
        <w:t xml:space="preserve"> требований к порядку размещения </w:t>
      </w:r>
      <w:proofErr w:type="spellStart"/>
      <w:r w:rsidR="00B33828" w:rsidRPr="00FE6279">
        <w:rPr>
          <w:rFonts w:eastAsiaTheme="minorHAnsi"/>
          <w:lang w:eastAsia="en-US"/>
        </w:rPr>
        <w:t>ресурсоснабжающими</w:t>
      </w:r>
      <w:proofErr w:type="spellEnd"/>
      <w:r w:rsidR="00B33828" w:rsidRPr="00FE6279">
        <w:rPr>
          <w:rFonts w:eastAsiaTheme="minorHAnsi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1.2.</w:t>
      </w:r>
      <w:r w:rsidR="00B33828" w:rsidRPr="00FE6279">
        <w:rPr>
          <w:rFonts w:eastAsiaTheme="minorHAnsi"/>
          <w:lang w:eastAsia="en-US"/>
        </w:rPr>
        <w:t>10 требований к обеспечению доступности для инвалидов помещений в многоквартирных домах;</w:t>
      </w:r>
    </w:p>
    <w:p w:rsidR="00B33828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FE6279">
        <w:rPr>
          <w:rFonts w:eastAsiaTheme="minorHAnsi"/>
          <w:lang w:eastAsia="en-US"/>
        </w:rPr>
        <w:t>11 требований к предоставлению жилых помещений в наемных домах социального использования.</w:t>
      </w:r>
    </w:p>
    <w:p w:rsidR="00B33828" w:rsidRDefault="00D56C46" w:rsidP="00B33828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B33828" w:rsidRPr="00D34222">
        <w:rPr>
          <w:rFonts w:eastAsiaTheme="minorHAnsi"/>
          <w:lang w:eastAsia="en-US"/>
        </w:rPr>
        <w:t>12 исполнение решений, принимаемых по результатам контрольных мероприятий</w:t>
      </w:r>
      <w:r w:rsidR="00EF73C7" w:rsidRPr="00EF73C7">
        <w:rPr>
          <w:rFonts w:eastAsiaTheme="minorHAnsi"/>
          <w:lang w:eastAsia="en-US"/>
        </w:rPr>
        <w:t>.</w:t>
      </w:r>
    </w:p>
    <w:p w:rsidR="00EF73C7" w:rsidRPr="00C92C51" w:rsidRDefault="00EF73C7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</w:p>
    <w:p w:rsidR="00BC1EE6" w:rsidRPr="00490CA8" w:rsidRDefault="00D56C46" w:rsidP="00D56C46">
      <w:pPr>
        <w:ind w:firstLine="567"/>
        <w:jc w:val="both"/>
      </w:pPr>
      <w:r>
        <w:t xml:space="preserve">1.3. </w:t>
      </w:r>
      <w:r w:rsidR="00BC1EE6" w:rsidRPr="00490CA8">
        <w:t>В рамках профилактики</w:t>
      </w:r>
      <w:r w:rsidR="00BC1EE6"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BC1EE6" w:rsidRPr="00490CA8">
        <w:t xml:space="preserve"> </w:t>
      </w:r>
      <w:r w:rsidRPr="00D56C46">
        <w:t xml:space="preserve">администрации </w:t>
      </w:r>
      <w:r w:rsidR="00A524BD" w:rsidRPr="00A524BD">
        <w:t>Русско-Высоцкого сельского поселения</w:t>
      </w:r>
      <w:r w:rsidRPr="00D56C46">
        <w:t xml:space="preserve"> </w:t>
      </w:r>
      <w:r w:rsidR="00BC1EE6" w:rsidRPr="00490CA8">
        <w:t>осуществляются следующие мероприятия:</w:t>
      </w:r>
    </w:p>
    <w:p w:rsidR="00BC1EE6" w:rsidRPr="00490CA8" w:rsidRDefault="00D56C46" w:rsidP="00D56C46">
      <w:pPr>
        <w:widowControl/>
        <w:tabs>
          <w:tab w:val="left" w:pos="851"/>
        </w:tabs>
        <w:autoSpaceDE/>
        <w:autoSpaceDN/>
        <w:adjustRightInd/>
        <w:ind w:firstLine="567"/>
        <w:jc w:val="both"/>
      </w:pPr>
      <w:r>
        <w:t>1.3.1</w:t>
      </w:r>
      <w:r w:rsidR="00CA6331" w:rsidRPr="00490CA8">
        <w:t xml:space="preserve"> </w:t>
      </w:r>
      <w:r w:rsidR="00BC1EE6" w:rsidRPr="00490CA8">
        <w:t xml:space="preserve">размещение на официальном сайте </w:t>
      </w:r>
      <w:r w:rsidRPr="00D56C46">
        <w:t xml:space="preserve">администрации </w:t>
      </w:r>
      <w:r w:rsidR="00A524BD" w:rsidRPr="00A524BD">
        <w:t>Русско-Высоцкого сельского поселения</w:t>
      </w:r>
      <w:r w:rsidR="00BC1EE6" w:rsidRPr="00490CA8"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proofErr w:type="gramStart"/>
      <w:r>
        <w:t>текстов</w:t>
      </w:r>
      <w:proofErr w:type="gramEnd"/>
      <w:r>
        <w:t xml:space="preserve"> </w:t>
      </w:r>
      <w:r w:rsidR="00BC1EE6" w:rsidRPr="00490CA8">
        <w:t>соответствующих нормативных правовых актов;</w:t>
      </w:r>
    </w:p>
    <w:p w:rsidR="00BC1EE6" w:rsidRPr="00490CA8" w:rsidRDefault="00D56C46" w:rsidP="00D56C46">
      <w:pPr>
        <w:widowControl/>
        <w:tabs>
          <w:tab w:val="left" w:pos="851"/>
        </w:tabs>
        <w:autoSpaceDE/>
        <w:autoSpaceDN/>
        <w:adjustRightInd/>
        <w:ind w:firstLine="567"/>
        <w:jc w:val="both"/>
      </w:pPr>
      <w:r>
        <w:t>1.3.2</w:t>
      </w:r>
      <w:r w:rsidR="00CA6331" w:rsidRPr="00490CA8">
        <w:t xml:space="preserve"> </w:t>
      </w:r>
      <w:r w:rsidR="00BC1EE6" w:rsidRPr="00490CA8">
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</w:t>
      </w:r>
      <w:r>
        <w:t xml:space="preserve"> направления письменных уведомлений</w:t>
      </w:r>
      <w:r w:rsidR="00BC1EE6" w:rsidRPr="00490CA8">
        <w:t xml:space="preserve">, разъяснительной работы; </w:t>
      </w:r>
    </w:p>
    <w:p w:rsidR="00BC1EE6" w:rsidRPr="00490CA8" w:rsidRDefault="00D56C46" w:rsidP="00D56C46">
      <w:pPr>
        <w:widowControl/>
        <w:tabs>
          <w:tab w:val="left" w:pos="851"/>
        </w:tabs>
        <w:autoSpaceDE/>
        <w:autoSpaceDN/>
        <w:adjustRightInd/>
        <w:ind w:firstLine="567"/>
        <w:jc w:val="both"/>
      </w:pPr>
      <w:r>
        <w:t>1.3.3</w:t>
      </w:r>
      <w:r w:rsidR="00CA6331" w:rsidRPr="00490CA8">
        <w:t xml:space="preserve">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</w:t>
      </w:r>
      <w:r w:rsidRPr="00D56C46">
        <w:t xml:space="preserve">администрации </w:t>
      </w:r>
      <w:r w:rsidR="00A524BD" w:rsidRPr="00A524BD">
        <w:t>Русско-Высоцкого сельского поселения</w:t>
      </w:r>
      <w:r w:rsidR="00BC1EE6" w:rsidRPr="00490CA8">
        <w:t xml:space="preserve"> соответствующ</w:t>
      </w:r>
      <w:r>
        <w:t>ей информации</w:t>
      </w:r>
      <w:r w:rsidR="00BC1EE6" w:rsidRPr="00490CA8"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D56C46" w:rsidP="00D56C46">
      <w:pPr>
        <w:widowControl/>
        <w:tabs>
          <w:tab w:val="left" w:pos="851"/>
        </w:tabs>
        <w:autoSpaceDE/>
        <w:autoSpaceDN/>
        <w:adjustRightInd/>
        <w:ind w:firstLine="567"/>
        <w:jc w:val="both"/>
      </w:pPr>
      <w:r>
        <w:t>1.3.4</w:t>
      </w:r>
      <w:r w:rsidR="00CA6331" w:rsidRPr="00490CA8">
        <w:t xml:space="preserve">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EF73C7" w:rsidRPr="00990C6A" w:rsidRDefault="00EF73C7" w:rsidP="004F42FB">
      <w:pPr>
        <w:pStyle w:val="ae"/>
        <w:widowControl/>
        <w:autoSpaceDE/>
        <w:autoSpaceDN/>
        <w:adjustRightInd/>
        <w:rPr>
          <w:b/>
        </w:rPr>
      </w:pP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D56C4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2.1.1</w:t>
      </w:r>
      <w:r w:rsidR="007D2516">
        <w:rPr>
          <w:rFonts w:eastAsiaTheme="minorHAnsi"/>
          <w:lang w:eastAsia="en-US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D56C46">
        <w:rPr>
          <w:rFonts w:eastAsiaTheme="minorHAnsi"/>
          <w:lang w:eastAsia="en-US"/>
        </w:rPr>
        <w:t>1.2</w:t>
      </w:r>
      <w:r>
        <w:rPr>
          <w:rFonts w:eastAsiaTheme="minorHAnsi"/>
          <w:lang w:eastAsia="en-US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D56C46" w:rsidP="00490CA8">
      <w:pPr>
        <w:ind w:firstLine="709"/>
        <w:jc w:val="both"/>
      </w:pPr>
      <w:r>
        <w:rPr>
          <w:rFonts w:eastAsiaTheme="minorHAnsi"/>
          <w:lang w:eastAsia="en-US"/>
        </w:rPr>
        <w:t>2.1.3</w:t>
      </w:r>
      <w:r w:rsidR="007D2516">
        <w:rPr>
          <w:rFonts w:eastAsiaTheme="minorHAnsi"/>
          <w:lang w:eastAsia="en-US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7D2516"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D56C46">
      <w:pPr>
        <w:pStyle w:val="ae"/>
        <w:numPr>
          <w:ilvl w:val="2"/>
          <w:numId w:val="34"/>
        </w:numPr>
        <w:ind w:hanging="295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D56C46" w:rsidP="00D56C46">
      <w:pPr>
        <w:ind w:left="284"/>
        <w:jc w:val="both"/>
      </w:pPr>
      <w:r>
        <w:t xml:space="preserve">      2.2.2 </w:t>
      </w:r>
      <w:r w:rsidR="004F42FB" w:rsidRPr="00990C6A">
        <w:t xml:space="preserve">Выявление причин, факторов и условий, способствующих нарушениям обязательных требований, разработка мероприятий, направленных на </w:t>
      </w:r>
      <w:r w:rsidR="004F42FB" w:rsidRPr="00990C6A">
        <w:lastRenderedPageBreak/>
        <w:t>устранение нарушений обязательных требований;</w:t>
      </w:r>
    </w:p>
    <w:p w:rsidR="004F42FB" w:rsidRPr="00D56C46" w:rsidRDefault="004F42FB" w:rsidP="00D56C46">
      <w:pPr>
        <w:pStyle w:val="ae"/>
        <w:numPr>
          <w:ilvl w:val="2"/>
          <w:numId w:val="35"/>
        </w:numPr>
        <w:ind w:left="1134" w:hanging="426"/>
        <w:jc w:val="both"/>
        <w:rPr>
          <w:color w:val="000000" w:themeColor="text1"/>
        </w:rPr>
      </w:pPr>
      <w:r w:rsidRPr="00D56C46">
        <w:rPr>
          <w:color w:val="000000" w:themeColor="text1"/>
        </w:rPr>
        <w:t>Устранение причин, факторов и условий, способствующих нарушению обязательных требований;</w:t>
      </w:r>
    </w:p>
    <w:p w:rsidR="00990C6A" w:rsidRPr="00B44218" w:rsidRDefault="004F42FB" w:rsidP="00B44218">
      <w:pPr>
        <w:pStyle w:val="ae"/>
        <w:numPr>
          <w:ilvl w:val="2"/>
          <w:numId w:val="35"/>
        </w:numPr>
        <w:ind w:left="426" w:firstLine="283"/>
        <w:jc w:val="both"/>
        <w:rPr>
          <w:color w:val="000000" w:themeColor="text1"/>
        </w:rPr>
      </w:pPr>
      <w:r w:rsidRPr="00B44218">
        <w:rPr>
          <w:color w:val="000000" w:themeColor="text1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 w:rsidR="007D2516" w:rsidRPr="00B44218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B44218" w:rsidP="00B4421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r w:rsidR="00320242"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B44218" w:rsidP="00B4421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320242"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информирование;</w:t>
      </w:r>
    </w:p>
    <w:p w:rsidR="0093793E" w:rsidRPr="00F45635" w:rsidRDefault="00B44218" w:rsidP="00B44218">
      <w:pPr>
        <w:tabs>
          <w:tab w:val="left" w:pos="4351"/>
        </w:tabs>
        <w:ind w:right="57" w:firstLine="709"/>
        <w:jc w:val="both"/>
        <w:rPr>
          <w:rFonts w:eastAsia="MS Mincho" w:cs="Arial"/>
          <w:color w:val="FF0000"/>
          <w:u w:val="single"/>
          <w:lang w:eastAsia="ja-JP"/>
        </w:rPr>
      </w:pPr>
      <w:r>
        <w:rPr>
          <w:color w:val="000000"/>
        </w:rPr>
        <w:t>3.1.</w:t>
      </w:r>
      <w:r w:rsidR="00320242" w:rsidRPr="00867099">
        <w:rPr>
          <w:color w:val="000000"/>
        </w:rPr>
        <w:t>2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B4421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4218">
        <w:rPr>
          <w:rFonts w:ascii="Times New Roman" w:eastAsia="Times New Roman" w:hAnsi="Times New Roman"/>
          <w:sz w:val="28"/>
          <w:szCs w:val="28"/>
          <w:lang w:eastAsia="ru-RU"/>
        </w:rPr>
        <w:t>.1.3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предостережения;</w:t>
      </w:r>
    </w:p>
    <w:p w:rsidR="00320242" w:rsidRDefault="00B44218" w:rsidP="00B44218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867099">
        <w:rPr>
          <w:rFonts w:ascii="Times New Roman" w:eastAsia="Times New Roman" w:hAnsi="Times New Roman"/>
          <w:sz w:val="28"/>
          <w:szCs w:val="28"/>
          <w:lang w:eastAsia="ru-RU"/>
        </w:rPr>
        <w:t>4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</w:t>
      </w:r>
      <w:r w:rsidR="00B44218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(периодичность</w:t>
      </w:r>
      <w:r w:rsidR="00B4421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 их проведения, показател</w:t>
      </w:r>
      <w:r w:rsidR="00B4421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результативности и </w:t>
      </w:r>
      <w:r w:rsidR="00EF73C7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EF73C7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4421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B44218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CA6331"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B44218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4.1.1</w:t>
      </w:r>
      <w:r w:rsidR="00CA6331">
        <w:rPr>
          <w:sz w:val="28"/>
          <w:szCs w:val="28"/>
          <w:lang w:val="ru-RU"/>
        </w:rPr>
        <w:t xml:space="preserve"> п</w:t>
      </w:r>
      <w:r w:rsidR="00CA6331"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44218">
        <w:rPr>
          <w:sz w:val="28"/>
          <w:szCs w:val="28"/>
          <w:lang w:val="ru-RU"/>
        </w:rPr>
        <w:t>4.1.2</w:t>
      </w:r>
      <w:r>
        <w:rPr>
          <w:sz w:val="28"/>
          <w:szCs w:val="28"/>
          <w:lang w:val="ru-RU"/>
        </w:rPr>
        <w:t xml:space="preserve">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B44218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4.1.3 </w:t>
      </w:r>
      <w:r w:rsidR="00CA6331"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B44218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4.1.4 понятность</w:t>
      </w:r>
      <w:r w:rsidR="00DC5BF3" w:rsidRPr="00DC5BF3">
        <w:rPr>
          <w:sz w:val="28"/>
          <w:szCs w:val="28"/>
          <w:lang w:val="ru-RU"/>
        </w:rPr>
        <w:t xml:space="preserve"> обязательных требований, обеспечивающая их однозначное толкование субъектами контроля (надзора) и контрольно-надзорным органом</w:t>
      </w:r>
      <w:r w:rsidR="00DC5BF3">
        <w:rPr>
          <w:sz w:val="28"/>
          <w:szCs w:val="28"/>
          <w:lang w:val="ru-RU"/>
        </w:rPr>
        <w:t>;</w:t>
      </w:r>
    </w:p>
    <w:p w:rsidR="00CA6331" w:rsidRDefault="00B44218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4.1.5</w:t>
      </w:r>
      <w:r w:rsidR="00CA6331">
        <w:rPr>
          <w:sz w:val="28"/>
          <w:szCs w:val="28"/>
          <w:lang w:val="ru-RU"/>
        </w:rPr>
        <w:t xml:space="preserve">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B44218" w:rsidRDefault="00B44218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C0E20" w:rsidRPr="00FC0E20" w:rsidRDefault="00B44218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="00FC0E20"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="00FC0E20"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="00FC0E20" w:rsidRPr="00FC0E20">
        <w:rPr>
          <w:sz w:val="28"/>
          <w:szCs w:val="28"/>
          <w:lang w:val="ru-RU"/>
        </w:rPr>
        <w:t>уста</w:t>
      </w:r>
      <w:r>
        <w:rPr>
          <w:sz w:val="28"/>
          <w:szCs w:val="28"/>
          <w:lang w:val="ru-RU"/>
        </w:rPr>
        <w:t>навливаются отчетные показатели:</w:t>
      </w:r>
    </w:p>
    <w:p w:rsidR="00FC0E20" w:rsidRPr="00FC0E20" w:rsidRDefault="00B44218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4.2.1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B44218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4.2.2</w:t>
      </w:r>
      <w:r w:rsidR="00CB60A2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proofErr w:type="gramStart"/>
      <w:r w:rsidR="00FC0E20" w:rsidRPr="00FC0E20">
        <w:rPr>
          <w:sz w:val="28"/>
          <w:szCs w:val="28"/>
          <w:lang w:val="ru-RU"/>
        </w:rPr>
        <w:t>лиц,</w:t>
      </w:r>
      <w:r w:rsidR="00FC0E20" w:rsidRPr="00FC0E20">
        <w:rPr>
          <w:sz w:val="28"/>
          <w:szCs w:val="28"/>
          <w:lang w:val="ru-RU"/>
        </w:rPr>
        <w:tab/>
      </w:r>
      <w:proofErr w:type="gramEnd"/>
      <w:r w:rsidR="00FC0E20" w:rsidRPr="00FC0E20">
        <w:rPr>
          <w:sz w:val="28"/>
          <w:szCs w:val="28"/>
          <w:lang w:val="ru-RU"/>
        </w:rPr>
        <w:t>допустивших</w:t>
      </w:r>
      <w:r w:rsidR="00A524BD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 xml:space="preserve">Приложение </w:t>
      </w:r>
      <w:r w:rsidR="00562B0E">
        <w:t>2</w:t>
      </w:r>
      <w:bookmarkStart w:id="3" w:name="_GoBack"/>
      <w:bookmarkEnd w:id="3"/>
      <w:r w:rsidR="00B44218">
        <w:t xml:space="preserve"> 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8B3B8E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показатель 202</w:t>
            </w:r>
            <w:r w:rsidR="00A524BD">
              <w:rPr>
                <w:b/>
                <w:sz w:val="24"/>
                <w:szCs w:val="24"/>
              </w:rPr>
              <w:t>4</w:t>
            </w:r>
            <w:r w:rsidR="009B5146"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A524BD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 xml:space="preserve">Плановый </w:t>
            </w:r>
            <w:r w:rsidR="008B3B8E">
              <w:rPr>
                <w:b/>
                <w:sz w:val="24"/>
                <w:szCs w:val="24"/>
              </w:rPr>
              <w:t>показатель на 202</w:t>
            </w:r>
            <w:r w:rsidR="00A524BD">
              <w:rPr>
                <w:b/>
                <w:sz w:val="24"/>
                <w:szCs w:val="24"/>
              </w:rPr>
              <w:t>5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CC2062">
        <w:trPr>
          <w:trHeight w:hRule="exact" w:val="2970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="00A524BD" w:rsidRPr="00A524BD">
              <w:rPr>
                <w:rFonts w:ascii="Times New Roman" w:hAnsi="Times New Roman" w:cs="Times New Roman"/>
                <w:sz w:val="24"/>
                <w:szCs w:val="24"/>
              </w:rPr>
              <w:t xml:space="preserve">Русско-Высоцкого сельского поселения </w:t>
            </w:r>
            <w:r w:rsidR="00B44218" w:rsidRPr="00B44218">
              <w:rPr>
                <w:rFonts w:ascii="Times New Roman" w:hAnsi="Times New Roman" w:cs="Times New Roman"/>
                <w:sz w:val="24"/>
                <w:szCs w:val="24"/>
              </w:rPr>
              <w:t>(http://www.russko-vys.ru/)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B44218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местной администрации, специалист </w:t>
            </w:r>
            <w:r w:rsidR="007117B2">
              <w:rPr>
                <w:sz w:val="24"/>
                <w:szCs w:val="24"/>
              </w:rPr>
              <w:t>1 категории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CC2062">
        <w:trPr>
          <w:trHeight w:hRule="exact" w:val="4091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7117B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7117B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7117B2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</w:t>
            </w:r>
            <w:r w:rsidR="007117B2" w:rsidRPr="007117B2">
              <w:rPr>
                <w:sz w:val="22"/>
                <w:szCs w:val="22"/>
              </w:rPr>
              <w:t xml:space="preserve">официальном сайте </w:t>
            </w:r>
            <w:r w:rsidR="00A524BD" w:rsidRPr="00A524BD">
              <w:rPr>
                <w:sz w:val="22"/>
                <w:szCs w:val="22"/>
              </w:rPr>
              <w:t>Русско-Высоцкого сельского поселения</w:t>
            </w:r>
            <w:r w:rsidR="007117B2" w:rsidRPr="007117B2">
              <w:rPr>
                <w:sz w:val="22"/>
                <w:szCs w:val="22"/>
              </w:rPr>
              <w:t xml:space="preserve"> (http://www.russko-vys.ru/)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7117B2" w:rsidP="00A524BD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7117B2">
              <w:rPr>
                <w:sz w:val="24"/>
                <w:szCs w:val="24"/>
              </w:rPr>
              <w:t>Заместитель главы администрации, специалист 1 категории</w:t>
            </w:r>
          </w:p>
        </w:tc>
        <w:tc>
          <w:tcPr>
            <w:tcW w:w="3685" w:type="dxa"/>
            <w:shd w:val="clear" w:color="auto" w:fill="FFFFFF"/>
          </w:tcPr>
          <w:p w:rsidR="00CC2062" w:rsidRPr="00C1599C" w:rsidRDefault="007117B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7117B2">
              <w:rPr>
                <w:sz w:val="24"/>
                <w:szCs w:val="24"/>
              </w:rPr>
              <w:t xml:space="preserve">Размещение информации на официальном сайте </w:t>
            </w:r>
            <w:r w:rsidR="00A524BD" w:rsidRPr="00A524BD">
              <w:rPr>
                <w:sz w:val="24"/>
                <w:szCs w:val="24"/>
              </w:rPr>
              <w:t>Русско-Высоцкого сельского поселения</w:t>
            </w:r>
            <w:r w:rsidRPr="007117B2">
              <w:rPr>
                <w:sz w:val="24"/>
                <w:szCs w:val="24"/>
              </w:rPr>
              <w:t xml:space="preserve"> (http://www.russko-vys.ru/)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7117B2" w:rsidP="007117B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5146" w:rsidRPr="00C1599C">
              <w:rPr>
                <w:sz w:val="24"/>
                <w:szCs w:val="24"/>
              </w:rPr>
              <w:t xml:space="preserve">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7117B2" w:rsidP="007117B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9B5146" w:rsidRPr="00C1599C">
              <w:rPr>
                <w:sz w:val="24"/>
                <w:szCs w:val="24"/>
              </w:rPr>
              <w:t xml:space="preserve">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B83692" w:rsidP="00A524BD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B83692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A524BD" w:rsidRPr="00A524BD">
              <w:rPr>
                <w:rFonts w:eastAsia="Calibri"/>
                <w:sz w:val="24"/>
                <w:szCs w:val="24"/>
                <w:lang w:eastAsia="en-US"/>
              </w:rPr>
              <w:t>Русско-Высоцкого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BB381E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BB381E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F50955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5146" w:rsidRPr="00C1599C">
              <w:rPr>
                <w:sz w:val="24"/>
                <w:szCs w:val="24"/>
              </w:rPr>
              <w:t xml:space="preserve">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F50955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5146" w:rsidRPr="00C1599C">
              <w:rPr>
                <w:sz w:val="24"/>
                <w:szCs w:val="24"/>
              </w:rPr>
              <w:t xml:space="preserve">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F50955" w:rsidRPr="00F509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24BD" w:rsidRPr="00A524BD">
              <w:rPr>
                <w:rFonts w:ascii="Times New Roman" w:hAnsi="Times New Roman" w:cs="Times New Roman"/>
                <w:sz w:val="24"/>
                <w:szCs w:val="24"/>
              </w:rPr>
              <w:t>Русско-Высоцкого сельского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Доля </w:t>
            </w:r>
            <w:r w:rsidR="00EF73C7" w:rsidRPr="00EF73C7">
              <w:rPr>
                <w:sz w:val="24"/>
                <w:szCs w:val="24"/>
              </w:rPr>
              <w:t>контрол</w:t>
            </w:r>
            <w:r w:rsidR="00EF73C7">
              <w:rPr>
                <w:sz w:val="24"/>
                <w:szCs w:val="24"/>
              </w:rPr>
              <w:t xml:space="preserve">ируемых лиц и их представителей, </w:t>
            </w:r>
            <w:r w:rsidRPr="00C1599C">
              <w:rPr>
                <w:sz w:val="24"/>
                <w:szCs w:val="24"/>
              </w:rPr>
              <w:t xml:space="preserve">удовлетворённых консультированием в общем количестве </w:t>
            </w:r>
            <w:r w:rsidR="00EF73C7" w:rsidRPr="00C1599C">
              <w:rPr>
                <w:sz w:val="24"/>
                <w:szCs w:val="24"/>
              </w:rPr>
              <w:t>граждан,</w:t>
            </w:r>
            <w:r w:rsidRPr="00C1599C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B1" w:rsidRDefault="00F967B1">
      <w:r>
        <w:separator/>
      </w:r>
    </w:p>
  </w:endnote>
  <w:endnote w:type="continuationSeparator" w:id="0">
    <w:p w:rsidR="00F967B1" w:rsidRDefault="00F9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B1" w:rsidRDefault="00F967B1">
      <w:r>
        <w:separator/>
      </w:r>
    </w:p>
  </w:footnote>
  <w:footnote w:type="continuationSeparator" w:id="0">
    <w:p w:rsidR="00F967B1" w:rsidRDefault="00F9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A816489"/>
    <w:multiLevelType w:val="multilevel"/>
    <w:tmpl w:val="6B1226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2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3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4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B703B7"/>
    <w:multiLevelType w:val="multilevel"/>
    <w:tmpl w:val="5A98FF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9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20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4"/>
  </w:num>
  <w:num w:numId="9">
    <w:abstractNumId w:val="29"/>
  </w:num>
  <w:num w:numId="10">
    <w:abstractNumId w:val="23"/>
  </w:num>
  <w:num w:numId="11">
    <w:abstractNumId w:val="6"/>
  </w:num>
  <w:num w:numId="12">
    <w:abstractNumId w:val="24"/>
  </w:num>
  <w:num w:numId="13">
    <w:abstractNumId w:val="21"/>
  </w:num>
  <w:num w:numId="14">
    <w:abstractNumId w:val="13"/>
  </w:num>
  <w:num w:numId="15">
    <w:abstractNumId w:val="18"/>
  </w:num>
  <w:num w:numId="16">
    <w:abstractNumId w:val="19"/>
  </w:num>
  <w:num w:numId="17">
    <w:abstractNumId w:val="12"/>
  </w:num>
  <w:num w:numId="18">
    <w:abstractNumId w:val="14"/>
  </w:num>
  <w:num w:numId="19">
    <w:abstractNumId w:val="8"/>
  </w:num>
  <w:num w:numId="20">
    <w:abstractNumId w:val="1"/>
  </w:num>
  <w:num w:numId="21">
    <w:abstractNumId w:val="27"/>
  </w:num>
  <w:num w:numId="22">
    <w:abstractNumId w:val="22"/>
  </w:num>
  <w:num w:numId="23">
    <w:abstractNumId w:val="26"/>
  </w:num>
  <w:num w:numId="24">
    <w:abstractNumId w:val="0"/>
  </w:num>
  <w:num w:numId="25">
    <w:abstractNumId w:val="15"/>
  </w:num>
  <w:num w:numId="26">
    <w:abstractNumId w:val="28"/>
  </w:num>
  <w:num w:numId="27">
    <w:abstractNumId w:val="33"/>
  </w:num>
  <w:num w:numId="28">
    <w:abstractNumId w:val="25"/>
  </w:num>
  <w:num w:numId="29">
    <w:abstractNumId w:val="32"/>
  </w:num>
  <w:num w:numId="30">
    <w:abstractNumId w:val="20"/>
  </w:num>
  <w:num w:numId="31">
    <w:abstractNumId w:val="10"/>
  </w:num>
  <w:num w:numId="32">
    <w:abstractNumId w:val="17"/>
  </w:num>
  <w:num w:numId="33">
    <w:abstractNumId w:val="2"/>
  </w:num>
  <w:num w:numId="34">
    <w:abstractNumId w:val="1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9"/>
    <w:rsid w:val="00074EEA"/>
    <w:rsid w:val="000933F2"/>
    <w:rsid w:val="000A528F"/>
    <w:rsid w:val="000D15EF"/>
    <w:rsid w:val="000F4201"/>
    <w:rsid w:val="00132ABB"/>
    <w:rsid w:val="001406E3"/>
    <w:rsid w:val="00164668"/>
    <w:rsid w:val="001847A7"/>
    <w:rsid w:val="001A684F"/>
    <w:rsid w:val="00231BC0"/>
    <w:rsid w:val="00243C8D"/>
    <w:rsid w:val="002626B7"/>
    <w:rsid w:val="00276FA9"/>
    <w:rsid w:val="002C27F1"/>
    <w:rsid w:val="002C43A3"/>
    <w:rsid w:val="002D17EA"/>
    <w:rsid w:val="002E7A1E"/>
    <w:rsid w:val="0030318C"/>
    <w:rsid w:val="00320242"/>
    <w:rsid w:val="003206B4"/>
    <w:rsid w:val="003759ED"/>
    <w:rsid w:val="00396950"/>
    <w:rsid w:val="003D4FEF"/>
    <w:rsid w:val="003F03FE"/>
    <w:rsid w:val="00411B9C"/>
    <w:rsid w:val="00451218"/>
    <w:rsid w:val="00454709"/>
    <w:rsid w:val="00471927"/>
    <w:rsid w:val="00486ADA"/>
    <w:rsid w:val="00490CA8"/>
    <w:rsid w:val="004C3529"/>
    <w:rsid w:val="004D1976"/>
    <w:rsid w:val="004D3E03"/>
    <w:rsid w:val="004F42FB"/>
    <w:rsid w:val="00503B5D"/>
    <w:rsid w:val="00525968"/>
    <w:rsid w:val="00562B0E"/>
    <w:rsid w:val="00584F61"/>
    <w:rsid w:val="005C2DC1"/>
    <w:rsid w:val="005C6C71"/>
    <w:rsid w:val="00627E9A"/>
    <w:rsid w:val="006405E0"/>
    <w:rsid w:val="00651514"/>
    <w:rsid w:val="00666C15"/>
    <w:rsid w:val="006835B4"/>
    <w:rsid w:val="006B3089"/>
    <w:rsid w:val="006C0413"/>
    <w:rsid w:val="006F0F06"/>
    <w:rsid w:val="007117B2"/>
    <w:rsid w:val="0071720B"/>
    <w:rsid w:val="00724E40"/>
    <w:rsid w:val="00753ED9"/>
    <w:rsid w:val="007540B8"/>
    <w:rsid w:val="00754E48"/>
    <w:rsid w:val="00760690"/>
    <w:rsid w:val="007703E6"/>
    <w:rsid w:val="00783513"/>
    <w:rsid w:val="007A125D"/>
    <w:rsid w:val="007C1970"/>
    <w:rsid w:val="007D2516"/>
    <w:rsid w:val="007E2CFE"/>
    <w:rsid w:val="007F4F7B"/>
    <w:rsid w:val="00801384"/>
    <w:rsid w:val="00823FB0"/>
    <w:rsid w:val="00836DD5"/>
    <w:rsid w:val="00852451"/>
    <w:rsid w:val="00867099"/>
    <w:rsid w:val="00887E66"/>
    <w:rsid w:val="008B3B8E"/>
    <w:rsid w:val="008E17E3"/>
    <w:rsid w:val="00927A09"/>
    <w:rsid w:val="0093793E"/>
    <w:rsid w:val="00990C6A"/>
    <w:rsid w:val="0099402A"/>
    <w:rsid w:val="009A2E59"/>
    <w:rsid w:val="009A2FC7"/>
    <w:rsid w:val="009B5146"/>
    <w:rsid w:val="00A12FBC"/>
    <w:rsid w:val="00A32D01"/>
    <w:rsid w:val="00A41293"/>
    <w:rsid w:val="00A524BD"/>
    <w:rsid w:val="00A66344"/>
    <w:rsid w:val="00A77D90"/>
    <w:rsid w:val="00A91EEF"/>
    <w:rsid w:val="00AB03A8"/>
    <w:rsid w:val="00AB651C"/>
    <w:rsid w:val="00AC2B39"/>
    <w:rsid w:val="00B33828"/>
    <w:rsid w:val="00B33FC4"/>
    <w:rsid w:val="00B44218"/>
    <w:rsid w:val="00B66564"/>
    <w:rsid w:val="00B82EEE"/>
    <w:rsid w:val="00B83692"/>
    <w:rsid w:val="00BB381E"/>
    <w:rsid w:val="00BB4722"/>
    <w:rsid w:val="00BC1EE6"/>
    <w:rsid w:val="00BC246F"/>
    <w:rsid w:val="00BC7367"/>
    <w:rsid w:val="00C026F4"/>
    <w:rsid w:val="00C1599C"/>
    <w:rsid w:val="00C338A7"/>
    <w:rsid w:val="00C70404"/>
    <w:rsid w:val="00C808D9"/>
    <w:rsid w:val="00C94DAA"/>
    <w:rsid w:val="00CA0E95"/>
    <w:rsid w:val="00CA6331"/>
    <w:rsid w:val="00CB60A2"/>
    <w:rsid w:val="00CC2062"/>
    <w:rsid w:val="00CC4567"/>
    <w:rsid w:val="00CE74AE"/>
    <w:rsid w:val="00D1259B"/>
    <w:rsid w:val="00D14DF5"/>
    <w:rsid w:val="00D263B6"/>
    <w:rsid w:val="00D56C46"/>
    <w:rsid w:val="00D63568"/>
    <w:rsid w:val="00D96A56"/>
    <w:rsid w:val="00DC0050"/>
    <w:rsid w:val="00DC5BF3"/>
    <w:rsid w:val="00DE1EF1"/>
    <w:rsid w:val="00DF0F42"/>
    <w:rsid w:val="00DF157C"/>
    <w:rsid w:val="00E0258A"/>
    <w:rsid w:val="00E31A96"/>
    <w:rsid w:val="00E41238"/>
    <w:rsid w:val="00E5220B"/>
    <w:rsid w:val="00E726DA"/>
    <w:rsid w:val="00E82F50"/>
    <w:rsid w:val="00E87EFB"/>
    <w:rsid w:val="00EA5CBB"/>
    <w:rsid w:val="00EF55C9"/>
    <w:rsid w:val="00EF73C7"/>
    <w:rsid w:val="00F14C4D"/>
    <w:rsid w:val="00F45635"/>
    <w:rsid w:val="00F50955"/>
    <w:rsid w:val="00F967B1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8E3A8-7141-4584-8421-1646E93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FR2">
    <w:name w:val="FR2"/>
    <w:rsid w:val="00A66344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B0B7-B3F1-43C7-9C9C-2BFF97A2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Arhitektor</cp:lastModifiedBy>
  <cp:revision>2</cp:revision>
  <cp:lastPrinted>2024-12-12T11:53:00Z</cp:lastPrinted>
  <dcterms:created xsi:type="dcterms:W3CDTF">2024-12-12T13:01:00Z</dcterms:created>
  <dcterms:modified xsi:type="dcterms:W3CDTF">2024-12-12T13:01:00Z</dcterms:modified>
</cp:coreProperties>
</file>