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55" w:type="dxa"/>
        <w:tblLook w:val="04A0" w:firstRow="1" w:lastRow="0" w:firstColumn="1" w:lastColumn="0" w:noHBand="0" w:noVBand="1"/>
      </w:tblPr>
      <w:tblGrid>
        <w:gridCol w:w="960"/>
        <w:gridCol w:w="10375"/>
        <w:gridCol w:w="3920"/>
      </w:tblGrid>
      <w:tr w:rsidR="00D3369D" w:rsidRPr="00D3369D" w:rsidTr="00D3369D">
        <w:trPr>
          <w:trHeight w:val="405"/>
        </w:trPr>
        <w:tc>
          <w:tcPr>
            <w:tcW w:w="15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D3369D" w:rsidRPr="00D3369D" w:rsidTr="00D3369D">
        <w:trPr>
          <w:trHeight w:val="408"/>
        </w:trPr>
        <w:tc>
          <w:tcPr>
            <w:tcW w:w="15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D3369D" w:rsidRPr="00D3369D" w:rsidTr="00D3369D">
        <w:trPr>
          <w:trHeight w:val="408"/>
        </w:trPr>
        <w:tc>
          <w:tcPr>
            <w:tcW w:w="15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D3369D" w:rsidRPr="00D3369D" w:rsidTr="00D3369D">
        <w:trPr>
          <w:trHeight w:val="840"/>
        </w:trPr>
        <w:tc>
          <w:tcPr>
            <w:tcW w:w="1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Наименование вида государственного контроля (надзора), </w:t>
            </w:r>
            <w:bookmarkStart w:id="0" w:name="_GoBack"/>
            <w:bookmarkEnd w:id="0"/>
            <w:r w:rsidRPr="00D3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муниципального контроля: в сфере благоустройства</w:t>
            </w:r>
          </w:p>
        </w:tc>
      </w:tr>
      <w:tr w:rsidR="00D3369D" w:rsidRPr="00D3369D" w:rsidTr="00D3369D">
        <w:trPr>
          <w:trHeight w:val="825"/>
        </w:trPr>
        <w:tc>
          <w:tcPr>
            <w:tcW w:w="1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контрольного (надзорного) органа: Администрация Русско-Высоцкого сельского поселения Ломоносовского муниципального района Ленинградской области</w:t>
            </w:r>
          </w:p>
        </w:tc>
      </w:tr>
      <w:tr w:rsidR="00D3369D" w:rsidRPr="00D3369D" w:rsidTr="00D3369D">
        <w:trPr>
          <w:trHeight w:val="795"/>
        </w:trPr>
        <w:tc>
          <w:tcPr>
            <w:tcW w:w="1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субъекта Российской Федерации: Ленинградская область</w:t>
            </w:r>
          </w:p>
        </w:tc>
      </w:tr>
      <w:tr w:rsidR="00D3369D" w:rsidRPr="00D3369D" w:rsidTr="00D3369D">
        <w:trPr>
          <w:trHeight w:val="780"/>
        </w:trPr>
        <w:tc>
          <w:tcPr>
            <w:tcW w:w="1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муниципального образования: Русско-Высоцкое сельское поселение Ломоносовский муниципальный район Ленинградской области</w:t>
            </w:r>
          </w:p>
        </w:tc>
      </w:tr>
      <w:tr w:rsidR="00D3369D" w:rsidRPr="00D3369D" w:rsidTr="00D3369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Поля для ответа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3369D" w:rsidRPr="00D3369D" w:rsidTr="00D336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3369D" w:rsidRPr="00D3369D" w:rsidTr="00D336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3369D" w:rsidRPr="00D3369D" w:rsidTr="00D336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(количество фактов прохождения </w:t>
            </w:r>
            <w:proofErr w:type="spellStart"/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самообследований</w:t>
            </w:r>
            <w:proofErr w:type="spellEnd"/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10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профилактический визит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10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обязательный профилактический визит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 по заявлению контролируемого лица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плановых,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закупка,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закупка,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контроль,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инспекционный визит,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рейдовый осмотр,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документарная проверка,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выездная проверка,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внеплановых,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закупка,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закупка,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контроль,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инспекционный визит,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рейдовый осмотр,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документарная проверка,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выездная проверка,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досмотр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письменных объяснений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истребование документов,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проб (образцов)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выездное обследование,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соблюдением обязательных требований,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 организаций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экспертов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проверки, специальные режимы государственного контроля (надзора) - всего, в том </w:t>
            </w:r>
            <w:proofErr w:type="gramStart"/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числе:  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мониторинга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постоянного государственного контроля (надзора)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постоянного рейда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</w:t>
            </w:r>
            <w:proofErr w:type="gramStart"/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числе:  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мероприятий с взаимодействием,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мероприятий без взаимодействия,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специальных режимов государственного контроля (надзора)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лишение специального права, предоставленного физическому лицу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арест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17.5.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дисквалификация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17.6.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17.7.</w:t>
            </w:r>
          </w:p>
        </w:tc>
        <w:tc>
          <w:tcPr>
            <w:tcW w:w="10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</w:t>
            </w:r>
          </w:p>
        </w:tc>
        <w:tc>
          <w:tcPr>
            <w:tcW w:w="10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штраф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гражданина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должностное лицо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индивидуального предпринимателя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юридическое лицо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гражданина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должностное лицо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индивидуального предпринимателя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юридическое лицо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уплаченных (взысканных) административных штрафов (в тыс. руб.)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оставлены без изменения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отменены,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</w:t>
            </w:r>
            <w:r w:rsidRPr="00D3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оприятий, проверок</w:t>
            </w: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результаты которых были признаны недействительными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решению суда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представлению органов прокуратуры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(надзорных) мероприятий, </w:t>
            </w:r>
            <w:proofErr w:type="gramStart"/>
            <w:r w:rsidRPr="00D3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 проведенных</w:t>
            </w:r>
            <w:proofErr w:type="gramEnd"/>
            <w:r w:rsidRPr="00D3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(надзорных) мероприятий, </w:t>
            </w:r>
            <w:proofErr w:type="gramStart"/>
            <w:r w:rsidRPr="00D3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 проведенных</w:t>
            </w:r>
            <w:proofErr w:type="gramEnd"/>
            <w:r w:rsidRPr="00D3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(надзорных) мероприятий, </w:t>
            </w:r>
            <w:proofErr w:type="gramStart"/>
            <w:r w:rsidRPr="00D3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 по</w:t>
            </w:r>
            <w:proofErr w:type="gramEnd"/>
            <w:r w:rsidRPr="00D3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(надзорных) мероприятий, </w:t>
            </w:r>
            <w:proofErr w:type="gramStart"/>
            <w:r w:rsidRPr="00D3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 заявленных</w:t>
            </w:r>
            <w:proofErr w:type="gramEnd"/>
            <w:r w:rsidRPr="00D3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 плана проведения плановых контрольных (надзорных) мероприятий, проверок на отчетный год - всего, в том числе: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исключенных по предложению органов прокуратуры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(надзорных) мероприятий, </w:t>
            </w:r>
            <w:proofErr w:type="gramStart"/>
            <w:r w:rsidRPr="00D3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 включенных</w:t>
            </w:r>
            <w:proofErr w:type="gramEnd"/>
            <w:r w:rsidRPr="00D3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утвержденный план проведения плановых контрольных (надзорных) мероприятий, проверок на отчетный год - всего, в том числе: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включенных по предложению органов прокуратуры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внеплановых контрольных (надзорных) мероприятий, проверок,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которым получен отказ в согласовании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отказа в согласовании (текст до 10000 символов)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контроля, категория риска которых изменена в отчетном периоде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количество объектов контроля, категория риска которых повышена в отчетном периоде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30.2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количество объектов контроля, категория риска которых снижена в отчетном периоде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69D" w:rsidRPr="00D3369D" w:rsidRDefault="00D3369D" w:rsidP="00D336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369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отчетного года,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69D" w:rsidRPr="00D3369D" w:rsidRDefault="00D3369D" w:rsidP="00D336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369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69D" w:rsidRPr="00D3369D" w:rsidRDefault="00D3369D" w:rsidP="00D336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369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отчетного года,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69D" w:rsidRPr="00D3369D" w:rsidRDefault="00D3369D" w:rsidP="00D336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369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31.2.1.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69D" w:rsidRPr="00D3369D" w:rsidRDefault="00D3369D" w:rsidP="00D336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369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контроля (текст до 10000 символов)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69D" w:rsidRPr="00D3369D" w:rsidRDefault="00D3369D" w:rsidP="00D336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369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69D" w:rsidRPr="00D3369D" w:rsidRDefault="00D3369D" w:rsidP="00D336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369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369D">
              <w:rPr>
                <w:rFonts w:ascii="Calibri" w:eastAsia="Times New Roman" w:hAnsi="Calibri" w:cs="Times New Roman"/>
                <w:color w:val="000000"/>
                <w:lang w:eastAsia="ru-RU"/>
              </w:rPr>
              <w:t>Отсутствие жалоб в контрольный орган</w:t>
            </w:r>
          </w:p>
        </w:tc>
      </w:tr>
      <w:tr w:rsidR="00D3369D" w:rsidRPr="00D3369D" w:rsidTr="00D336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69D" w:rsidRPr="00D3369D" w:rsidRDefault="00D3369D" w:rsidP="00D336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369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3369D" w:rsidRPr="00D3369D" w:rsidTr="00D3369D">
        <w:trPr>
          <w:trHeight w:val="94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(заместитель руководителя) </w:t>
            </w: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контрольного органа, </w:t>
            </w:r>
            <w:proofErr w:type="gramStart"/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учреждения,   </w:t>
            </w:r>
            <w:proofErr w:type="gramEnd"/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ответственного за подготовку доклада                    Волкова Л.И.                                                                                     (Ф.И.О.)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9D" w:rsidRPr="00D3369D" w:rsidRDefault="00D3369D" w:rsidP="00D33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(подпись)</w:t>
            </w:r>
          </w:p>
        </w:tc>
      </w:tr>
    </w:tbl>
    <w:p w:rsidR="00B355B1" w:rsidRDefault="00D3369D"/>
    <w:sectPr w:rsidR="00B355B1" w:rsidSect="00D3369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9D"/>
    <w:rsid w:val="00406AE5"/>
    <w:rsid w:val="00705C0C"/>
    <w:rsid w:val="00D3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0F7F2-1F7C-4EBA-A4D4-3A611BB8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1</cp:revision>
  <dcterms:created xsi:type="dcterms:W3CDTF">2025-03-07T11:55:00Z</dcterms:created>
  <dcterms:modified xsi:type="dcterms:W3CDTF">2025-03-07T11:57:00Z</dcterms:modified>
</cp:coreProperties>
</file>