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Look w:val="04A0" w:firstRow="1" w:lastRow="0" w:firstColumn="1" w:lastColumn="0" w:noHBand="0" w:noVBand="1"/>
      </w:tblPr>
      <w:tblGrid>
        <w:gridCol w:w="1283"/>
        <w:gridCol w:w="8977"/>
      </w:tblGrid>
      <w:tr w:rsidR="00A7599D" w:rsidTr="00A7599D">
        <w:trPr>
          <w:trHeight w:val="1252"/>
        </w:trPr>
        <w:tc>
          <w:tcPr>
            <w:tcW w:w="1283" w:type="dxa"/>
            <w:hideMark/>
          </w:tcPr>
          <w:p w:rsidR="00A7599D" w:rsidRDefault="00A7599D">
            <w:pPr>
              <w:pStyle w:val="a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42950"/>
                  <wp:effectExtent l="0" t="0" r="9525" b="0"/>
                  <wp:docPr id="1" name="Рисунок 1" descr="Описание: Russko-vysockoe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Russko-vysocko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7" w:type="dxa"/>
            <w:hideMark/>
          </w:tcPr>
          <w:p w:rsidR="007C364B" w:rsidRPr="007C364B" w:rsidRDefault="007C364B" w:rsidP="007C364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C3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Русско-Высоцкого сельского поселения                                       Ломоносовского муниципального района Ленинградской области</w:t>
            </w:r>
          </w:p>
          <w:p w:rsidR="00A7599D" w:rsidRDefault="00A7599D">
            <w:pPr>
              <w:pStyle w:val="FR2"/>
              <w:spacing w:before="0" w:line="288" w:lineRule="auto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</w:t>
            </w:r>
          </w:p>
          <w:p w:rsidR="00A7599D" w:rsidRDefault="00A7599D" w:rsidP="001F2DC3">
            <w:pPr>
              <w:pStyle w:val="a6"/>
            </w:pPr>
            <w:r w:rsidRPr="00A759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ПОСТАНОВЛЕНИЕ </w:t>
            </w:r>
          </w:p>
        </w:tc>
      </w:tr>
    </w:tbl>
    <w:p w:rsidR="00A7599D" w:rsidRDefault="00A7599D" w:rsidP="00A7599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Y="434"/>
        <w:tblW w:w="10207" w:type="dxa"/>
        <w:tblLook w:val="01E0" w:firstRow="1" w:lastRow="1" w:firstColumn="1" w:lastColumn="1" w:noHBand="0" w:noVBand="0"/>
      </w:tblPr>
      <w:tblGrid>
        <w:gridCol w:w="900"/>
        <w:gridCol w:w="1980"/>
        <w:gridCol w:w="3600"/>
        <w:gridCol w:w="3727"/>
      </w:tblGrid>
      <w:tr w:rsidR="001F2DC3" w:rsidRPr="001F2DC3" w:rsidTr="00371A9A">
        <w:trPr>
          <w:cantSplit/>
          <w:trHeight w:val="567"/>
        </w:trPr>
        <w:tc>
          <w:tcPr>
            <w:tcW w:w="6480" w:type="dxa"/>
            <w:gridSpan w:val="3"/>
          </w:tcPr>
          <w:p w:rsidR="001F2DC3" w:rsidRPr="001F2DC3" w:rsidRDefault="001F2DC3" w:rsidP="001F2D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727" w:type="dxa"/>
            <w:vMerge w:val="restart"/>
          </w:tcPr>
          <w:p w:rsidR="001F2DC3" w:rsidRPr="001F2DC3" w:rsidRDefault="001F2DC3" w:rsidP="001F2D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1F2DC3" w:rsidRPr="001F2DC3" w:rsidRDefault="001F2DC3" w:rsidP="007628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3C6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762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F2DC3" w:rsidRPr="001F2DC3" w:rsidTr="00C71B73">
        <w:trPr>
          <w:cantSplit/>
          <w:trHeight w:val="421"/>
        </w:trPr>
        <w:tc>
          <w:tcPr>
            <w:tcW w:w="900" w:type="dxa"/>
          </w:tcPr>
          <w:p w:rsidR="001F2DC3" w:rsidRPr="001F2DC3" w:rsidRDefault="001F2DC3" w:rsidP="001F2DC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980" w:type="dxa"/>
          </w:tcPr>
          <w:p w:rsidR="001F2DC3" w:rsidRPr="001F2DC3" w:rsidRDefault="00C01D11" w:rsidP="005329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32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F2DC3"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74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F2DC3"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7A4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32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F2DC3"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00" w:type="dxa"/>
          </w:tcPr>
          <w:p w:rsidR="001F2DC3" w:rsidRPr="001F2DC3" w:rsidRDefault="001F2DC3" w:rsidP="001F2DC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Русско-Высоцкое</w:t>
            </w:r>
          </w:p>
        </w:tc>
        <w:tc>
          <w:tcPr>
            <w:tcW w:w="3727" w:type="dxa"/>
            <w:vMerge/>
          </w:tcPr>
          <w:p w:rsidR="001F2DC3" w:rsidRPr="001F2DC3" w:rsidRDefault="001F2DC3" w:rsidP="001F2D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599D" w:rsidRDefault="00A7599D" w:rsidP="001F2D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858D6" w:rsidRDefault="00A7599D" w:rsidP="00A7599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0C46DE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46DE">
        <w:rPr>
          <w:rFonts w:ascii="Times New Roman" w:hAnsi="Times New Roman" w:cs="Times New Roman"/>
          <w:b w:val="0"/>
          <w:sz w:val="24"/>
          <w:szCs w:val="24"/>
        </w:rPr>
        <w:t>утверждении методик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расчетов</w:t>
      </w:r>
      <w:r w:rsidR="00B858D6">
        <w:rPr>
          <w:rFonts w:ascii="Times New Roman" w:hAnsi="Times New Roman" w:cs="Times New Roman"/>
          <w:b w:val="0"/>
          <w:sz w:val="24"/>
          <w:szCs w:val="24"/>
        </w:rPr>
        <w:t xml:space="preserve"> межбюджетных </w:t>
      </w:r>
    </w:p>
    <w:p w:rsidR="00A7599D" w:rsidRDefault="00B858D6" w:rsidP="00A7599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трансфертов</w:t>
      </w:r>
      <w:r w:rsidR="00A7599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бюджету </w:t>
      </w:r>
      <w:r w:rsidR="00A7599D">
        <w:rPr>
          <w:rFonts w:ascii="Times New Roman" w:hAnsi="Times New Roman" w:cs="Times New Roman"/>
          <w:b w:val="0"/>
          <w:sz w:val="24"/>
          <w:szCs w:val="24"/>
        </w:rPr>
        <w:t>Ломоносовск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A7599D">
        <w:rPr>
          <w:rFonts w:ascii="Times New Roman" w:hAnsi="Times New Roman" w:cs="Times New Roman"/>
          <w:b w:val="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</w:p>
    <w:p w:rsidR="000C46DE" w:rsidRDefault="00A7599D" w:rsidP="00B858D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район</w:t>
      </w:r>
      <w:r w:rsidR="00B858D6">
        <w:rPr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</w:t>
      </w:r>
      <w:r w:rsidR="00B858D6">
        <w:rPr>
          <w:rFonts w:ascii="Times New Roman" w:hAnsi="Times New Roman" w:cs="Times New Roman"/>
          <w:b w:val="0"/>
          <w:sz w:val="24"/>
          <w:szCs w:val="24"/>
        </w:rPr>
        <w:t xml:space="preserve"> из бюджета </w:t>
      </w:r>
    </w:p>
    <w:p w:rsidR="00A7599D" w:rsidRDefault="007C364B" w:rsidP="001F2DC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Русско-Высоцкого </w:t>
      </w:r>
      <w:r w:rsidR="00B858D6">
        <w:rPr>
          <w:rFonts w:ascii="Times New Roman" w:hAnsi="Times New Roman" w:cs="Times New Roman"/>
          <w:b w:val="0"/>
          <w:sz w:val="24"/>
          <w:szCs w:val="24"/>
        </w:rPr>
        <w:t>сельско</w:t>
      </w:r>
      <w:r>
        <w:rPr>
          <w:rFonts w:ascii="Times New Roman" w:hAnsi="Times New Roman" w:cs="Times New Roman"/>
          <w:b w:val="0"/>
          <w:sz w:val="24"/>
          <w:szCs w:val="24"/>
        </w:rPr>
        <w:t>го</w:t>
      </w:r>
      <w:r w:rsidR="00B858D6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="001F1CFE">
        <w:rPr>
          <w:rFonts w:ascii="Times New Roman" w:hAnsi="Times New Roman" w:cs="Times New Roman"/>
          <w:b w:val="0"/>
          <w:sz w:val="24"/>
          <w:szCs w:val="24"/>
        </w:rPr>
        <w:t xml:space="preserve"> на 202</w:t>
      </w:r>
      <w:r w:rsidR="005329FD">
        <w:rPr>
          <w:rFonts w:ascii="Times New Roman" w:hAnsi="Times New Roman" w:cs="Times New Roman"/>
          <w:b w:val="0"/>
          <w:sz w:val="24"/>
          <w:szCs w:val="24"/>
        </w:rPr>
        <w:t>6</w:t>
      </w:r>
      <w:r w:rsidR="00B74A1F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1F2DC3" w:rsidRPr="001F2DC3" w:rsidRDefault="001F2DC3" w:rsidP="001F2DC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7599D" w:rsidRPr="00A7599D" w:rsidRDefault="00A7599D" w:rsidP="00B858D6">
      <w:pPr>
        <w:autoSpaceDE w:val="0"/>
        <w:autoSpaceDN w:val="0"/>
        <w:adjustRightInd w:val="0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A7599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71A9A" w:rsidRPr="00A7599D">
        <w:rPr>
          <w:rFonts w:ascii="Times New Roman" w:hAnsi="Times New Roman" w:cs="Times New Roman"/>
          <w:color w:val="000000"/>
          <w:sz w:val="24"/>
          <w:szCs w:val="24"/>
        </w:rPr>
        <w:t>со статьей</w:t>
      </w:r>
      <w:r w:rsidRPr="00A7599D">
        <w:rPr>
          <w:rFonts w:ascii="Times New Roman" w:hAnsi="Times New Roman" w:cs="Times New Roman"/>
          <w:color w:val="000000"/>
          <w:sz w:val="24"/>
          <w:szCs w:val="24"/>
        </w:rPr>
        <w:t xml:space="preserve"> 179 Бюджетного кодекса Российской Федерации</w:t>
      </w:r>
      <w:r w:rsidRPr="00A7599D">
        <w:rPr>
          <w:rFonts w:ascii="Times New Roman" w:hAnsi="Times New Roman" w:cs="Times New Roman"/>
          <w:sz w:val="24"/>
          <w:szCs w:val="24"/>
        </w:rPr>
        <w:t>, Федеральным законом от 06.10.2003 № 131-ФЗ «Об общих принципах организации местного самоуправления в Российской Федерации</w:t>
      </w:r>
      <w:r w:rsidR="00077E56" w:rsidRPr="00A7599D">
        <w:rPr>
          <w:rFonts w:ascii="Times New Roman" w:hAnsi="Times New Roman" w:cs="Times New Roman"/>
          <w:sz w:val="24"/>
          <w:szCs w:val="24"/>
        </w:rPr>
        <w:t>», администрация</w:t>
      </w:r>
      <w:r w:rsidR="00077E56">
        <w:rPr>
          <w:rFonts w:ascii="Times New Roman" w:hAnsi="Times New Roman" w:cs="Times New Roman"/>
          <w:sz w:val="24"/>
          <w:szCs w:val="24"/>
        </w:rPr>
        <w:t xml:space="preserve"> </w:t>
      </w:r>
      <w:r w:rsidRPr="00A7599D">
        <w:rPr>
          <w:rFonts w:ascii="Times New Roman" w:hAnsi="Times New Roman" w:cs="Times New Roman"/>
          <w:sz w:val="24"/>
          <w:szCs w:val="24"/>
        </w:rPr>
        <w:t>Русско-Высоцко</w:t>
      </w:r>
      <w:r w:rsidR="007C364B">
        <w:rPr>
          <w:rFonts w:ascii="Times New Roman" w:hAnsi="Times New Roman" w:cs="Times New Roman"/>
          <w:sz w:val="24"/>
          <w:szCs w:val="24"/>
        </w:rPr>
        <w:t>го</w:t>
      </w:r>
      <w:r w:rsidRPr="00A7599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C364B">
        <w:rPr>
          <w:rFonts w:ascii="Times New Roman" w:hAnsi="Times New Roman" w:cs="Times New Roman"/>
          <w:sz w:val="24"/>
          <w:szCs w:val="24"/>
        </w:rPr>
        <w:t>го</w:t>
      </w:r>
      <w:r w:rsidRPr="00A7599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C364B">
        <w:rPr>
          <w:rFonts w:ascii="Times New Roman" w:hAnsi="Times New Roman" w:cs="Times New Roman"/>
          <w:sz w:val="24"/>
          <w:szCs w:val="24"/>
        </w:rPr>
        <w:t xml:space="preserve">я </w:t>
      </w:r>
      <w:r w:rsidR="00B858D6">
        <w:rPr>
          <w:rFonts w:ascii="Times New Roman" w:hAnsi="Times New Roman" w:cs="Times New Roman"/>
          <w:sz w:val="24"/>
          <w:szCs w:val="24"/>
        </w:rPr>
        <w:t>Ломоносовск</w:t>
      </w:r>
      <w:r w:rsidR="007C364B">
        <w:rPr>
          <w:rFonts w:ascii="Times New Roman" w:hAnsi="Times New Roman" w:cs="Times New Roman"/>
          <w:sz w:val="24"/>
          <w:szCs w:val="24"/>
        </w:rPr>
        <w:t>ого</w:t>
      </w:r>
      <w:r w:rsidR="00B858D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C364B">
        <w:rPr>
          <w:rFonts w:ascii="Times New Roman" w:hAnsi="Times New Roman" w:cs="Times New Roman"/>
          <w:sz w:val="24"/>
          <w:szCs w:val="24"/>
        </w:rPr>
        <w:t>ого</w:t>
      </w:r>
      <w:r w:rsidR="00B858D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C364B">
        <w:rPr>
          <w:rFonts w:ascii="Times New Roman" w:hAnsi="Times New Roman" w:cs="Times New Roman"/>
          <w:sz w:val="24"/>
          <w:szCs w:val="24"/>
        </w:rPr>
        <w:t>а</w:t>
      </w:r>
      <w:r w:rsidR="00B858D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A7599D" w:rsidRPr="001F2DC3" w:rsidRDefault="001F2DC3" w:rsidP="001F2DC3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3"/>
          <w:rFonts w:ascii="Times New Roman" w:hAnsi="Times New Roman" w:cs="Times New Roman"/>
          <w:sz w:val="24"/>
          <w:szCs w:val="24"/>
        </w:rPr>
        <w:t>ПОСТАНОВЛЯЕТ</w:t>
      </w:r>
    </w:p>
    <w:p w:rsidR="00D94D21" w:rsidRDefault="00077E56" w:rsidP="00077E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333333"/>
        </w:rPr>
      </w:pPr>
      <w:r w:rsidRPr="00D94D21">
        <w:t>Утвердить Методику</w:t>
      </w:r>
      <w:r w:rsidR="00D94D21">
        <w:rPr>
          <w:b/>
        </w:rPr>
        <w:t xml:space="preserve"> </w:t>
      </w:r>
      <w:r w:rsidR="00D94D21" w:rsidRPr="004C2755">
        <w:rPr>
          <w:rStyle w:val="a4"/>
          <w:b w:val="0"/>
          <w:color w:val="333333"/>
        </w:rPr>
        <w:t xml:space="preserve">расчета межбюджетного трансферта бюджету Ломоносовского муниципального района из бюджета Русско-Высоцкого сельского поселения </w:t>
      </w:r>
      <w:r w:rsidRPr="004C2755">
        <w:rPr>
          <w:rStyle w:val="a4"/>
          <w:b w:val="0"/>
          <w:color w:val="333333"/>
        </w:rPr>
        <w:t>на осуществление</w:t>
      </w:r>
      <w:r w:rsidR="00D94D21" w:rsidRPr="004C2755">
        <w:rPr>
          <w:rStyle w:val="a4"/>
          <w:b w:val="0"/>
          <w:color w:val="333333"/>
        </w:rPr>
        <w:t xml:space="preserve"> полномочий по исполнению и контролю за исполнением бюджета поселения</w:t>
      </w:r>
      <w:r w:rsidR="00D94D21">
        <w:rPr>
          <w:rStyle w:val="a4"/>
          <w:b w:val="0"/>
          <w:color w:val="333333"/>
        </w:rPr>
        <w:t xml:space="preserve"> </w:t>
      </w:r>
      <w:r w:rsidR="00B74A1F">
        <w:rPr>
          <w:rStyle w:val="a4"/>
          <w:b w:val="0"/>
          <w:color w:val="333333"/>
        </w:rPr>
        <w:t>на 202</w:t>
      </w:r>
      <w:r w:rsidR="005329FD">
        <w:rPr>
          <w:rStyle w:val="a4"/>
          <w:b w:val="0"/>
          <w:color w:val="333333"/>
        </w:rPr>
        <w:t>6</w:t>
      </w:r>
      <w:r w:rsidR="00B74A1F">
        <w:rPr>
          <w:rStyle w:val="a4"/>
          <w:b w:val="0"/>
          <w:color w:val="333333"/>
        </w:rPr>
        <w:t xml:space="preserve"> год </w:t>
      </w:r>
      <w:r w:rsidR="00D94D21">
        <w:rPr>
          <w:rStyle w:val="a4"/>
          <w:b w:val="0"/>
          <w:color w:val="333333"/>
        </w:rPr>
        <w:t>(Приложение №1).</w:t>
      </w:r>
    </w:p>
    <w:p w:rsidR="00D94D21" w:rsidRDefault="00F64AC0" w:rsidP="00077E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333333"/>
        </w:rPr>
      </w:pPr>
      <w:r w:rsidRPr="00D94D21">
        <w:t>Утвердить Методику</w:t>
      </w:r>
      <w:r w:rsidR="00D94D21">
        <w:rPr>
          <w:b/>
        </w:rPr>
        <w:t xml:space="preserve"> </w:t>
      </w:r>
      <w:r w:rsidR="00D94D21" w:rsidRPr="004C2755">
        <w:rPr>
          <w:rStyle w:val="a4"/>
          <w:b w:val="0"/>
          <w:color w:val="333333"/>
        </w:rPr>
        <w:t xml:space="preserve">расчета межбюджетного трансферта бюджету Ломоносовского муниципального района из бюджета Русско-Высоцкого сельского поселения </w:t>
      </w:r>
      <w:r w:rsidRPr="004C2755">
        <w:rPr>
          <w:rStyle w:val="a4"/>
          <w:b w:val="0"/>
          <w:color w:val="333333"/>
        </w:rPr>
        <w:t>на передачу</w:t>
      </w:r>
      <w:r w:rsidR="00D94D21" w:rsidRPr="004C2755">
        <w:rPr>
          <w:rStyle w:val="a4"/>
          <w:b w:val="0"/>
          <w:color w:val="333333"/>
        </w:rPr>
        <w:t xml:space="preserve"> контрольно-счетной палат</w:t>
      </w:r>
      <w:r w:rsidR="00F754A2">
        <w:rPr>
          <w:rStyle w:val="a4"/>
          <w:b w:val="0"/>
          <w:color w:val="333333"/>
        </w:rPr>
        <w:t>е</w:t>
      </w:r>
      <w:r w:rsidR="00D94D21" w:rsidRPr="004C2755">
        <w:rPr>
          <w:rStyle w:val="a4"/>
          <w:b w:val="0"/>
          <w:color w:val="333333"/>
        </w:rPr>
        <w:t xml:space="preserve"> Ломоносовского муниципального района полномочий контрольно-счетного органа Русско-Высоцкого сельского поселения</w:t>
      </w:r>
      <w:r w:rsidR="00B74A1F">
        <w:rPr>
          <w:rStyle w:val="a4"/>
          <w:b w:val="0"/>
          <w:color w:val="333333"/>
        </w:rPr>
        <w:t xml:space="preserve"> на 202</w:t>
      </w:r>
      <w:r w:rsidR="005329FD">
        <w:rPr>
          <w:rStyle w:val="a4"/>
          <w:b w:val="0"/>
          <w:color w:val="333333"/>
        </w:rPr>
        <w:t>6</w:t>
      </w:r>
      <w:r w:rsidR="00B74A1F">
        <w:rPr>
          <w:rStyle w:val="a4"/>
          <w:b w:val="0"/>
          <w:color w:val="333333"/>
        </w:rPr>
        <w:t xml:space="preserve"> год</w:t>
      </w:r>
      <w:r w:rsidR="00D94D21" w:rsidRPr="004C2755">
        <w:rPr>
          <w:rStyle w:val="a4"/>
          <w:b w:val="0"/>
          <w:color w:val="333333"/>
        </w:rPr>
        <w:t xml:space="preserve"> </w:t>
      </w:r>
      <w:r w:rsidR="00D94D21">
        <w:rPr>
          <w:rStyle w:val="a4"/>
          <w:b w:val="0"/>
          <w:color w:val="333333"/>
        </w:rPr>
        <w:t>(Приложение №2).</w:t>
      </w:r>
    </w:p>
    <w:p w:rsidR="00D94D21" w:rsidRDefault="00077E56" w:rsidP="00077E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333333"/>
        </w:rPr>
      </w:pPr>
      <w:r>
        <w:t>Постановление</w:t>
      </w:r>
      <w:r w:rsidR="00371A9A">
        <w:t xml:space="preserve"> от </w:t>
      </w:r>
      <w:r w:rsidR="001F1CFE">
        <w:t>0</w:t>
      </w:r>
      <w:r w:rsidR="005329FD">
        <w:t>7</w:t>
      </w:r>
      <w:r w:rsidR="007A4139">
        <w:t>.11.20</w:t>
      </w:r>
      <w:r w:rsidR="00076314">
        <w:t>2</w:t>
      </w:r>
      <w:r w:rsidR="005329FD">
        <w:t>4</w:t>
      </w:r>
      <w:r w:rsidR="001F1CFE">
        <w:t xml:space="preserve"> </w:t>
      </w:r>
      <w:r w:rsidR="00371A9A">
        <w:t xml:space="preserve">г № </w:t>
      </w:r>
      <w:r w:rsidR="00076314">
        <w:t>1</w:t>
      </w:r>
      <w:r w:rsidR="005329FD">
        <w:t>85</w:t>
      </w:r>
      <w:r w:rsidR="00371A9A">
        <w:t xml:space="preserve"> «Об утверждении </w:t>
      </w:r>
      <w:r>
        <w:t xml:space="preserve">методик </w:t>
      </w:r>
      <w:r w:rsidRPr="00077E56">
        <w:t>расчетов межбюджетных трансфертов бюджету Ломоносовского района Ленинградской области из бюджета муниципального образования Русско-Высоцкое поселение</w:t>
      </w:r>
      <w:r w:rsidR="00F64AC0">
        <w:t xml:space="preserve"> на 202</w:t>
      </w:r>
      <w:r w:rsidR="005329FD">
        <w:t>5</w:t>
      </w:r>
      <w:r w:rsidR="00F64AC0">
        <w:t xml:space="preserve"> год</w:t>
      </w:r>
      <w:r>
        <w:t>» считать утратившим силу с 01.01.202</w:t>
      </w:r>
      <w:r w:rsidR="005329FD">
        <w:t>6</w:t>
      </w:r>
      <w:r>
        <w:t xml:space="preserve"> г.</w:t>
      </w:r>
    </w:p>
    <w:p w:rsidR="00A7599D" w:rsidRDefault="00A7599D" w:rsidP="00077E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99D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со дня официального опубликования (обнародования). Разместить настоящее постановление на официальном сайте Русско-Высоцко</w:t>
      </w:r>
      <w:r w:rsidR="007C364B">
        <w:rPr>
          <w:rFonts w:ascii="Times New Roman" w:hAnsi="Times New Roman" w:cs="Times New Roman"/>
          <w:bCs/>
          <w:sz w:val="24"/>
          <w:szCs w:val="24"/>
        </w:rPr>
        <w:t>го</w:t>
      </w:r>
      <w:r w:rsidRPr="00A7599D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 w:rsidR="007C364B">
        <w:rPr>
          <w:rFonts w:ascii="Times New Roman" w:hAnsi="Times New Roman" w:cs="Times New Roman"/>
          <w:bCs/>
          <w:sz w:val="24"/>
          <w:szCs w:val="24"/>
        </w:rPr>
        <w:t>го</w:t>
      </w:r>
      <w:r w:rsidRPr="00A7599D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7C364B">
        <w:rPr>
          <w:rFonts w:ascii="Times New Roman" w:hAnsi="Times New Roman" w:cs="Times New Roman"/>
          <w:bCs/>
          <w:sz w:val="24"/>
          <w:szCs w:val="24"/>
        </w:rPr>
        <w:t>я</w:t>
      </w:r>
      <w:r w:rsidRPr="00A7599D">
        <w:rPr>
          <w:rFonts w:ascii="Times New Roman" w:hAnsi="Times New Roman" w:cs="Times New Roman"/>
          <w:bCs/>
          <w:sz w:val="24"/>
          <w:szCs w:val="24"/>
        </w:rPr>
        <w:t xml:space="preserve"> по адресу в сети Интернет: www.russko-vys.ru, копию постановления разместить на стенде в помещении администрации и в помещении библиотеки Русско-Высоцко</w:t>
      </w:r>
      <w:r w:rsidR="007C364B">
        <w:rPr>
          <w:rFonts w:ascii="Times New Roman" w:hAnsi="Times New Roman" w:cs="Times New Roman"/>
          <w:bCs/>
          <w:sz w:val="24"/>
          <w:szCs w:val="24"/>
        </w:rPr>
        <w:t>го</w:t>
      </w:r>
      <w:r w:rsidRPr="00A7599D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 w:rsidR="007C364B">
        <w:rPr>
          <w:rFonts w:ascii="Times New Roman" w:hAnsi="Times New Roman" w:cs="Times New Roman"/>
          <w:bCs/>
          <w:sz w:val="24"/>
          <w:szCs w:val="24"/>
        </w:rPr>
        <w:t>го</w:t>
      </w:r>
      <w:r w:rsidRPr="00A7599D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7C364B">
        <w:rPr>
          <w:rFonts w:ascii="Times New Roman" w:hAnsi="Times New Roman" w:cs="Times New Roman"/>
          <w:bCs/>
          <w:sz w:val="24"/>
          <w:szCs w:val="24"/>
        </w:rPr>
        <w:t>я</w:t>
      </w:r>
      <w:r w:rsidRPr="00A7599D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EB6395" w:rsidRPr="00A7599D" w:rsidRDefault="00EB6395" w:rsidP="00EB639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99D" w:rsidRPr="00A7599D" w:rsidRDefault="00A7599D" w:rsidP="00077E56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599D">
        <w:rPr>
          <w:rFonts w:ascii="Times New Roman" w:hAnsi="Times New Roman" w:cs="Times New Roman"/>
          <w:b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A7599D" w:rsidRPr="00A7599D" w:rsidRDefault="00A7599D" w:rsidP="00077E5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7599D" w:rsidRPr="00A7599D" w:rsidRDefault="00A7599D" w:rsidP="00A7599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1573"/>
        <w:gridCol w:w="3240"/>
      </w:tblGrid>
      <w:tr w:rsidR="00A7599D" w:rsidRPr="00A7599D" w:rsidTr="00A7599D">
        <w:tc>
          <w:tcPr>
            <w:tcW w:w="5387" w:type="dxa"/>
            <w:hideMark/>
          </w:tcPr>
          <w:p w:rsidR="00A7599D" w:rsidRPr="00A7599D" w:rsidRDefault="00077E56" w:rsidP="0007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A7599D" w:rsidRPr="00A75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A7599D" w:rsidRPr="00A7599D" w:rsidRDefault="00A7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7599D" w:rsidRPr="00A7599D" w:rsidRDefault="00A7599D" w:rsidP="0007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99D">
              <w:rPr>
                <w:rFonts w:ascii="Times New Roman" w:hAnsi="Times New Roman" w:cs="Times New Roman"/>
                <w:sz w:val="24"/>
                <w:szCs w:val="24"/>
              </w:rPr>
              <w:t>Л.И.Волкова</w:t>
            </w:r>
          </w:p>
          <w:p w:rsidR="00A7599D" w:rsidRPr="00A7599D" w:rsidRDefault="00A75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99D" w:rsidRDefault="00A7599D" w:rsidP="001F2DC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E56" w:rsidRDefault="00077E56" w:rsidP="001F2DC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5F9" w:rsidRDefault="007C364B" w:rsidP="003625F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B858D6">
        <w:rPr>
          <w:color w:val="333333"/>
        </w:rPr>
        <w:lastRenderedPageBreak/>
        <w:t>Приложение №</w:t>
      </w:r>
      <w:r w:rsidR="00B858D6" w:rsidRPr="00B858D6">
        <w:rPr>
          <w:color w:val="333333"/>
        </w:rPr>
        <w:t>1</w:t>
      </w:r>
    </w:p>
    <w:p w:rsidR="001F2DC3" w:rsidRDefault="001F2DC3" w:rsidP="003625F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>
        <w:rPr>
          <w:color w:val="333333"/>
        </w:rPr>
        <w:t xml:space="preserve">к Постановлению от </w:t>
      </w:r>
      <w:r w:rsidR="00BB0432">
        <w:rPr>
          <w:color w:val="333333"/>
        </w:rPr>
        <w:t>0</w:t>
      </w:r>
      <w:r w:rsidR="00391D87">
        <w:rPr>
          <w:color w:val="333333"/>
        </w:rPr>
        <w:t>5</w:t>
      </w:r>
      <w:r>
        <w:rPr>
          <w:color w:val="333333"/>
        </w:rPr>
        <w:t>.1</w:t>
      </w:r>
      <w:r w:rsidR="00371A9A">
        <w:rPr>
          <w:color w:val="333333"/>
        </w:rPr>
        <w:t>1</w:t>
      </w:r>
      <w:r>
        <w:rPr>
          <w:color w:val="333333"/>
        </w:rPr>
        <w:t>.20</w:t>
      </w:r>
      <w:r w:rsidR="007A4139">
        <w:rPr>
          <w:color w:val="333333"/>
        </w:rPr>
        <w:t>2</w:t>
      </w:r>
      <w:r w:rsidR="00391D87">
        <w:rPr>
          <w:color w:val="333333"/>
        </w:rPr>
        <w:t>5</w:t>
      </w:r>
      <w:r>
        <w:rPr>
          <w:color w:val="333333"/>
        </w:rPr>
        <w:t xml:space="preserve"> г № </w:t>
      </w:r>
      <w:r w:rsidR="003C6BBB">
        <w:rPr>
          <w:color w:val="333333"/>
        </w:rPr>
        <w:t>14</w:t>
      </w:r>
      <w:r w:rsidR="0076285B">
        <w:rPr>
          <w:color w:val="333333"/>
        </w:rPr>
        <w:t>8</w:t>
      </w:r>
    </w:p>
    <w:p w:rsidR="001F2DC3" w:rsidRPr="00B858D6" w:rsidRDefault="001F2DC3" w:rsidP="003625F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3625F9" w:rsidRPr="00B858D6" w:rsidRDefault="003625F9" w:rsidP="003625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858D6">
        <w:rPr>
          <w:rStyle w:val="a4"/>
          <w:color w:val="333333"/>
        </w:rPr>
        <w:t>Методика</w:t>
      </w:r>
      <w:r w:rsidRPr="00B858D6">
        <w:rPr>
          <w:color w:val="333333"/>
        </w:rPr>
        <w:br/>
      </w:r>
      <w:r w:rsidRPr="00B858D6">
        <w:rPr>
          <w:rStyle w:val="a4"/>
          <w:color w:val="333333"/>
        </w:rPr>
        <w:t xml:space="preserve">расчета межбюджетного трансферта бюджету </w:t>
      </w:r>
      <w:r w:rsidR="00A7599D" w:rsidRPr="00B858D6">
        <w:rPr>
          <w:rStyle w:val="a4"/>
          <w:color w:val="333333"/>
        </w:rPr>
        <w:t xml:space="preserve">Ломоносовского </w:t>
      </w:r>
      <w:r w:rsidRPr="00B858D6">
        <w:rPr>
          <w:rStyle w:val="a4"/>
          <w:color w:val="333333"/>
        </w:rPr>
        <w:t xml:space="preserve">муниципального района из бюджета </w:t>
      </w:r>
      <w:r w:rsidR="00A7599D" w:rsidRPr="00B858D6">
        <w:rPr>
          <w:rStyle w:val="a4"/>
          <w:color w:val="333333"/>
        </w:rPr>
        <w:t xml:space="preserve">Русско-Высоцкого </w:t>
      </w:r>
      <w:r w:rsidRPr="00B858D6">
        <w:rPr>
          <w:rStyle w:val="a4"/>
          <w:color w:val="333333"/>
        </w:rPr>
        <w:t>сельского поселен</w:t>
      </w:r>
      <w:r w:rsidR="00A7599D" w:rsidRPr="00B858D6">
        <w:rPr>
          <w:rStyle w:val="a4"/>
          <w:color w:val="333333"/>
        </w:rPr>
        <w:t xml:space="preserve">ия </w:t>
      </w:r>
      <w:r w:rsidR="00371A9A" w:rsidRPr="00B858D6">
        <w:rPr>
          <w:rStyle w:val="a4"/>
          <w:color w:val="333333"/>
        </w:rPr>
        <w:t>на осуществление</w:t>
      </w:r>
      <w:r w:rsidR="00A7599D" w:rsidRPr="00B858D6">
        <w:rPr>
          <w:rStyle w:val="a4"/>
          <w:color w:val="333333"/>
        </w:rPr>
        <w:t xml:space="preserve"> полномочий по исполнению и контролю за исполнением бюджета поселения</w:t>
      </w:r>
    </w:p>
    <w:p w:rsidR="00B858D6" w:rsidRPr="00B858D6" w:rsidRDefault="00B24971" w:rsidP="005147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Ежегодный объем иных межбюджетных </w:t>
      </w:r>
      <w:r w:rsidR="00B858D6" w:rsidRPr="00B858D6">
        <w:rPr>
          <w:color w:val="333333"/>
        </w:rPr>
        <w:t>трансферт</w:t>
      </w:r>
      <w:r>
        <w:rPr>
          <w:color w:val="333333"/>
        </w:rPr>
        <w:t xml:space="preserve">ов </w:t>
      </w:r>
      <w:r w:rsidR="00B858D6" w:rsidRPr="00B858D6">
        <w:rPr>
          <w:color w:val="333333"/>
        </w:rPr>
        <w:t xml:space="preserve"> из</w:t>
      </w:r>
      <w:r>
        <w:rPr>
          <w:color w:val="333333"/>
        </w:rPr>
        <w:t xml:space="preserve"> местного </w:t>
      </w:r>
      <w:r w:rsidR="00B858D6" w:rsidRPr="00B858D6">
        <w:rPr>
          <w:color w:val="333333"/>
        </w:rPr>
        <w:t xml:space="preserve"> бюджета Русско-Высоцко</w:t>
      </w:r>
      <w:r w:rsidR="0063332A">
        <w:rPr>
          <w:color w:val="333333"/>
        </w:rPr>
        <w:t>го</w:t>
      </w:r>
      <w:r>
        <w:rPr>
          <w:color w:val="333333"/>
        </w:rPr>
        <w:t xml:space="preserve"> </w:t>
      </w:r>
      <w:r w:rsidR="00B858D6" w:rsidRPr="00B858D6">
        <w:rPr>
          <w:color w:val="333333"/>
        </w:rPr>
        <w:t>сельско</w:t>
      </w:r>
      <w:r w:rsidR="0063332A">
        <w:rPr>
          <w:color w:val="333333"/>
        </w:rPr>
        <w:t>го</w:t>
      </w:r>
      <w:r>
        <w:rPr>
          <w:color w:val="333333"/>
        </w:rPr>
        <w:t xml:space="preserve"> </w:t>
      </w:r>
      <w:r w:rsidR="00B858D6" w:rsidRPr="00B858D6">
        <w:rPr>
          <w:color w:val="333333"/>
        </w:rPr>
        <w:t xml:space="preserve"> поселени</w:t>
      </w:r>
      <w:r w:rsidR="0063332A">
        <w:rPr>
          <w:color w:val="333333"/>
        </w:rPr>
        <w:t>я</w:t>
      </w:r>
      <w:r>
        <w:rPr>
          <w:color w:val="333333"/>
        </w:rPr>
        <w:t xml:space="preserve"> Ломоносовск</w:t>
      </w:r>
      <w:r w:rsidR="0063332A">
        <w:rPr>
          <w:color w:val="333333"/>
        </w:rPr>
        <w:t>ого</w:t>
      </w:r>
      <w:r>
        <w:rPr>
          <w:color w:val="333333"/>
        </w:rPr>
        <w:t xml:space="preserve"> муниципальн</w:t>
      </w:r>
      <w:r w:rsidR="0063332A">
        <w:rPr>
          <w:color w:val="333333"/>
        </w:rPr>
        <w:t>ого</w:t>
      </w:r>
      <w:r>
        <w:rPr>
          <w:color w:val="333333"/>
        </w:rPr>
        <w:t xml:space="preserve"> район</w:t>
      </w:r>
      <w:r w:rsidR="0063332A">
        <w:rPr>
          <w:color w:val="333333"/>
        </w:rPr>
        <w:t>а</w:t>
      </w:r>
      <w:r>
        <w:rPr>
          <w:color w:val="333333"/>
        </w:rPr>
        <w:t xml:space="preserve"> Ленинградской области на осуществление переданных полномочий поселения в </w:t>
      </w:r>
      <w:r w:rsidR="00371A9A">
        <w:rPr>
          <w:color w:val="333333"/>
        </w:rPr>
        <w:t>соответствии</w:t>
      </w:r>
      <w:r>
        <w:rPr>
          <w:color w:val="333333"/>
        </w:rPr>
        <w:t xml:space="preserve"> с Соглашением о передаче Администрации Ломоносовск</w:t>
      </w:r>
      <w:r w:rsidR="0063332A">
        <w:rPr>
          <w:color w:val="333333"/>
        </w:rPr>
        <w:t>ого</w:t>
      </w:r>
      <w:r>
        <w:rPr>
          <w:color w:val="333333"/>
        </w:rPr>
        <w:t xml:space="preserve"> муниципальн</w:t>
      </w:r>
      <w:r w:rsidR="0063332A">
        <w:rPr>
          <w:color w:val="333333"/>
        </w:rPr>
        <w:t>ого</w:t>
      </w:r>
      <w:r>
        <w:rPr>
          <w:color w:val="333333"/>
        </w:rPr>
        <w:t xml:space="preserve"> район</w:t>
      </w:r>
      <w:r w:rsidR="0063332A">
        <w:rPr>
          <w:color w:val="333333"/>
        </w:rPr>
        <w:t>а</w:t>
      </w:r>
      <w:r>
        <w:rPr>
          <w:color w:val="333333"/>
        </w:rPr>
        <w:t xml:space="preserve"> Ленинградской области части полномочий</w:t>
      </w:r>
      <w:r w:rsidR="00626A0B">
        <w:rPr>
          <w:color w:val="333333"/>
        </w:rPr>
        <w:t xml:space="preserve"> </w:t>
      </w:r>
      <w:r w:rsidR="0063332A" w:rsidRPr="0063332A">
        <w:rPr>
          <w:color w:val="333333"/>
        </w:rPr>
        <w:t>Русско-Высоцкого сельского  поселения Ломоносовского муниципального района Ленинградской области</w:t>
      </w:r>
      <w:r w:rsidR="00B858D6" w:rsidRPr="00B858D6">
        <w:rPr>
          <w:color w:val="333333"/>
        </w:rPr>
        <w:t xml:space="preserve"> </w:t>
      </w:r>
      <w:r w:rsidR="00626A0B">
        <w:rPr>
          <w:color w:val="333333"/>
        </w:rPr>
        <w:t>по исполнению и контролю за исполнением бюджета поселения определяется по формуле:</w:t>
      </w:r>
      <w:r w:rsidR="001F2DC3">
        <w:rPr>
          <w:color w:val="333333"/>
        </w:rPr>
        <w:t> </w:t>
      </w:r>
    </w:p>
    <w:p w:rsidR="00B24971" w:rsidRDefault="00B24971" w:rsidP="00B858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С</w:t>
      </w:r>
      <w:r w:rsidR="00B858D6" w:rsidRPr="00B858D6">
        <w:rPr>
          <w:color w:val="333333"/>
        </w:rPr>
        <w:t xml:space="preserve"> трансф. </w:t>
      </w:r>
      <w:proofErr w:type="gramStart"/>
      <w:r w:rsidR="00B858D6" w:rsidRPr="00B858D6">
        <w:rPr>
          <w:color w:val="333333"/>
        </w:rPr>
        <w:t xml:space="preserve">=  </w:t>
      </w:r>
      <w:r w:rsidR="00371A9A">
        <w:rPr>
          <w:color w:val="333333"/>
        </w:rPr>
        <w:t>О</w:t>
      </w:r>
      <w:proofErr w:type="gramEnd"/>
      <w:r>
        <w:rPr>
          <w:color w:val="333333"/>
        </w:rPr>
        <w:t xml:space="preserve"> = </w:t>
      </w:r>
      <w:r w:rsidR="00391D87">
        <w:rPr>
          <w:color w:val="333333"/>
        </w:rPr>
        <w:t>74 290</w:t>
      </w:r>
      <w:r>
        <w:rPr>
          <w:color w:val="333333"/>
        </w:rPr>
        <w:t>,00 рублей</w:t>
      </w:r>
    </w:p>
    <w:p w:rsidR="00B858D6" w:rsidRDefault="00B24971" w:rsidP="00B2497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>
        <w:rPr>
          <w:color w:val="333333"/>
        </w:rPr>
        <w:t>где:</w:t>
      </w:r>
    </w:p>
    <w:p w:rsidR="00B24971" w:rsidRDefault="00B24971" w:rsidP="00B2497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>
        <w:rPr>
          <w:color w:val="333333"/>
        </w:rPr>
        <w:t xml:space="preserve">О </w:t>
      </w:r>
      <w:r w:rsidR="00371A9A">
        <w:rPr>
          <w:color w:val="333333"/>
        </w:rPr>
        <w:t xml:space="preserve">= </w:t>
      </w:r>
      <w:r w:rsidR="00391D87">
        <w:rPr>
          <w:color w:val="333333"/>
        </w:rPr>
        <w:t>74 290</w:t>
      </w:r>
      <w:r>
        <w:rPr>
          <w:color w:val="333333"/>
        </w:rPr>
        <w:t xml:space="preserve"> рублей – объем средств, необходимых для исполнения переданных полномочий.</w:t>
      </w:r>
    </w:p>
    <w:p w:rsidR="00B858D6" w:rsidRPr="00B858D6" w:rsidRDefault="00B858D6" w:rsidP="005147ED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B858D6">
        <w:rPr>
          <w:color w:val="333333"/>
        </w:rPr>
        <w:t>Индексация размера межбюджетного трансферта в течение года не производится.</w:t>
      </w:r>
    </w:p>
    <w:p w:rsidR="00A7599D" w:rsidRDefault="00A7599D" w:rsidP="001F2DC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71A9A" w:rsidRPr="00B858D6" w:rsidRDefault="00371A9A" w:rsidP="001F2DC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625F9" w:rsidRDefault="00294DFE" w:rsidP="003625F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B858D6">
        <w:rPr>
          <w:color w:val="333333"/>
        </w:rPr>
        <w:t>Приложение №</w:t>
      </w:r>
      <w:r w:rsidR="00A7599D" w:rsidRPr="00B858D6">
        <w:rPr>
          <w:color w:val="333333"/>
        </w:rPr>
        <w:t>2</w:t>
      </w:r>
    </w:p>
    <w:p w:rsidR="001F2DC3" w:rsidRPr="00B858D6" w:rsidRDefault="001F2DC3" w:rsidP="001F2DC3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>
        <w:rPr>
          <w:color w:val="333333"/>
        </w:rPr>
        <w:t xml:space="preserve">к Постановлению </w:t>
      </w:r>
      <w:r w:rsidR="00371A9A" w:rsidRPr="00371A9A">
        <w:rPr>
          <w:color w:val="333333"/>
        </w:rPr>
        <w:t xml:space="preserve">от </w:t>
      </w:r>
      <w:r w:rsidR="00BB0432">
        <w:rPr>
          <w:color w:val="333333"/>
        </w:rPr>
        <w:t>0</w:t>
      </w:r>
      <w:r w:rsidR="00391D87">
        <w:rPr>
          <w:color w:val="333333"/>
        </w:rPr>
        <w:t>5</w:t>
      </w:r>
      <w:r w:rsidR="00371A9A" w:rsidRPr="00371A9A">
        <w:rPr>
          <w:color w:val="333333"/>
        </w:rPr>
        <w:t>.11.20</w:t>
      </w:r>
      <w:r w:rsidR="007A4139">
        <w:rPr>
          <w:color w:val="333333"/>
        </w:rPr>
        <w:t>2</w:t>
      </w:r>
      <w:r w:rsidR="00391D87">
        <w:rPr>
          <w:color w:val="333333"/>
        </w:rPr>
        <w:t>5</w:t>
      </w:r>
      <w:r w:rsidR="00371A9A" w:rsidRPr="00371A9A">
        <w:rPr>
          <w:color w:val="333333"/>
        </w:rPr>
        <w:t xml:space="preserve"> г № </w:t>
      </w:r>
      <w:r w:rsidR="003C6BBB">
        <w:rPr>
          <w:color w:val="333333"/>
        </w:rPr>
        <w:t>14</w:t>
      </w:r>
      <w:r w:rsidR="0076285B">
        <w:rPr>
          <w:color w:val="333333"/>
        </w:rPr>
        <w:t>8</w:t>
      </w:r>
      <w:bookmarkStart w:id="0" w:name="_GoBack"/>
      <w:bookmarkEnd w:id="0"/>
    </w:p>
    <w:p w:rsidR="003625F9" w:rsidRPr="00B858D6" w:rsidRDefault="003625F9" w:rsidP="003625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858D6">
        <w:rPr>
          <w:rStyle w:val="a4"/>
          <w:color w:val="333333"/>
        </w:rPr>
        <w:t>Методика</w:t>
      </w:r>
      <w:r w:rsidRPr="00B858D6">
        <w:rPr>
          <w:color w:val="333333"/>
        </w:rPr>
        <w:br/>
      </w:r>
      <w:r w:rsidRPr="00B858D6">
        <w:rPr>
          <w:rStyle w:val="a4"/>
          <w:color w:val="333333"/>
        </w:rPr>
        <w:t xml:space="preserve">расчета межбюджетного трансферта бюджету </w:t>
      </w:r>
      <w:r w:rsidR="00626A0B" w:rsidRPr="00B858D6">
        <w:rPr>
          <w:rStyle w:val="a4"/>
          <w:color w:val="333333"/>
        </w:rPr>
        <w:t xml:space="preserve">Ломоносовского муниципального района из бюджета Русско-Высоцкого сельского </w:t>
      </w:r>
      <w:r w:rsidR="00371A9A" w:rsidRPr="00B858D6">
        <w:rPr>
          <w:rStyle w:val="a4"/>
          <w:color w:val="333333"/>
        </w:rPr>
        <w:t>поселения на передачу</w:t>
      </w:r>
      <w:r w:rsidRPr="00B858D6">
        <w:rPr>
          <w:rStyle w:val="a4"/>
          <w:color w:val="333333"/>
        </w:rPr>
        <w:t xml:space="preserve"> контрольно-счетной </w:t>
      </w:r>
      <w:r w:rsidR="00626A0B">
        <w:rPr>
          <w:rStyle w:val="a4"/>
          <w:color w:val="333333"/>
        </w:rPr>
        <w:t>палаты</w:t>
      </w:r>
      <w:r w:rsidRPr="00B858D6">
        <w:rPr>
          <w:rStyle w:val="a4"/>
          <w:color w:val="333333"/>
        </w:rPr>
        <w:t xml:space="preserve"> </w:t>
      </w:r>
      <w:r w:rsidR="00626A0B" w:rsidRPr="00B858D6">
        <w:rPr>
          <w:rStyle w:val="a4"/>
          <w:color w:val="333333"/>
        </w:rPr>
        <w:t>Ломоносовског</w:t>
      </w:r>
      <w:r w:rsidR="00626A0B">
        <w:rPr>
          <w:rStyle w:val="a4"/>
          <w:color w:val="333333"/>
        </w:rPr>
        <w:t>о</w:t>
      </w:r>
      <w:r w:rsidRPr="00B858D6">
        <w:rPr>
          <w:rStyle w:val="a4"/>
          <w:color w:val="333333"/>
        </w:rPr>
        <w:t xml:space="preserve"> муниципального района полномочий контрольно-счетного органа </w:t>
      </w:r>
      <w:r w:rsidR="00626A0B" w:rsidRPr="00B858D6">
        <w:rPr>
          <w:rStyle w:val="a4"/>
          <w:color w:val="333333"/>
        </w:rPr>
        <w:t xml:space="preserve">Русско-Высоцкого сельского поселения  </w:t>
      </w:r>
    </w:p>
    <w:p w:rsidR="00626A0B" w:rsidRDefault="003625F9" w:rsidP="005147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B858D6">
        <w:rPr>
          <w:color w:val="333333"/>
        </w:rPr>
        <w:t xml:space="preserve">Расчет межбюджетного трансферта из бюджета </w:t>
      </w:r>
      <w:r w:rsidR="00626A0B" w:rsidRPr="00626A0B">
        <w:rPr>
          <w:rStyle w:val="a4"/>
          <w:b w:val="0"/>
          <w:color w:val="333333"/>
        </w:rPr>
        <w:t>Русско-Высоцкого</w:t>
      </w:r>
      <w:r w:rsidRPr="00B858D6">
        <w:rPr>
          <w:color w:val="333333"/>
        </w:rPr>
        <w:t xml:space="preserve"> сельского поселения бюджету </w:t>
      </w:r>
      <w:r w:rsidR="00626A0B" w:rsidRPr="00626A0B">
        <w:rPr>
          <w:rStyle w:val="a4"/>
          <w:b w:val="0"/>
          <w:color w:val="333333"/>
        </w:rPr>
        <w:t>Ломоносовского муниципального района</w:t>
      </w:r>
      <w:r w:rsidRPr="00B858D6">
        <w:rPr>
          <w:color w:val="333333"/>
        </w:rPr>
        <w:t xml:space="preserve"> производится в целях формирования расходов на осуществление полномочий передаче контрольно-счетной </w:t>
      </w:r>
      <w:r w:rsidR="00626A0B">
        <w:rPr>
          <w:color w:val="333333"/>
        </w:rPr>
        <w:t>палаты</w:t>
      </w:r>
      <w:r w:rsidRPr="00B858D6">
        <w:rPr>
          <w:color w:val="333333"/>
        </w:rPr>
        <w:t xml:space="preserve"> </w:t>
      </w:r>
      <w:r w:rsidR="00626A0B" w:rsidRPr="00626A0B">
        <w:rPr>
          <w:rStyle w:val="a4"/>
          <w:b w:val="0"/>
          <w:color w:val="333333"/>
        </w:rPr>
        <w:t>Ломоносовского</w:t>
      </w:r>
      <w:r w:rsidR="00626A0B" w:rsidRPr="00626A0B">
        <w:rPr>
          <w:rStyle w:val="a4"/>
          <w:color w:val="333333"/>
        </w:rPr>
        <w:t xml:space="preserve"> </w:t>
      </w:r>
      <w:r w:rsidR="00626A0B" w:rsidRPr="00626A0B">
        <w:rPr>
          <w:rStyle w:val="a4"/>
          <w:b w:val="0"/>
          <w:color w:val="333333"/>
        </w:rPr>
        <w:t>муниципального района</w:t>
      </w:r>
      <w:r w:rsidRPr="00626A0B">
        <w:rPr>
          <w:color w:val="333333"/>
        </w:rPr>
        <w:t xml:space="preserve"> полномочий контрольно-счетного органа </w:t>
      </w:r>
      <w:r w:rsidR="00626A0B" w:rsidRPr="00626A0B">
        <w:rPr>
          <w:rStyle w:val="a4"/>
          <w:b w:val="0"/>
          <w:color w:val="333333"/>
        </w:rPr>
        <w:t>Русско-Высоцкого</w:t>
      </w:r>
      <w:r w:rsidR="00626A0B">
        <w:rPr>
          <w:color w:val="333333"/>
        </w:rPr>
        <w:t xml:space="preserve"> сельского поселения </w:t>
      </w:r>
    </w:p>
    <w:p w:rsidR="003625F9" w:rsidRPr="00B858D6" w:rsidRDefault="003625F9" w:rsidP="005147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B858D6">
        <w:rPr>
          <w:color w:val="333333"/>
        </w:rPr>
        <w:t>Размер межбюджетного трансферта</w:t>
      </w:r>
      <w:r w:rsidR="00EB6395">
        <w:rPr>
          <w:color w:val="333333"/>
        </w:rPr>
        <w:t>,</w:t>
      </w:r>
      <w:r w:rsidRPr="00B858D6">
        <w:rPr>
          <w:color w:val="333333"/>
        </w:rPr>
        <w:t xml:space="preserve"> предоставляемого бюджету</w:t>
      </w:r>
      <w:r w:rsidR="00626A0B">
        <w:rPr>
          <w:color w:val="333333"/>
        </w:rPr>
        <w:t xml:space="preserve"> </w:t>
      </w:r>
      <w:r w:rsidR="005B3DD7">
        <w:rPr>
          <w:color w:val="333333"/>
        </w:rPr>
        <w:t xml:space="preserve">Совета депутатов </w:t>
      </w:r>
      <w:r w:rsidR="00EB6395" w:rsidRPr="00EB6395">
        <w:rPr>
          <w:color w:val="333333"/>
        </w:rPr>
        <w:t>Ломоносовского муниципального района</w:t>
      </w:r>
      <w:r w:rsidRPr="00B858D6">
        <w:rPr>
          <w:color w:val="333333"/>
        </w:rPr>
        <w:t xml:space="preserve">, определяется по </w:t>
      </w:r>
      <w:proofErr w:type="gramStart"/>
      <w:r w:rsidRPr="00B858D6">
        <w:rPr>
          <w:color w:val="333333"/>
        </w:rPr>
        <w:t>следующей  формуле</w:t>
      </w:r>
      <w:proofErr w:type="gramEnd"/>
      <w:r w:rsidRPr="00B858D6">
        <w:rPr>
          <w:color w:val="333333"/>
        </w:rPr>
        <w:t>:</w:t>
      </w:r>
    </w:p>
    <w:p w:rsidR="005147ED" w:rsidRDefault="005147ED" w:rsidP="003625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С</w:t>
      </w:r>
      <w:r w:rsidR="003625F9" w:rsidRPr="00B858D6">
        <w:rPr>
          <w:color w:val="333333"/>
        </w:rPr>
        <w:t xml:space="preserve"> трансф. </w:t>
      </w:r>
      <w:proofErr w:type="gramStart"/>
      <w:r w:rsidR="003625F9" w:rsidRPr="00B858D6">
        <w:rPr>
          <w:color w:val="333333"/>
        </w:rPr>
        <w:t xml:space="preserve">=  </w:t>
      </w:r>
      <w:r>
        <w:rPr>
          <w:color w:val="333333"/>
        </w:rPr>
        <w:t>О</w:t>
      </w:r>
      <w:proofErr w:type="gramEnd"/>
      <w:r>
        <w:rPr>
          <w:color w:val="333333"/>
        </w:rPr>
        <w:t xml:space="preserve"> =</w:t>
      </w:r>
      <w:r w:rsidR="00391D87">
        <w:rPr>
          <w:color w:val="333333"/>
        </w:rPr>
        <w:t>21 632</w:t>
      </w:r>
      <w:r>
        <w:rPr>
          <w:color w:val="333333"/>
        </w:rPr>
        <w:t>,00 рублей</w:t>
      </w:r>
    </w:p>
    <w:p w:rsidR="003625F9" w:rsidRDefault="005147ED" w:rsidP="005147E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ab/>
        <w:t>где:</w:t>
      </w:r>
    </w:p>
    <w:p w:rsidR="005147ED" w:rsidRDefault="005147ED" w:rsidP="005147E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ab/>
        <w:t xml:space="preserve">О = </w:t>
      </w:r>
      <w:r w:rsidR="00391D87">
        <w:rPr>
          <w:color w:val="333333"/>
        </w:rPr>
        <w:t>21 632</w:t>
      </w:r>
      <w:r>
        <w:rPr>
          <w:color w:val="333333"/>
        </w:rPr>
        <w:t xml:space="preserve">,00 </w:t>
      </w:r>
      <w:r w:rsidR="00371A9A">
        <w:rPr>
          <w:color w:val="333333"/>
        </w:rPr>
        <w:t>рублей – объем</w:t>
      </w:r>
      <w:r>
        <w:rPr>
          <w:color w:val="333333"/>
        </w:rPr>
        <w:t xml:space="preserve"> средств, необходимых для исполнения переданных полномочий.</w:t>
      </w:r>
    </w:p>
    <w:p w:rsidR="005147ED" w:rsidRDefault="005147ED" w:rsidP="005147E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625F9" w:rsidRPr="00B858D6" w:rsidRDefault="003625F9" w:rsidP="005147ED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B858D6">
        <w:rPr>
          <w:color w:val="333333"/>
        </w:rPr>
        <w:t>Индексация размера межбюджетного трансферта в течение года не производится.</w:t>
      </w:r>
    </w:p>
    <w:p w:rsidR="00B858D6" w:rsidRPr="00B858D6" w:rsidRDefault="00B858D6" w:rsidP="003625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147ED" w:rsidRDefault="005147ED" w:rsidP="003625F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sectPr w:rsidR="005147ED" w:rsidSect="001F2DC3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D4F58"/>
    <w:multiLevelType w:val="hybridMultilevel"/>
    <w:tmpl w:val="5510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9E"/>
    <w:rsid w:val="00076314"/>
    <w:rsid w:val="00077E56"/>
    <w:rsid w:val="000C46DE"/>
    <w:rsid w:val="001356A7"/>
    <w:rsid w:val="001F1CFE"/>
    <w:rsid w:val="001F2DC3"/>
    <w:rsid w:val="001F5BB8"/>
    <w:rsid w:val="00277226"/>
    <w:rsid w:val="00294DFE"/>
    <w:rsid w:val="003625F9"/>
    <w:rsid w:val="00371A9A"/>
    <w:rsid w:val="00391D87"/>
    <w:rsid w:val="003C6BBB"/>
    <w:rsid w:val="00402439"/>
    <w:rsid w:val="005147ED"/>
    <w:rsid w:val="005329FD"/>
    <w:rsid w:val="005B3DD7"/>
    <w:rsid w:val="00626A0B"/>
    <w:rsid w:val="0063332A"/>
    <w:rsid w:val="0076285B"/>
    <w:rsid w:val="007A4139"/>
    <w:rsid w:val="007C1A75"/>
    <w:rsid w:val="007C364B"/>
    <w:rsid w:val="00877DAF"/>
    <w:rsid w:val="00A7599D"/>
    <w:rsid w:val="00B24971"/>
    <w:rsid w:val="00B74A1F"/>
    <w:rsid w:val="00B858D6"/>
    <w:rsid w:val="00BB0432"/>
    <w:rsid w:val="00C01D11"/>
    <w:rsid w:val="00CC579E"/>
    <w:rsid w:val="00D0259C"/>
    <w:rsid w:val="00D53E3E"/>
    <w:rsid w:val="00D94D21"/>
    <w:rsid w:val="00EB6395"/>
    <w:rsid w:val="00EC2CE2"/>
    <w:rsid w:val="00F64AC0"/>
    <w:rsid w:val="00F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B7DB6-8AA4-42D7-9E68-99A1D6BB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5F9"/>
    <w:rPr>
      <w:b/>
      <w:bCs/>
    </w:rPr>
  </w:style>
  <w:style w:type="character" w:customStyle="1" w:styleId="a5">
    <w:name w:val="Верхний колонтитул Знак"/>
    <w:aliases w:val="Знак Знак"/>
    <w:basedOn w:val="a0"/>
    <w:link w:val="a6"/>
    <w:locked/>
    <w:rsid w:val="00A7599D"/>
  </w:style>
  <w:style w:type="paragraph" w:styleId="a6">
    <w:name w:val="header"/>
    <w:aliases w:val="Знак"/>
    <w:basedOn w:val="a"/>
    <w:link w:val="a5"/>
    <w:unhideWhenUsed/>
    <w:rsid w:val="00A75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A7599D"/>
  </w:style>
  <w:style w:type="paragraph" w:customStyle="1" w:styleId="ConsPlusTitle">
    <w:name w:val="ConsPlusTitle"/>
    <w:rsid w:val="00A75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A7599D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">
    <w:name w:val="Заголовок 3 Знак Знак"/>
    <w:rsid w:val="00A7599D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7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25</cp:revision>
  <cp:lastPrinted>2025-11-05T11:10:00Z</cp:lastPrinted>
  <dcterms:created xsi:type="dcterms:W3CDTF">2019-11-07T14:25:00Z</dcterms:created>
  <dcterms:modified xsi:type="dcterms:W3CDTF">2025-11-05T11:43:00Z</dcterms:modified>
</cp:coreProperties>
</file>