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0" w:type="dxa"/>
        <w:tblInd w:w="-15" w:type="dxa"/>
        <w:tblLook w:val="04A0" w:firstRow="1" w:lastRow="0" w:firstColumn="1" w:lastColumn="0" w:noHBand="0" w:noVBand="1"/>
      </w:tblPr>
      <w:tblGrid>
        <w:gridCol w:w="5320"/>
        <w:gridCol w:w="1475"/>
        <w:gridCol w:w="1726"/>
        <w:gridCol w:w="2180"/>
        <w:gridCol w:w="1669"/>
        <w:gridCol w:w="1660"/>
        <w:gridCol w:w="1770"/>
      </w:tblGrid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0503117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M Отчет об исполнении бюджета (месячный)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1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. Доходы бюджета 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Июнь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0F2C4A" w:rsidRPr="000F2C4A" w:rsidTr="000F2C4A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Боковик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Данные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1-Наименование показателя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2-Код строки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3-Код дохода по бюджетной классификации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5-Исполнено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85000000000000000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56 677 220,00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31 497 358,23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25 179 861,77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17 519,28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17 519,28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11201000010000120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17 519,28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11201010010000120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14 323,13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11201010012100120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11201010016000120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14 315,93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11201030010000120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3 196,15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11201030016000120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3 196,15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12 904 200,00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7 339 665,97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5 594 976,91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5 428 200,00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3 635 740,18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1 822 902,70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5 428 200,00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3 635 740,18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1 822 902,70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5 428 200,00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3 605 297,30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1 822 902,70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5 428 200,00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3 605 297,30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1 822 902,70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12 372,80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12 372,80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-2 770,02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-2 942,52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10102030013000110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20 840,10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20 840,10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535 550,95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535 449,05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535 550,95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535 449,05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273 571,49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196 428,51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273 571,49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196 428,51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2C4A">
              <w:rPr>
                <w:rFonts w:ascii="Calibri" w:eastAsia="Times New Roman" w:hAnsi="Calibri" w:cs="Calibri"/>
                <w:lang w:eastAsia="ru-RU"/>
              </w:rPr>
              <w:t>инжекторных</w:t>
            </w:r>
            <w:proofErr w:type="spellEnd"/>
            <w:r w:rsidRPr="000F2C4A">
              <w:rPr>
                <w:rFonts w:ascii="Calibri" w:eastAsia="Times New Roman" w:hAnsi="Calibri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1 583,13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1 416,87</w:t>
            </w:r>
          </w:p>
        </w:tc>
      </w:tr>
      <w:tr w:rsidR="000F2C4A" w:rsidRPr="000F2C4A" w:rsidTr="000F2C4A">
        <w:trPr>
          <w:trHeight w:val="30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F2C4A">
              <w:rPr>
                <w:rFonts w:ascii="Calibri" w:eastAsia="Times New Roman" w:hAnsi="Calibri" w:cs="Calibri"/>
                <w:lang w:eastAsia="ru-RU"/>
              </w:rPr>
              <w:t>инжекторных</w:t>
            </w:r>
            <w:proofErr w:type="spellEnd"/>
            <w:r w:rsidRPr="000F2C4A">
              <w:rPr>
                <w:rFonts w:ascii="Calibri" w:eastAsia="Times New Roman" w:hAnsi="Calibri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1 583,13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1 416,87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295 917,23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301 082,77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295 917,23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301 082,77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-35 520,90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36 520,90</w:t>
            </w:r>
          </w:p>
        </w:tc>
      </w:tr>
      <w:tr w:rsidR="000F2C4A" w:rsidRPr="000F2C4A" w:rsidTr="000F2C4A">
        <w:trPr>
          <w:trHeight w:val="27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-35 520,90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36 520,90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3 168 374,84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3 236 625,16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168 943,25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1 046 056,75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168 943,25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1 046 056,75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168 943,25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1 046 056,75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2 999 431,59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2 190 568,41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1 547 767,01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1 452 232,99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1 547 767,01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1 452 232,99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0F2C4A">
              <w:rPr>
                <w:rFonts w:ascii="Calibri" w:eastAsia="Times New Roman" w:hAnsi="Calibri" w:cs="Calibri"/>
                <w:lang w:eastAsia="ru-RU"/>
              </w:rPr>
              <w:t>поселений  (</w:t>
            </w:r>
            <w:proofErr w:type="gramEnd"/>
            <w:r w:rsidRPr="000F2C4A">
              <w:rPr>
                <w:rFonts w:ascii="Calibri" w:eastAsia="Times New Roman" w:hAnsi="Calibri" w:cs="Calibri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1 547 767,01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1 452 232,99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1 451 664,58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738 335,42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1 451 664,58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738 335,42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0F2C4A">
              <w:rPr>
                <w:rFonts w:ascii="Calibri" w:eastAsia="Times New Roman" w:hAnsi="Calibri" w:cs="Calibri"/>
                <w:lang w:eastAsia="ru-RU"/>
              </w:rPr>
              <w:t>поселений  (</w:t>
            </w:r>
            <w:proofErr w:type="gramEnd"/>
            <w:r w:rsidRPr="000F2C4A">
              <w:rPr>
                <w:rFonts w:ascii="Calibri" w:eastAsia="Times New Roman" w:hAnsi="Calibri" w:cs="Calibri"/>
                <w:lang w:eastAsia="ru-RU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1 451 664,58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738 335,42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4 797 800,00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3 524 147,90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1 285 420,44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11 690,00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10804000010000110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11 690,00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10804020010000110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11 690,00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10804020011000110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2 310,00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11 690,00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2 076 800,00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808 069,56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1 268 730,44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1 296 800,00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582 781,60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714 018,40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11105070000000120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1 296 800,00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582 781,60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714 018,40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11105075100000120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1 296 800,00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582 781,60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714 018,40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225 287,96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554 712,04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11109040000000120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225 287,96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554 712,04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225 287,96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554 712,04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11109045101000120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225 287,96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554 712,04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50 768,34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11302000000000130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50 768,34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11302990000000130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50 768,34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11302995100000130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50 768,34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продажи квартир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11401000000000410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11401050100000410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АДМИНИСТРАТИВНЫЕ ПЛАТЕЖИ И СБОРЫ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11502000000000140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11502050100000140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Невыясненные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11701000000000180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11701050100000180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36 419 920,00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18 868 313,81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17 539 680,00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36 417 920,00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18 880 240,00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17 537 680,00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25 994 200,00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15 596 520,00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10 397 680,00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20216001000000150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25 994 200,00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15 596 520,00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10 397 680,00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20216001100000150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25 994 200,00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15 596 520,00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10 397 680,00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10 073 800,00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6 966 800,00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20225555000000150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5 600 000,00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20225555100000150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5 600 000,00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субсидии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20229999000000150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2 073 800,00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1 366 800,00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20229999100000150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2 073 800,00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1 366 800,00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20230000000000150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349 920,00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176 720,00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173 200,00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20230024000000150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20230024100000150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20235118000000150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173 200,00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173 200,00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21900000000000000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-11 926,19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21900000100000150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-11 926,19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21960010100000150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-11 926,19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2 555 300,00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1 747 711,27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807 588,73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2 555 300,00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1 747 711,27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807 588,73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2 555 300,00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1 747 711,27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807 588,73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11105010000000120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2 555 300,00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1 747 711,27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807 588,73</w:t>
            </w:r>
          </w:p>
        </w:tc>
      </w:tr>
      <w:tr w:rsidR="000F2C4A" w:rsidRPr="000F2C4A" w:rsidTr="000F2C4A">
        <w:trPr>
          <w:trHeight w:val="21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11105013050000120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2 555 300,00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1 747 711,27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807 588,73</w:t>
            </w:r>
          </w:p>
        </w:tc>
      </w:tr>
    </w:tbl>
    <w:p w:rsidR="003424EA" w:rsidRDefault="003424EA"/>
    <w:tbl>
      <w:tblPr>
        <w:tblW w:w="18600" w:type="dxa"/>
        <w:tblInd w:w="-15" w:type="dxa"/>
        <w:tblLook w:val="04A0" w:firstRow="1" w:lastRow="0" w:firstColumn="1" w:lastColumn="0" w:noHBand="0" w:noVBand="1"/>
      </w:tblPr>
      <w:tblGrid>
        <w:gridCol w:w="5320"/>
        <w:gridCol w:w="1660"/>
        <w:gridCol w:w="1726"/>
        <w:gridCol w:w="1660"/>
        <w:gridCol w:w="1660"/>
        <w:gridCol w:w="1475"/>
        <w:gridCol w:w="1669"/>
        <w:gridCol w:w="1660"/>
        <w:gridCol w:w="1770"/>
      </w:tblGrid>
      <w:tr w:rsidR="000F2C4A" w:rsidRPr="000F2C4A" w:rsidTr="000F2C4A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0503117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M Отчет об исполнении бюджета (месячный)</w:t>
            </w:r>
          </w:p>
        </w:tc>
      </w:tr>
      <w:tr w:rsidR="000F2C4A" w:rsidRPr="000F2C4A" w:rsidTr="000F2C4A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2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. Расходы бюджета </w:t>
            </w:r>
          </w:p>
        </w:tc>
      </w:tr>
      <w:tr w:rsidR="000F2C4A" w:rsidRPr="000F2C4A" w:rsidTr="000F2C4A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lastRenderedPageBreak/>
              <w:t>Организация:  45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0F2C4A" w:rsidRPr="000F2C4A" w:rsidTr="000F2C4A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0F2C4A" w:rsidRPr="000F2C4A" w:rsidTr="000F2C4A">
        <w:trPr>
          <w:trHeight w:val="300"/>
        </w:trPr>
        <w:tc>
          <w:tcPr>
            <w:tcW w:w="18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Июнь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0F2C4A" w:rsidRPr="000F2C4A" w:rsidTr="000F2C4A">
        <w:trPr>
          <w:trHeight w:val="300"/>
        </w:trPr>
        <w:tc>
          <w:tcPr>
            <w:tcW w:w="13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Боковик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Данные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1-Код строки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РЗПР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ЦСР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5-Исполнено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61 046 072,09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22 867 066,22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38 179 005,87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деятельности аппаратов органов местного самоуправления (в т. ч. неосвобожденных депутатов)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25 600,00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25 600,00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25 600,00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25 600,00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деятельности аппаратов органов местного самоуправления (в т. ч. неосвобожденные депутаты)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60 815,00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30 585,00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60 815,00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30 585,00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60 815,00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30 585,00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60 815,00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30 585,00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деятельности аппаратов органов местного самоуправления (в т. ч. неосвобожденные депутаты)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15 709 238,00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8 058 160,02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7 651 077,98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10 833 413,00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6 354 782,57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4 478 630,43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10 833 413,00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6 354 782,57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4 478 630,43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8 318 333,00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5 071 057,42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3 247 275,58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2 515 080,00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1 283 725,15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1 231 354,85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4 860 368,00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1 687 920,45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3 172 447,55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4 860 368,00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1 687 920,45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3 172 447,55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4 596 270,00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1 467 940,33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3 128 329,67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264 098,00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219 980,12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44 117,88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Уплата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15 457,00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межбюджетные трансферты муниципальному району на осуществление полномочий по исполнению и контролю за исполнением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27 636,00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27 636,00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55 274,00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27 636,00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Реализация мероприятий за счет средств резервного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Резервные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300 000,00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9900071340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9900071340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9900071340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9900071340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3 520,00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131 567,77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214 832,23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340 636,00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128 247,77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212 388,23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340 636,00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128 247,77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212 388,23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261 625,00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99 729,01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161 895,99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79 011,00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28 518,76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50 492,24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2 444,00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2 444,00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9900051180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3 320,00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2 444,00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оснащению первичными средствами тушения пожаров и противопожарным инвентарем, наглядной агитацией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40 000,00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Мероприятия по созданию комфортных условий жизнедеятельности в сельской местности, благоустройство сельских населенных пунктов, усиление противопожарной безопасности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182 100,00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182 100,00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182 100,00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182 100,00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реализацию мер по профилактике терроризма и экстремизма в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0940101290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0940101290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0940101290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0940101290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Ремонт автомобильных дорог общего пользования местного значения, включая проезды к дворовым территориям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3 600 000,00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Разработка проектно-сметной документации, паспортизация автомобильных дорог общего пользования местного значения, включая проезды к дворовым территориям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335 400,00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335 400,00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335 400,00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0240101080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335 400,00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созданию комфортных условий жизнедеятельности в сельской местности, благоустройству сельских населенных пунктов, усиление противопожарной безопасности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на реализацию областного закона Ленинградской области от 28 декабря 2018 года № 147-ОЗ «О старостах сельских населенных пунктов Ленинградской области и содействии участия населения в осуществлении местного самоуправления в иных формах на частя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14401S4770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14401S4770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14401S4770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14401S4770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151 000,00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Прочие мероприятия в рамках полномочий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9900080070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проведению капитального ремонта общего имущества многоквартирных домов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0440101130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1 246 172,00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519 236,65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726 935,35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0440101130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1 246 172,00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519 236,65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726 935,35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0440101130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1 246 172,00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519 236,65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726 935,35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0440101130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1 246 172,00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519 236,65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726 935,35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содержанию имущества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199 741,33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200 258,67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199 741,33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200 258,67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199 741,33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200 258,67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195 915,54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196 084,46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3 825,79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4 174,21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Мероприятия по обустройству территории поселения элементами малых архитектурных форм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393 826,00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106 174,00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393 826,00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106 174,00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393 826,00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106 174,00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393 826,00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106 174,00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обустройству и содержанию территории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10 092 149,30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3 236 947,13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6 855 202,17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10 092 149,30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3 236 947,13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6 855 202,17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10 092 149,30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3 236 947,13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6 855 202,17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0340101090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10 092 149,30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3 236 947,13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6 855 202,17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организации уличного освещения на территории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3 694 000,00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1 211 885,85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2 482 114,15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1 211 885,85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882 114,15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1 211 885,85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882 114,15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168 100,00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225 900,00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1 043 785,85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656 214,15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Бюджетные инвестиции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0340101110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1 600 000,00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на поддержку развития общественной инфраструктуры муниципального значения муниципального образования Русско-Высоцкое сельское поселение.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03401S4840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03401S4840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03401S4840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03401S4840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526 315,79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местного бюджета на мероприятия по борьбе с борщевиком Сосновского на территории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1240104310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1240104310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1240104310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1240104310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Комплекс мероприятий по борьбе с борщевиком Сосновского на территории Русско-Высоцкого сельского поселения.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12701S4310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12701S4310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12701S4310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12701S4310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мероприятия по реализации программы "Формирование комфортной городской среды в муниципальном образовании Русско-Высоцкое сельское поселение".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132F255550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2 698 749,51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6 301 250,49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132F255550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2 698 749,51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6 301 250,49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132F255550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2 698 749,51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6 301 250,49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132F255550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2 698 749,51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6 301 250,49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созданию комфортных условий жизнедеятельности в сельской местности, благоустройству сельских населенных пунктов, усиление противопожарной безопасности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1340101170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470 000,00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 xml:space="preserve">Мероприятия по созданию комфортных условий жизнедеятельности в сельской </w:t>
            </w:r>
            <w:proofErr w:type="spellStart"/>
            <w:proofErr w:type="gramStart"/>
            <w:r w:rsidRPr="000F2C4A">
              <w:rPr>
                <w:rFonts w:ascii="Calibri" w:eastAsia="Times New Roman" w:hAnsi="Calibri" w:cs="Calibri"/>
                <w:lang w:eastAsia="ru-RU"/>
              </w:rPr>
              <w:t>местности,благоустройству</w:t>
            </w:r>
            <w:proofErr w:type="spellEnd"/>
            <w:proofErr w:type="gramEnd"/>
            <w:r w:rsidRPr="000F2C4A">
              <w:rPr>
                <w:rFonts w:ascii="Calibri" w:eastAsia="Times New Roman" w:hAnsi="Calibri" w:cs="Calibri"/>
                <w:lang w:eastAsia="ru-RU"/>
              </w:rPr>
              <w:t xml:space="preserve"> сельских населенных </w:t>
            </w:r>
            <w:proofErr w:type="spellStart"/>
            <w:r w:rsidRPr="000F2C4A">
              <w:rPr>
                <w:rFonts w:ascii="Calibri" w:eastAsia="Times New Roman" w:hAnsi="Calibri" w:cs="Calibri"/>
                <w:lang w:eastAsia="ru-RU"/>
              </w:rPr>
              <w:t>пунктов,усиление</w:t>
            </w:r>
            <w:proofErr w:type="spellEnd"/>
            <w:r w:rsidRPr="000F2C4A">
              <w:rPr>
                <w:rFonts w:ascii="Calibri" w:eastAsia="Times New Roman" w:hAnsi="Calibri" w:cs="Calibri"/>
                <w:lang w:eastAsia="ru-RU"/>
              </w:rPr>
              <w:t xml:space="preserve"> противопожарной безопасности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42 100,00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42 100,00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42 100,00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1540101170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42 100,00</w:t>
            </w:r>
          </w:p>
        </w:tc>
      </w:tr>
      <w:tr w:rsidR="000F2C4A" w:rsidRPr="000F2C4A" w:rsidTr="000F2C4A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на реализацию областного закона от 15 января 2018 года № 3-оз "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15401S4660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1 171 400,00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гражданско-патриотическому воспитанию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188 750,00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188 750,00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188 750,00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223 750,00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188 750,00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профилактике социально-негативных проявлений среди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0740101210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67 950,00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Организация культурно-массовых мероприятий и праздников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0740201230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3 914 362,00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1 878 807,70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2 035 554,30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0740201230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3 914 362,00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1 878 807,70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2 035 554,30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0740201230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3 914 362,00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1 878 807,70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2 035 554,30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0740201230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2 606 862,00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1 134 041,40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1 472 820,60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0740201230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1 307 500,00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744 766,30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562 733,70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 xml:space="preserve">Расходы на обеспечение деятельности казенных </w:t>
            </w:r>
            <w:proofErr w:type="gramStart"/>
            <w:r w:rsidRPr="000F2C4A">
              <w:rPr>
                <w:rFonts w:ascii="Calibri" w:eastAsia="Times New Roman" w:hAnsi="Calibri" w:cs="Calibri"/>
                <w:lang w:eastAsia="ru-RU"/>
              </w:rPr>
              <w:t>учреждений(</w:t>
            </w:r>
            <w:proofErr w:type="gramEnd"/>
            <w:r w:rsidRPr="000F2C4A">
              <w:rPr>
                <w:rFonts w:ascii="Calibri" w:eastAsia="Times New Roman" w:hAnsi="Calibri" w:cs="Calibri"/>
                <w:lang w:eastAsia="ru-RU"/>
              </w:rPr>
              <w:t>сельской библиотеки)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873 660,00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209 296,66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664 363,34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421 640,00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421 146,00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421 640,00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421 146,00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Фонд оплаты труда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317 506,00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103 640,00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103 640,00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452 020,00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208 802,66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243 217,34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452 020,00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208 802,66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243 217,34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363 866,00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162 648,66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201 217,34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энергетических ресурсов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88 154,00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46 154,00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Комплектование книжного фонда библиотеки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0740301240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0740301240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0740301240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0740301240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обеспечение стимулирующих выплат работникам казённых учреждений (сельской библиотеки)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07403S0360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398 784,18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429 215,82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07403S0360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398 784,18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429 215,82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07403S0360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828 000,00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398 784,18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429 215,82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Фонд оплаты труда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07403S0360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318 999,02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319 000,98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07403S0360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79 785,16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110 214,84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 xml:space="preserve">Расходы на обеспечение деятельности казенных </w:t>
            </w:r>
            <w:proofErr w:type="gramStart"/>
            <w:r w:rsidRPr="000F2C4A">
              <w:rPr>
                <w:rFonts w:ascii="Calibri" w:eastAsia="Times New Roman" w:hAnsi="Calibri" w:cs="Calibri"/>
                <w:lang w:eastAsia="ru-RU"/>
              </w:rPr>
              <w:t>учреждений(</w:t>
            </w:r>
            <w:proofErr w:type="gramEnd"/>
            <w:r w:rsidRPr="000F2C4A">
              <w:rPr>
                <w:rFonts w:ascii="Calibri" w:eastAsia="Times New Roman" w:hAnsi="Calibri" w:cs="Calibri"/>
                <w:lang w:eastAsia="ru-RU"/>
              </w:rPr>
              <w:t>сельской библиотеки)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15 650,00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15 650,00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15 650,00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1640100230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15 650,00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пенсионному обеспечению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0840101260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1 065 600,00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621 600,00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0840101260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1 065 600,00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621 600,00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0840101260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1 065 600,00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621 600,00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0840101260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1 065 600,00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621 600,00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Мероприятия по развитию сети спортивных сооружений на территории МО Русско-Высоцкое сельское поселение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0140101050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Комплекс процессных мероприятий "Развитие физической культуры и спорта в МО Русско-Высоцкое сельское поселение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0740401250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984 365,00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237 151,50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747 213,50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0740401250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984 365,00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237 151,50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747 213,50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0740401250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984 365,00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237 151,50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747 213,50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0740401250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984 365,00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237 151,50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747 213,50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1 510 917,13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1 619 082,87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1 510 917,13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1 619 082,87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1 510 917,13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1 619 082,87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2 407 000,00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1 180 486,92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1 226 513,08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723 000,00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330 430,21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392 569,79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Обеспечение деятельности аппаратов органов местного самоуправления (в т. ч. неосвобожденные депутаты)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1 063 360,00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439 650,00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623 710,00</w:t>
            </w:r>
          </w:p>
        </w:tc>
      </w:tr>
      <w:tr w:rsidR="000F2C4A" w:rsidRPr="000F2C4A" w:rsidTr="000F2C4A">
        <w:trPr>
          <w:trHeight w:val="15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1 055 160,00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439 650,00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615 510,00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1 055 160,00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439 650,00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615 510,00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1 055 160,00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439 650,00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615 510,00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Прочая закупка товаров, работ и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9900000210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8 200,00</w:t>
            </w:r>
          </w:p>
        </w:tc>
      </w:tr>
      <w:tr w:rsidR="000F2C4A" w:rsidRPr="000F2C4A" w:rsidTr="000F2C4A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межбюджетные трансферты муниципальному району на осуществление полномочий по осуществлению внешнего финансового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9900005030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14 250,00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-4 368 852,09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8 630 292,01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</w:tbl>
    <w:p w:rsidR="000F2C4A" w:rsidRDefault="000F2C4A"/>
    <w:tbl>
      <w:tblPr>
        <w:tblW w:w="15800" w:type="dxa"/>
        <w:tblInd w:w="-15" w:type="dxa"/>
        <w:tblLook w:val="04A0" w:firstRow="1" w:lastRow="0" w:firstColumn="1" w:lastColumn="0" w:noHBand="0" w:noVBand="1"/>
      </w:tblPr>
      <w:tblGrid>
        <w:gridCol w:w="5210"/>
        <w:gridCol w:w="1726"/>
        <w:gridCol w:w="1585"/>
        <w:gridCol w:w="2180"/>
        <w:gridCol w:w="1669"/>
        <w:gridCol w:w="1660"/>
        <w:gridCol w:w="1770"/>
      </w:tblGrid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Форма:  0503117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M Отчет об исполнении бюджета (месячный)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Таблица:  3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. Источники финансирования дефицита бюджета 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Организация:  45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-Р11-СП13 Русско-Высоцкое сельское поселение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Бюджет:  БС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Бюджет сельских поселений</w:t>
            </w:r>
          </w:p>
        </w:tc>
      </w:tr>
      <w:tr w:rsidR="000F2C4A" w:rsidRPr="000F2C4A" w:rsidTr="000F2C4A">
        <w:trPr>
          <w:trHeight w:val="300"/>
        </w:trPr>
        <w:tc>
          <w:tcPr>
            <w:tcW w:w="15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proofErr w:type="gramStart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Период:  Июнь</w:t>
            </w:r>
            <w:proofErr w:type="gramEnd"/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 2024 год</w:t>
            </w:r>
          </w:p>
        </w:tc>
      </w:tr>
      <w:tr w:rsidR="000F2C4A" w:rsidRPr="000F2C4A" w:rsidTr="000F2C4A">
        <w:trPr>
          <w:trHeight w:val="300"/>
        </w:trPr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Боковик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Данные</w:t>
            </w:r>
          </w:p>
        </w:tc>
      </w:tr>
      <w:tr w:rsidR="000F2C4A" w:rsidRPr="000F2C4A" w:rsidTr="000F2C4A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1-Наименование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Администратор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2-Код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3-Код источника финансирования по бюджетной классификации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4-Утвержденные бюджетные назначения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5-Исполнено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0F2C4A" w:rsidRPr="000F2C4A" w:rsidRDefault="000F2C4A" w:rsidP="000F2C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b/>
                <w:bCs/>
                <w:lang w:eastAsia="ru-RU"/>
              </w:rPr>
              <w:t>6-Неисполненные назначения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4 368 852,09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-8 630 292,01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12 999 144,10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Изменение остатков средств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4 368 852,09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-8 630 292,01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12 999 144,10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4 368 852,09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-8 630 292,01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12 999 144,10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01050000000000500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-56 677 220,00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-32 426 383,97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01050200000000500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-56 677 220,00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-32 426 383,97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01050201000000510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-56 677 220,00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-32 426 383,97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01050201100000510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-56 677 220,00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-32 426 383,97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01050000000000600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61 046 072,09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23 796 091,96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01050200000000600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61 046 072,09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23 796 091,96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01050201000000610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61 046 072,09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5C8A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23 796 091,96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0F2C4A" w:rsidRPr="000F2C4A" w:rsidTr="000F2C4A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95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9E7E2"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lang w:eastAsia="ru-RU"/>
              </w:rPr>
              <w:t>01050201100000610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61 046 072,09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23 796 091,96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5E5"/>
            <w:noWrap/>
            <w:vAlign w:val="bottom"/>
            <w:hideMark/>
          </w:tcPr>
          <w:p w:rsidR="000F2C4A" w:rsidRPr="000F2C4A" w:rsidRDefault="000F2C4A" w:rsidP="000F2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2C4A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</w:tbl>
    <w:p w:rsidR="000F2C4A" w:rsidRDefault="000F2C4A">
      <w:bookmarkStart w:id="0" w:name="_GoBack"/>
      <w:bookmarkEnd w:id="0"/>
    </w:p>
    <w:sectPr w:rsidR="000F2C4A" w:rsidSect="000F2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4A"/>
    <w:rsid w:val="000F2C4A"/>
    <w:rsid w:val="0034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7F072-6B57-469B-866F-F3178E8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C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C4A"/>
    <w:rPr>
      <w:color w:val="800080"/>
      <w:u w:val="single"/>
    </w:rPr>
  </w:style>
  <w:style w:type="paragraph" w:customStyle="1" w:styleId="xl65">
    <w:name w:val="xl65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9E7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F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5C8A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5E5E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F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F2C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DD8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2024-07-12T09:31:00Z</dcterms:created>
  <dcterms:modified xsi:type="dcterms:W3CDTF">2024-07-12T09:33:00Z</dcterms:modified>
</cp:coreProperties>
</file>